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D0078F" w14:textId="77777777" w:rsidR="00151657" w:rsidRPr="001A3608" w:rsidRDefault="00151657" w:rsidP="00EC0502"/>
    <w:p w14:paraId="44BEB87D" w14:textId="77777777" w:rsidR="001A0293" w:rsidRPr="001A3608" w:rsidRDefault="001A0293" w:rsidP="00EC0502">
      <w:pPr>
        <w:sectPr w:rsidR="001A0293" w:rsidRPr="001A3608" w:rsidSect="00C3651D">
          <w:headerReference w:type="default" r:id="rId10"/>
          <w:footerReference w:type="default" r:id="rId11"/>
          <w:headerReference w:type="first" r:id="rId12"/>
          <w:footerReference w:type="first" r:id="rId13"/>
          <w:type w:val="oddPage"/>
          <w:pgSz w:w="11906" w:h="16838" w:code="9"/>
          <w:pgMar w:top="2552" w:right="1094" w:bottom="1077" w:left="2098" w:header="822" w:footer="198" w:gutter="0"/>
          <w:paperSrc w:first="1" w:other="1"/>
          <w:cols w:space="708"/>
          <w:docGrid w:linePitch="360"/>
        </w:sectPr>
      </w:pPr>
    </w:p>
    <w:p w14:paraId="63B86E72" w14:textId="77777777" w:rsidR="001E24EA" w:rsidRPr="001A3608" w:rsidRDefault="001E24EA" w:rsidP="00EC0502">
      <w:pPr>
        <w:pStyle w:val="Huisstijl-Kopje"/>
        <w:rPr>
          <w:lang w:val="en-US"/>
        </w:rPr>
      </w:pPr>
      <w:r w:rsidRPr="001A3608">
        <w:rPr>
          <w:lang w:val="en-US"/>
        </w:rPr>
        <w:lastRenderedPageBreak/>
        <w:t>Trefwoorden</w:t>
      </w:r>
    </w:p>
    <w:p w14:paraId="3571FFDB" w14:textId="77777777" w:rsidR="00EB2E68" w:rsidRPr="001A3608" w:rsidRDefault="00EB2E68" w:rsidP="00EC0502">
      <w:pPr>
        <w:spacing w:before="7" w:line="257" w:lineRule="auto"/>
        <w:ind w:firstLine="5"/>
        <w:rPr>
          <w:rFonts w:eastAsia="Arial"/>
          <w:szCs w:val="21"/>
          <w:lang w:val="en-US"/>
        </w:rPr>
      </w:pPr>
      <w:r w:rsidRPr="001A3608">
        <w:rPr>
          <w:rFonts w:eastAsia="Arial"/>
          <w:szCs w:val="21"/>
          <w:lang w:val="en-US"/>
        </w:rPr>
        <w:t>Stochastic</w:t>
      </w:r>
      <w:r w:rsidRPr="001A3608">
        <w:rPr>
          <w:rFonts w:eastAsia="Arial"/>
          <w:spacing w:val="40"/>
          <w:szCs w:val="21"/>
          <w:lang w:val="en-US"/>
        </w:rPr>
        <w:t xml:space="preserve"> </w:t>
      </w:r>
      <w:r w:rsidRPr="001A3608">
        <w:rPr>
          <w:rFonts w:eastAsia="Arial"/>
          <w:szCs w:val="21"/>
          <w:lang w:val="en-US"/>
        </w:rPr>
        <w:t>subsoil</w:t>
      </w:r>
      <w:r w:rsidRPr="001A3608">
        <w:rPr>
          <w:rFonts w:eastAsia="Arial"/>
          <w:spacing w:val="39"/>
          <w:szCs w:val="21"/>
          <w:lang w:val="en-US"/>
        </w:rPr>
        <w:t xml:space="preserve"> </w:t>
      </w:r>
      <w:r w:rsidRPr="001A3608">
        <w:rPr>
          <w:rFonts w:eastAsia="Arial"/>
          <w:szCs w:val="21"/>
          <w:lang w:val="en-US"/>
        </w:rPr>
        <w:t>schematization,</w:t>
      </w:r>
      <w:r w:rsidRPr="001A3608">
        <w:rPr>
          <w:rFonts w:eastAsia="Arial"/>
          <w:spacing w:val="37"/>
          <w:szCs w:val="21"/>
          <w:lang w:val="en-US"/>
        </w:rPr>
        <w:t xml:space="preserve"> </w:t>
      </w:r>
      <w:r w:rsidRPr="001A3608">
        <w:rPr>
          <w:rFonts w:eastAsia="Arial"/>
          <w:szCs w:val="21"/>
          <w:lang w:val="en-US"/>
        </w:rPr>
        <w:t>soil</w:t>
      </w:r>
      <w:r w:rsidRPr="001A3608">
        <w:rPr>
          <w:rFonts w:eastAsia="Arial"/>
          <w:spacing w:val="46"/>
          <w:szCs w:val="21"/>
          <w:lang w:val="en-US"/>
        </w:rPr>
        <w:t xml:space="preserve"> </w:t>
      </w:r>
      <w:r w:rsidRPr="001A3608">
        <w:rPr>
          <w:rFonts w:eastAsia="Arial"/>
          <w:szCs w:val="21"/>
          <w:lang w:val="en-US"/>
        </w:rPr>
        <w:t>profile,</w:t>
      </w:r>
      <w:r w:rsidRPr="001A3608">
        <w:rPr>
          <w:rFonts w:eastAsia="Arial"/>
          <w:spacing w:val="37"/>
          <w:szCs w:val="21"/>
          <w:lang w:val="en-US"/>
        </w:rPr>
        <w:t xml:space="preserve"> </w:t>
      </w:r>
      <w:r w:rsidRPr="001A3608">
        <w:rPr>
          <w:rFonts w:eastAsia="Arial"/>
          <w:szCs w:val="21"/>
          <w:lang w:val="en-US"/>
        </w:rPr>
        <w:t>soil</w:t>
      </w:r>
      <w:r w:rsidRPr="001A3608">
        <w:rPr>
          <w:rFonts w:eastAsia="Arial"/>
          <w:spacing w:val="45"/>
          <w:szCs w:val="21"/>
          <w:lang w:val="en-US"/>
        </w:rPr>
        <w:t xml:space="preserve"> </w:t>
      </w:r>
      <w:r w:rsidRPr="001A3608">
        <w:rPr>
          <w:rFonts w:eastAsia="Arial"/>
          <w:szCs w:val="21"/>
          <w:lang w:val="en-US"/>
        </w:rPr>
        <w:t>properties,</w:t>
      </w:r>
      <w:r w:rsidRPr="001A3608">
        <w:rPr>
          <w:rFonts w:eastAsia="Arial"/>
          <w:spacing w:val="36"/>
          <w:szCs w:val="21"/>
          <w:lang w:val="en-US"/>
        </w:rPr>
        <w:t xml:space="preserve"> </w:t>
      </w:r>
      <w:r w:rsidRPr="001A3608">
        <w:rPr>
          <w:rFonts w:eastAsia="Arial"/>
          <w:szCs w:val="21"/>
          <w:lang w:val="en-US"/>
        </w:rPr>
        <w:t>macro</w:t>
      </w:r>
      <w:r w:rsidRPr="001A3608">
        <w:rPr>
          <w:rFonts w:eastAsia="Arial"/>
          <w:spacing w:val="47"/>
          <w:szCs w:val="21"/>
          <w:lang w:val="en-US"/>
        </w:rPr>
        <w:t xml:space="preserve"> </w:t>
      </w:r>
      <w:r w:rsidRPr="001A3608">
        <w:rPr>
          <w:rFonts w:eastAsia="Arial"/>
          <w:szCs w:val="21"/>
          <w:lang w:val="en-US"/>
        </w:rPr>
        <w:t>stability,</w:t>
      </w:r>
      <w:r w:rsidRPr="001A3608">
        <w:rPr>
          <w:rFonts w:eastAsia="Arial"/>
          <w:spacing w:val="46"/>
          <w:szCs w:val="21"/>
          <w:lang w:val="en-US"/>
        </w:rPr>
        <w:t xml:space="preserve"> </w:t>
      </w:r>
      <w:r w:rsidRPr="001A3608">
        <w:rPr>
          <w:rFonts w:eastAsia="Arial"/>
          <w:szCs w:val="21"/>
          <w:lang w:val="en-US"/>
        </w:rPr>
        <w:t>piping,</w:t>
      </w:r>
      <w:r w:rsidRPr="001A3608">
        <w:rPr>
          <w:rFonts w:eastAsia="Arial"/>
          <w:spacing w:val="57"/>
          <w:szCs w:val="21"/>
          <w:lang w:val="en-US"/>
        </w:rPr>
        <w:t xml:space="preserve"> </w:t>
      </w:r>
      <w:r w:rsidRPr="001A3608">
        <w:rPr>
          <w:rFonts w:eastAsia="Arial"/>
          <w:szCs w:val="21"/>
          <w:lang w:val="en-US"/>
        </w:rPr>
        <w:t xml:space="preserve">flow </w:t>
      </w:r>
      <w:r w:rsidRPr="001A3608">
        <w:rPr>
          <w:rFonts w:eastAsia="Arial"/>
          <w:w w:val="101"/>
          <w:szCs w:val="21"/>
          <w:lang w:val="en-US"/>
        </w:rPr>
        <w:t>slide</w:t>
      </w:r>
    </w:p>
    <w:p w14:paraId="7171325F" w14:textId="77777777" w:rsidR="001E24EA" w:rsidRPr="001A3608" w:rsidRDefault="001E24EA" w:rsidP="00EC0502">
      <w:pPr>
        <w:rPr>
          <w:lang w:val="en-US"/>
        </w:rPr>
      </w:pPr>
    </w:p>
    <w:p w14:paraId="1EA66119" w14:textId="77777777" w:rsidR="001E24EA" w:rsidRPr="001A3608" w:rsidRDefault="001E24EA" w:rsidP="00EC0502">
      <w:pPr>
        <w:pStyle w:val="Huisstijl-Kopje"/>
        <w:rPr>
          <w:lang w:val="en-US"/>
        </w:rPr>
      </w:pPr>
      <w:r w:rsidRPr="001A3608">
        <w:rPr>
          <w:lang w:val="en-US"/>
        </w:rPr>
        <w:t>Samenvatting</w:t>
      </w:r>
    </w:p>
    <w:p w14:paraId="6FE7B5D9" w14:textId="77777777" w:rsidR="00EB2E68" w:rsidRPr="001A3608" w:rsidRDefault="00EB2E68" w:rsidP="00EC0502">
      <w:pPr>
        <w:spacing w:before="7" w:line="255" w:lineRule="auto"/>
        <w:rPr>
          <w:rFonts w:eastAsia="Arial"/>
          <w:szCs w:val="21"/>
          <w:lang w:val="en-US"/>
        </w:rPr>
      </w:pPr>
      <w:r w:rsidRPr="001A3608">
        <w:rPr>
          <w:rFonts w:eastAsia="Arial"/>
          <w:szCs w:val="21"/>
          <w:lang w:val="en-US"/>
        </w:rPr>
        <w:t>This</w:t>
      </w:r>
      <w:r w:rsidRPr="001A3608">
        <w:rPr>
          <w:rFonts w:eastAsia="Arial"/>
          <w:spacing w:val="6"/>
          <w:szCs w:val="21"/>
          <w:lang w:val="en-US"/>
        </w:rPr>
        <w:t xml:space="preserve"> </w:t>
      </w:r>
      <w:r w:rsidRPr="001A3608">
        <w:rPr>
          <w:rFonts w:eastAsia="Arial"/>
          <w:szCs w:val="21"/>
          <w:lang w:val="en-US"/>
        </w:rPr>
        <w:t>document</w:t>
      </w:r>
      <w:r w:rsidRPr="001A3608">
        <w:rPr>
          <w:rFonts w:eastAsia="Arial"/>
          <w:spacing w:val="8"/>
          <w:szCs w:val="21"/>
          <w:lang w:val="en-US"/>
        </w:rPr>
        <w:t xml:space="preserve"> </w:t>
      </w:r>
      <w:r w:rsidRPr="001A3608">
        <w:rPr>
          <w:rFonts w:eastAsia="Arial"/>
          <w:szCs w:val="21"/>
          <w:lang w:val="en-US"/>
        </w:rPr>
        <w:t>contains</w:t>
      </w:r>
      <w:r w:rsidRPr="001A3608">
        <w:rPr>
          <w:rFonts w:eastAsia="Arial"/>
          <w:spacing w:val="-5"/>
          <w:szCs w:val="21"/>
          <w:lang w:val="en-US"/>
        </w:rPr>
        <w:t xml:space="preserve"> </w:t>
      </w:r>
      <w:r w:rsidRPr="001A3608">
        <w:rPr>
          <w:rFonts w:eastAsia="Arial"/>
          <w:szCs w:val="21"/>
          <w:lang w:val="en-US"/>
        </w:rPr>
        <w:t>the</w:t>
      </w:r>
      <w:r w:rsidRPr="001A3608">
        <w:rPr>
          <w:rFonts w:eastAsia="Arial"/>
          <w:spacing w:val="7"/>
          <w:szCs w:val="21"/>
          <w:lang w:val="en-US"/>
        </w:rPr>
        <w:t xml:space="preserve"> </w:t>
      </w:r>
      <w:r w:rsidRPr="001A3608">
        <w:rPr>
          <w:rFonts w:eastAsia="Arial"/>
          <w:szCs w:val="21"/>
          <w:lang w:val="en-US"/>
        </w:rPr>
        <w:t>requirements</w:t>
      </w:r>
      <w:r w:rsidRPr="001A3608">
        <w:rPr>
          <w:rFonts w:eastAsia="Arial"/>
          <w:spacing w:val="-7"/>
          <w:szCs w:val="21"/>
          <w:lang w:val="en-US"/>
        </w:rPr>
        <w:t xml:space="preserve"> </w:t>
      </w:r>
      <w:r w:rsidRPr="001A3608">
        <w:rPr>
          <w:rFonts w:eastAsia="Arial"/>
          <w:szCs w:val="21"/>
          <w:lang w:val="en-US"/>
        </w:rPr>
        <w:t>and</w:t>
      </w:r>
      <w:r w:rsidRPr="001A3608">
        <w:rPr>
          <w:rFonts w:eastAsia="Arial"/>
          <w:spacing w:val="7"/>
          <w:szCs w:val="21"/>
          <w:lang w:val="en-US"/>
        </w:rPr>
        <w:t xml:space="preserve"> </w:t>
      </w:r>
      <w:r w:rsidRPr="001A3608">
        <w:rPr>
          <w:rFonts w:eastAsia="Arial"/>
          <w:szCs w:val="21"/>
          <w:lang w:val="en-US"/>
        </w:rPr>
        <w:t>a</w:t>
      </w:r>
      <w:r w:rsidRPr="001A3608">
        <w:rPr>
          <w:rFonts w:eastAsia="Arial"/>
          <w:spacing w:val="8"/>
          <w:szCs w:val="21"/>
          <w:lang w:val="en-US"/>
        </w:rPr>
        <w:t xml:space="preserve"> </w:t>
      </w:r>
      <w:r w:rsidRPr="001A3608">
        <w:rPr>
          <w:rFonts w:eastAsia="Arial"/>
          <w:szCs w:val="21"/>
          <w:lang w:val="en-US"/>
        </w:rPr>
        <w:t>global</w:t>
      </w:r>
      <w:r w:rsidRPr="001A3608">
        <w:rPr>
          <w:rFonts w:eastAsia="Arial"/>
          <w:spacing w:val="-1"/>
          <w:szCs w:val="21"/>
          <w:lang w:val="en-US"/>
        </w:rPr>
        <w:t xml:space="preserve"> </w:t>
      </w:r>
      <w:r w:rsidRPr="001A3608">
        <w:rPr>
          <w:rFonts w:eastAsia="Arial"/>
          <w:szCs w:val="21"/>
          <w:lang w:val="en-US"/>
        </w:rPr>
        <w:t>description</w:t>
      </w:r>
      <w:r w:rsidRPr="001A3608">
        <w:rPr>
          <w:rFonts w:eastAsia="Arial"/>
          <w:spacing w:val="-8"/>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5"/>
          <w:szCs w:val="21"/>
          <w:lang w:val="en-US"/>
        </w:rPr>
        <w:t xml:space="preserve"> </w:t>
      </w:r>
      <w:r w:rsidRPr="001A3608">
        <w:rPr>
          <w:rFonts w:eastAsia="Arial"/>
          <w:szCs w:val="21"/>
          <w:lang w:val="en-US"/>
        </w:rPr>
        <w:t>functional</w:t>
      </w:r>
      <w:r w:rsidRPr="001A3608">
        <w:rPr>
          <w:rFonts w:eastAsia="Arial"/>
          <w:spacing w:val="-7"/>
          <w:szCs w:val="21"/>
          <w:lang w:val="en-US"/>
        </w:rPr>
        <w:t xml:space="preserve"> </w:t>
      </w:r>
      <w:r w:rsidRPr="001A3608">
        <w:rPr>
          <w:rFonts w:eastAsia="Arial"/>
          <w:szCs w:val="21"/>
          <w:lang w:val="en-US"/>
        </w:rPr>
        <w:t>design</w:t>
      </w:r>
      <w:r w:rsidRPr="001A3608">
        <w:rPr>
          <w:rFonts w:eastAsia="Arial"/>
          <w:spacing w:val="1"/>
          <w:szCs w:val="21"/>
          <w:lang w:val="en-US"/>
        </w:rPr>
        <w:t xml:space="preserve"> </w:t>
      </w:r>
      <w:r w:rsidRPr="001A3608">
        <w:rPr>
          <w:rFonts w:eastAsia="Arial"/>
          <w:szCs w:val="21"/>
          <w:lang w:val="en-US"/>
        </w:rPr>
        <w:t>for the</w:t>
      </w:r>
      <w:r w:rsidRPr="001A3608">
        <w:rPr>
          <w:rFonts w:eastAsia="Arial"/>
          <w:spacing w:val="16"/>
          <w:szCs w:val="21"/>
          <w:lang w:val="en-US"/>
        </w:rPr>
        <w:t xml:space="preserve"> </w:t>
      </w:r>
      <w:r w:rsidRPr="001A3608">
        <w:rPr>
          <w:rFonts w:eastAsia="Arial"/>
          <w:szCs w:val="21"/>
          <w:lang w:val="en-US"/>
        </w:rPr>
        <w:t>application D-Soil</w:t>
      </w:r>
      <w:r w:rsidRPr="001A3608">
        <w:rPr>
          <w:rFonts w:eastAsia="Arial"/>
          <w:spacing w:val="14"/>
          <w:szCs w:val="21"/>
          <w:lang w:val="en-US"/>
        </w:rPr>
        <w:t xml:space="preserve"> </w:t>
      </w:r>
      <w:r w:rsidRPr="001A3608">
        <w:rPr>
          <w:rFonts w:eastAsia="Arial"/>
          <w:szCs w:val="21"/>
          <w:lang w:val="en-US"/>
        </w:rPr>
        <w:t>Model,</w:t>
      </w:r>
      <w:r w:rsidRPr="001A3608">
        <w:rPr>
          <w:rFonts w:eastAsia="Arial"/>
          <w:spacing w:val="15"/>
          <w:szCs w:val="21"/>
          <w:lang w:val="en-US"/>
        </w:rPr>
        <w:t xml:space="preserve"> </w:t>
      </w:r>
      <w:r w:rsidRPr="001A3608">
        <w:rPr>
          <w:rFonts w:eastAsia="Arial"/>
          <w:szCs w:val="21"/>
          <w:lang w:val="en-US"/>
        </w:rPr>
        <w:t>which</w:t>
      </w:r>
      <w:r w:rsidRPr="001A3608">
        <w:rPr>
          <w:rFonts w:eastAsia="Arial"/>
          <w:spacing w:val="11"/>
          <w:szCs w:val="21"/>
          <w:lang w:val="en-US"/>
        </w:rPr>
        <w:t xml:space="preserve"> </w:t>
      </w:r>
      <w:r w:rsidRPr="001A3608">
        <w:rPr>
          <w:rFonts w:eastAsia="Arial"/>
          <w:szCs w:val="21"/>
          <w:lang w:val="en-US"/>
        </w:rPr>
        <w:t>will</w:t>
      </w:r>
      <w:r w:rsidRPr="001A3608">
        <w:rPr>
          <w:rFonts w:eastAsia="Arial"/>
          <w:spacing w:val="15"/>
          <w:szCs w:val="21"/>
          <w:lang w:val="en-US"/>
        </w:rPr>
        <w:t xml:space="preserve"> </w:t>
      </w:r>
      <w:r w:rsidRPr="001A3608">
        <w:rPr>
          <w:rFonts w:eastAsia="Arial"/>
          <w:szCs w:val="21"/>
          <w:lang w:val="en-US"/>
        </w:rPr>
        <w:t>be</w:t>
      </w:r>
      <w:r w:rsidRPr="001A3608">
        <w:rPr>
          <w:rFonts w:eastAsia="Arial"/>
          <w:spacing w:val="14"/>
          <w:szCs w:val="21"/>
          <w:lang w:val="en-US"/>
        </w:rPr>
        <w:t xml:space="preserve"> </w:t>
      </w:r>
      <w:r w:rsidRPr="001A3608">
        <w:rPr>
          <w:rFonts w:eastAsia="Arial"/>
          <w:szCs w:val="21"/>
          <w:lang w:val="en-US"/>
        </w:rPr>
        <w:t>a</w:t>
      </w:r>
      <w:r w:rsidRPr="001A3608">
        <w:rPr>
          <w:rFonts w:eastAsia="Arial"/>
          <w:spacing w:val="18"/>
          <w:szCs w:val="21"/>
          <w:lang w:val="en-US"/>
        </w:rPr>
        <w:t xml:space="preserve"> </w:t>
      </w:r>
      <w:r w:rsidRPr="001A3608">
        <w:rPr>
          <w:rFonts w:eastAsia="Arial"/>
          <w:szCs w:val="21"/>
          <w:lang w:val="en-US"/>
        </w:rPr>
        <w:t>part</w:t>
      </w:r>
      <w:r w:rsidRPr="001A3608">
        <w:rPr>
          <w:rFonts w:eastAsia="Arial"/>
          <w:spacing w:val="15"/>
          <w:szCs w:val="21"/>
          <w:lang w:val="en-US"/>
        </w:rPr>
        <w:t xml:space="preserve"> </w:t>
      </w:r>
      <w:r w:rsidRPr="001A3608">
        <w:rPr>
          <w:rFonts w:eastAsia="Arial"/>
          <w:szCs w:val="21"/>
          <w:lang w:val="en-US"/>
        </w:rPr>
        <w:t>of</w:t>
      </w:r>
      <w:r w:rsidRPr="001A3608">
        <w:rPr>
          <w:rFonts w:eastAsia="Arial"/>
          <w:spacing w:val="17"/>
          <w:szCs w:val="21"/>
          <w:lang w:val="en-US"/>
        </w:rPr>
        <w:t xml:space="preserve"> </w:t>
      </w:r>
      <w:r w:rsidRPr="001A3608">
        <w:rPr>
          <w:rFonts w:eastAsia="Arial"/>
          <w:szCs w:val="21"/>
          <w:lang w:val="en-US"/>
        </w:rPr>
        <w:t>the</w:t>
      </w:r>
      <w:r w:rsidRPr="001A3608">
        <w:rPr>
          <w:rFonts w:eastAsia="Arial"/>
          <w:spacing w:val="6"/>
          <w:szCs w:val="21"/>
          <w:lang w:val="en-US"/>
        </w:rPr>
        <w:t xml:space="preserve"> </w:t>
      </w:r>
      <w:r w:rsidRPr="001A3608">
        <w:rPr>
          <w:rFonts w:eastAsia="Arial"/>
          <w:szCs w:val="21"/>
          <w:lang w:val="en-US"/>
        </w:rPr>
        <w:t>WTI</w:t>
      </w:r>
      <w:r w:rsidRPr="001A3608">
        <w:rPr>
          <w:rFonts w:eastAsia="Arial"/>
          <w:spacing w:val="25"/>
          <w:szCs w:val="21"/>
          <w:lang w:val="en-US"/>
        </w:rPr>
        <w:t xml:space="preserve"> </w:t>
      </w:r>
      <w:r w:rsidRPr="001A3608">
        <w:rPr>
          <w:rFonts w:eastAsia="Arial"/>
          <w:szCs w:val="21"/>
          <w:lang w:val="en-US"/>
        </w:rPr>
        <w:t>2017</w:t>
      </w:r>
      <w:r w:rsidRPr="001A3608">
        <w:rPr>
          <w:rFonts w:eastAsia="Arial"/>
          <w:spacing w:val="14"/>
          <w:szCs w:val="21"/>
          <w:lang w:val="en-US"/>
        </w:rPr>
        <w:t xml:space="preserve"> </w:t>
      </w:r>
      <w:r w:rsidRPr="001A3608">
        <w:rPr>
          <w:rFonts w:eastAsia="Arial"/>
          <w:szCs w:val="21"/>
          <w:lang w:val="en-US"/>
        </w:rPr>
        <w:t>software.</w:t>
      </w:r>
      <w:r w:rsidRPr="001A3608">
        <w:rPr>
          <w:rFonts w:eastAsia="Arial"/>
          <w:spacing w:val="7"/>
          <w:szCs w:val="21"/>
          <w:lang w:val="en-US"/>
        </w:rPr>
        <w:t xml:space="preserve"> </w:t>
      </w:r>
      <w:r w:rsidRPr="001A3608">
        <w:rPr>
          <w:rFonts w:eastAsia="Arial"/>
          <w:szCs w:val="21"/>
          <w:lang w:val="en-US"/>
        </w:rPr>
        <w:t>The</w:t>
      </w:r>
      <w:r w:rsidRPr="001A3608">
        <w:rPr>
          <w:rFonts w:eastAsia="Arial"/>
          <w:spacing w:val="14"/>
          <w:szCs w:val="21"/>
          <w:lang w:val="en-US"/>
        </w:rPr>
        <w:t xml:space="preserve"> </w:t>
      </w:r>
      <w:r w:rsidRPr="001A3608">
        <w:rPr>
          <w:rFonts w:eastAsia="Arial"/>
          <w:szCs w:val="21"/>
          <w:lang w:val="en-US"/>
        </w:rPr>
        <w:t>application supports</w:t>
      </w:r>
      <w:r w:rsidRPr="001A3608">
        <w:rPr>
          <w:rFonts w:eastAsia="Arial"/>
          <w:spacing w:val="14"/>
          <w:szCs w:val="21"/>
          <w:lang w:val="en-US"/>
        </w:rPr>
        <w:t xml:space="preserve"> </w:t>
      </w:r>
      <w:r w:rsidRPr="001A3608">
        <w:rPr>
          <w:rFonts w:eastAsia="Arial"/>
          <w:szCs w:val="21"/>
          <w:lang w:val="en-US"/>
        </w:rPr>
        <w:t>the</w:t>
      </w:r>
      <w:r w:rsidRPr="001A3608">
        <w:rPr>
          <w:rFonts w:eastAsia="Arial"/>
          <w:spacing w:val="21"/>
          <w:szCs w:val="21"/>
          <w:lang w:val="en-US"/>
        </w:rPr>
        <w:t xml:space="preserve"> </w:t>
      </w:r>
      <w:r w:rsidRPr="001A3608">
        <w:rPr>
          <w:rFonts w:eastAsia="Arial"/>
          <w:szCs w:val="21"/>
          <w:lang w:val="en-US"/>
        </w:rPr>
        <w:t>(stochastic)</w:t>
      </w:r>
      <w:r w:rsidRPr="001A3608">
        <w:rPr>
          <w:rFonts w:eastAsia="Arial"/>
          <w:spacing w:val="33"/>
          <w:szCs w:val="21"/>
          <w:lang w:val="en-US"/>
        </w:rPr>
        <w:t xml:space="preserve"> </w:t>
      </w:r>
      <w:r w:rsidRPr="001A3608">
        <w:rPr>
          <w:rFonts w:eastAsia="Arial"/>
          <w:szCs w:val="21"/>
          <w:lang w:val="en-US"/>
        </w:rPr>
        <w:t>subsoil</w:t>
      </w:r>
      <w:r w:rsidRPr="001A3608">
        <w:rPr>
          <w:rFonts w:eastAsia="Arial"/>
          <w:spacing w:val="29"/>
          <w:szCs w:val="21"/>
          <w:lang w:val="en-US"/>
        </w:rPr>
        <w:t xml:space="preserve"> </w:t>
      </w:r>
      <w:r w:rsidRPr="001A3608">
        <w:rPr>
          <w:rFonts w:eastAsia="Arial"/>
          <w:szCs w:val="21"/>
          <w:lang w:val="en-US"/>
        </w:rPr>
        <w:t>schematizations</w:t>
      </w:r>
      <w:r w:rsidRPr="001A3608">
        <w:rPr>
          <w:rFonts w:eastAsia="Arial"/>
          <w:spacing w:val="9"/>
          <w:szCs w:val="21"/>
          <w:lang w:val="en-US"/>
        </w:rPr>
        <w:t xml:space="preserve"> </w:t>
      </w:r>
      <w:r w:rsidRPr="001A3608">
        <w:rPr>
          <w:rFonts w:eastAsia="Arial"/>
          <w:szCs w:val="21"/>
          <w:lang w:val="en-US"/>
        </w:rPr>
        <w:t>for</w:t>
      </w:r>
      <w:r w:rsidRPr="001A3608">
        <w:rPr>
          <w:rFonts w:eastAsia="Arial"/>
          <w:spacing w:val="26"/>
          <w:szCs w:val="21"/>
          <w:lang w:val="en-US"/>
        </w:rPr>
        <w:t xml:space="preserve"> </w:t>
      </w:r>
      <w:r w:rsidRPr="001A3608">
        <w:rPr>
          <w:rFonts w:eastAsia="Arial"/>
          <w:szCs w:val="21"/>
          <w:lang w:val="en-US"/>
        </w:rPr>
        <w:t>the</w:t>
      </w:r>
      <w:r w:rsidRPr="001A3608">
        <w:rPr>
          <w:rFonts w:eastAsia="Arial"/>
          <w:spacing w:val="27"/>
          <w:szCs w:val="21"/>
          <w:lang w:val="en-US"/>
        </w:rPr>
        <w:t xml:space="preserve"> </w:t>
      </w:r>
      <w:r w:rsidRPr="001A3608">
        <w:rPr>
          <w:rFonts w:eastAsia="Arial"/>
          <w:szCs w:val="21"/>
          <w:lang w:val="en-US"/>
        </w:rPr>
        <w:t>failure</w:t>
      </w:r>
      <w:r w:rsidRPr="001A3608">
        <w:rPr>
          <w:rFonts w:eastAsia="Arial"/>
          <w:spacing w:val="20"/>
          <w:szCs w:val="21"/>
          <w:lang w:val="en-US"/>
        </w:rPr>
        <w:t xml:space="preserve"> </w:t>
      </w:r>
      <w:r w:rsidRPr="001A3608">
        <w:rPr>
          <w:rFonts w:eastAsia="Arial"/>
          <w:szCs w:val="21"/>
          <w:lang w:val="en-US"/>
        </w:rPr>
        <w:t>mechanism</w:t>
      </w:r>
      <w:r w:rsidRPr="001A3608">
        <w:rPr>
          <w:rFonts w:eastAsia="Arial"/>
          <w:spacing w:val="30"/>
          <w:szCs w:val="21"/>
          <w:lang w:val="en-US"/>
        </w:rPr>
        <w:t xml:space="preserve"> </w:t>
      </w:r>
      <w:r w:rsidRPr="001A3608">
        <w:rPr>
          <w:rFonts w:eastAsia="Arial"/>
          <w:szCs w:val="21"/>
          <w:lang w:val="en-US"/>
        </w:rPr>
        <w:t>macro</w:t>
      </w:r>
      <w:r w:rsidRPr="001A3608">
        <w:rPr>
          <w:rFonts w:eastAsia="Arial"/>
          <w:spacing w:val="33"/>
          <w:szCs w:val="21"/>
          <w:lang w:val="en-US"/>
        </w:rPr>
        <w:t xml:space="preserve"> </w:t>
      </w:r>
      <w:r w:rsidRPr="001A3608">
        <w:rPr>
          <w:rFonts w:eastAsia="Arial"/>
          <w:szCs w:val="21"/>
          <w:lang w:val="en-US"/>
        </w:rPr>
        <w:t>stability, piping</w:t>
      </w:r>
      <w:r w:rsidRPr="001A3608">
        <w:rPr>
          <w:rFonts w:eastAsia="Arial"/>
          <w:spacing w:val="12"/>
          <w:szCs w:val="21"/>
          <w:lang w:val="en-US"/>
        </w:rPr>
        <w:t xml:space="preserve"> </w:t>
      </w:r>
      <w:r w:rsidRPr="001A3608">
        <w:rPr>
          <w:rFonts w:eastAsia="Arial"/>
          <w:szCs w:val="21"/>
          <w:lang w:val="en-US"/>
        </w:rPr>
        <w:t>and</w:t>
      </w:r>
      <w:r w:rsidRPr="001A3608">
        <w:rPr>
          <w:rFonts w:eastAsia="Arial"/>
          <w:spacing w:val="3"/>
          <w:szCs w:val="21"/>
          <w:lang w:val="en-US"/>
        </w:rPr>
        <w:t xml:space="preserve"> </w:t>
      </w:r>
      <w:r w:rsidRPr="001A3608">
        <w:rPr>
          <w:rFonts w:eastAsia="Arial"/>
          <w:szCs w:val="21"/>
          <w:lang w:val="en-US"/>
        </w:rPr>
        <w:t>flow</w:t>
      </w:r>
      <w:r w:rsidRPr="001A3608">
        <w:rPr>
          <w:rFonts w:eastAsia="Arial"/>
          <w:spacing w:val="12"/>
          <w:szCs w:val="21"/>
          <w:lang w:val="en-US"/>
        </w:rPr>
        <w:t xml:space="preserve"> </w:t>
      </w:r>
      <w:r w:rsidRPr="001A3608">
        <w:rPr>
          <w:rFonts w:eastAsia="Arial"/>
          <w:szCs w:val="21"/>
          <w:lang w:val="en-US"/>
        </w:rPr>
        <w:t>slide.</w:t>
      </w:r>
      <w:r w:rsidRPr="001A3608">
        <w:rPr>
          <w:rFonts w:eastAsia="Arial"/>
          <w:spacing w:val="13"/>
          <w:szCs w:val="21"/>
          <w:lang w:val="en-US"/>
        </w:rPr>
        <w:t xml:space="preserve"> </w:t>
      </w:r>
      <w:r w:rsidRPr="001A3608">
        <w:rPr>
          <w:rFonts w:eastAsia="Arial"/>
          <w:szCs w:val="21"/>
          <w:lang w:val="en-US"/>
        </w:rPr>
        <w:t>A</w:t>
      </w:r>
      <w:r w:rsidRPr="001A3608">
        <w:rPr>
          <w:rFonts w:eastAsia="Arial"/>
          <w:spacing w:val="14"/>
          <w:szCs w:val="21"/>
          <w:lang w:val="en-US"/>
        </w:rPr>
        <w:t xml:space="preserve"> </w:t>
      </w:r>
      <w:r w:rsidRPr="001A3608">
        <w:rPr>
          <w:rFonts w:eastAsia="Arial"/>
          <w:szCs w:val="21"/>
          <w:lang w:val="en-US"/>
        </w:rPr>
        <w:t>subsoil</w:t>
      </w:r>
      <w:r w:rsidRPr="001A3608">
        <w:rPr>
          <w:rFonts w:eastAsia="Arial"/>
          <w:spacing w:val="5"/>
          <w:szCs w:val="21"/>
          <w:lang w:val="en-US"/>
        </w:rPr>
        <w:t xml:space="preserve"> </w:t>
      </w:r>
      <w:r w:rsidRPr="001A3608">
        <w:rPr>
          <w:rFonts w:eastAsia="Arial"/>
          <w:szCs w:val="21"/>
          <w:lang w:val="en-US"/>
        </w:rPr>
        <w:t>schematization</w:t>
      </w:r>
      <w:r w:rsidRPr="001A3608">
        <w:rPr>
          <w:rFonts w:eastAsia="Arial"/>
          <w:spacing w:val="-9"/>
          <w:szCs w:val="21"/>
          <w:lang w:val="en-US"/>
        </w:rPr>
        <w:t xml:space="preserve"> </w:t>
      </w:r>
      <w:r w:rsidRPr="001A3608">
        <w:rPr>
          <w:rFonts w:eastAsia="Arial"/>
          <w:szCs w:val="21"/>
          <w:lang w:val="en-US"/>
        </w:rPr>
        <w:t>for</w:t>
      </w:r>
      <w:r w:rsidRPr="001A3608">
        <w:rPr>
          <w:rFonts w:eastAsia="Arial"/>
          <w:spacing w:val="12"/>
          <w:szCs w:val="21"/>
          <w:lang w:val="en-US"/>
        </w:rPr>
        <w:t xml:space="preserve"> </w:t>
      </w:r>
      <w:r w:rsidRPr="001A3608">
        <w:rPr>
          <w:rFonts w:eastAsia="Arial"/>
          <w:szCs w:val="21"/>
          <w:lang w:val="en-US"/>
        </w:rPr>
        <w:t>an</w:t>
      </w:r>
      <w:r w:rsidRPr="001A3608">
        <w:rPr>
          <w:rFonts w:eastAsia="Arial"/>
          <w:spacing w:val="8"/>
          <w:szCs w:val="21"/>
          <w:lang w:val="en-US"/>
        </w:rPr>
        <w:t xml:space="preserve"> </w:t>
      </w:r>
      <w:r w:rsidRPr="001A3608">
        <w:rPr>
          <w:rFonts w:eastAsia="Arial"/>
          <w:szCs w:val="21"/>
          <w:lang w:val="en-US"/>
        </w:rPr>
        <w:t>area</w:t>
      </w:r>
      <w:r w:rsidRPr="001A3608">
        <w:rPr>
          <w:rFonts w:eastAsia="Arial"/>
          <w:spacing w:val="12"/>
          <w:szCs w:val="21"/>
          <w:lang w:val="en-US"/>
        </w:rPr>
        <w:t xml:space="preserve"> </w:t>
      </w:r>
      <w:r w:rsidRPr="001A3608">
        <w:rPr>
          <w:rFonts w:eastAsia="Arial"/>
          <w:szCs w:val="21"/>
          <w:lang w:val="en-US"/>
        </w:rPr>
        <w:t>or</w:t>
      </w:r>
      <w:r w:rsidRPr="001A3608">
        <w:rPr>
          <w:rFonts w:eastAsia="Arial"/>
          <w:spacing w:val="10"/>
          <w:szCs w:val="21"/>
          <w:lang w:val="en-US"/>
        </w:rPr>
        <w:t xml:space="preserve"> </w:t>
      </w:r>
      <w:r w:rsidRPr="001A3608">
        <w:rPr>
          <w:rFonts w:eastAsia="Arial"/>
          <w:szCs w:val="21"/>
          <w:lang w:val="en-US"/>
        </w:rPr>
        <w:t>segment</w:t>
      </w:r>
      <w:r w:rsidRPr="001A3608">
        <w:rPr>
          <w:rFonts w:eastAsia="Arial"/>
          <w:spacing w:val="7"/>
          <w:szCs w:val="21"/>
          <w:lang w:val="en-US"/>
        </w:rPr>
        <w:t xml:space="preserve"> </w:t>
      </w:r>
      <w:r w:rsidRPr="001A3608">
        <w:rPr>
          <w:rFonts w:eastAsia="Arial"/>
          <w:szCs w:val="21"/>
          <w:lang w:val="en-US"/>
        </w:rPr>
        <w:t>consists</w:t>
      </w:r>
      <w:r w:rsidRPr="001A3608">
        <w:rPr>
          <w:rFonts w:eastAsia="Arial"/>
          <w:spacing w:val="-4"/>
          <w:szCs w:val="21"/>
          <w:lang w:val="en-US"/>
        </w:rPr>
        <w:t xml:space="preserve"> </w:t>
      </w:r>
      <w:r w:rsidRPr="001A3608">
        <w:rPr>
          <w:rFonts w:eastAsia="Arial"/>
          <w:szCs w:val="21"/>
          <w:lang w:val="en-US"/>
        </w:rPr>
        <w:t>of</w:t>
      </w:r>
      <w:r w:rsidRPr="001A3608">
        <w:rPr>
          <w:rFonts w:eastAsia="Arial"/>
          <w:spacing w:val="9"/>
          <w:szCs w:val="21"/>
          <w:lang w:val="en-US"/>
        </w:rPr>
        <w:t xml:space="preserve"> </w:t>
      </w:r>
      <w:r w:rsidRPr="001A3608">
        <w:rPr>
          <w:rFonts w:eastAsia="Arial"/>
          <w:spacing w:val="-15"/>
          <w:szCs w:val="21"/>
          <w:lang w:val="en-US"/>
        </w:rPr>
        <w:t>1</w:t>
      </w:r>
      <w:r w:rsidRPr="001A3608">
        <w:rPr>
          <w:rFonts w:eastAsia="Arial"/>
          <w:szCs w:val="21"/>
          <w:lang w:val="en-US"/>
        </w:rPr>
        <w:t>D/20</w:t>
      </w:r>
      <w:r w:rsidRPr="001A3608">
        <w:rPr>
          <w:rFonts w:eastAsia="Arial"/>
          <w:spacing w:val="58"/>
          <w:szCs w:val="21"/>
          <w:lang w:val="en-US"/>
        </w:rPr>
        <w:t xml:space="preserve"> </w:t>
      </w:r>
      <w:r w:rsidRPr="001A3608">
        <w:rPr>
          <w:rFonts w:eastAsia="Arial"/>
          <w:szCs w:val="21"/>
          <w:lang w:val="en-US"/>
        </w:rPr>
        <w:t>soil profiles</w:t>
      </w:r>
      <w:r w:rsidRPr="001A3608">
        <w:rPr>
          <w:rFonts w:eastAsia="Arial"/>
          <w:spacing w:val="-7"/>
          <w:szCs w:val="21"/>
          <w:lang w:val="en-US"/>
        </w:rPr>
        <w:t xml:space="preserve"> </w:t>
      </w:r>
      <w:r w:rsidRPr="001A3608">
        <w:rPr>
          <w:rFonts w:eastAsia="Arial"/>
          <w:szCs w:val="21"/>
          <w:lang w:val="en-US"/>
        </w:rPr>
        <w:t>and</w:t>
      </w:r>
      <w:r w:rsidRPr="001A3608">
        <w:rPr>
          <w:rFonts w:eastAsia="Arial"/>
          <w:spacing w:val="-1"/>
          <w:szCs w:val="21"/>
          <w:lang w:val="en-US"/>
        </w:rPr>
        <w:t xml:space="preserve"> </w:t>
      </w:r>
      <w:r w:rsidRPr="001A3608">
        <w:rPr>
          <w:rFonts w:eastAsia="Arial"/>
          <w:szCs w:val="21"/>
          <w:lang w:val="en-US"/>
        </w:rPr>
        <w:t>soil</w:t>
      </w:r>
      <w:r w:rsidRPr="001A3608">
        <w:rPr>
          <w:rFonts w:eastAsia="Arial"/>
          <w:spacing w:val="-11"/>
          <w:szCs w:val="21"/>
          <w:lang w:val="en-US"/>
        </w:rPr>
        <w:t xml:space="preserve"> </w:t>
      </w:r>
      <w:r w:rsidRPr="001A3608">
        <w:rPr>
          <w:rFonts w:eastAsia="Arial"/>
          <w:szCs w:val="21"/>
          <w:lang w:val="en-US"/>
        </w:rPr>
        <w:t>material</w:t>
      </w:r>
      <w:r w:rsidRPr="001A3608">
        <w:rPr>
          <w:rFonts w:eastAsia="Arial"/>
          <w:spacing w:val="6"/>
          <w:szCs w:val="21"/>
          <w:lang w:val="en-US"/>
        </w:rPr>
        <w:t xml:space="preserve"> </w:t>
      </w:r>
      <w:r w:rsidRPr="001A3608">
        <w:rPr>
          <w:rFonts w:eastAsia="Arial"/>
          <w:szCs w:val="21"/>
          <w:lang w:val="en-US"/>
        </w:rPr>
        <w:t>properties.</w:t>
      </w:r>
    </w:p>
    <w:p w14:paraId="273847C2" w14:textId="77777777" w:rsidR="001E24EA" w:rsidRPr="001A3608" w:rsidRDefault="001E24EA" w:rsidP="00EC0502">
      <w:pPr>
        <w:rPr>
          <w:lang w:val="en-US"/>
        </w:rPr>
      </w:pPr>
    </w:p>
    <w:p w14:paraId="3525B5F8" w14:textId="77777777" w:rsidR="001E24EA" w:rsidRPr="001A3608" w:rsidRDefault="001E24EA" w:rsidP="00EC0502">
      <w:pPr>
        <w:rPr>
          <w:lang w:val="en-US"/>
        </w:rPr>
      </w:pPr>
    </w:p>
    <w:p w14:paraId="02C2B26E" w14:textId="77777777" w:rsidR="001E24EA" w:rsidRPr="001A3608" w:rsidRDefault="001E24EA" w:rsidP="00EC0502">
      <w:pPr>
        <w:rPr>
          <w:lang w:val="en-US"/>
        </w:rPr>
      </w:pPr>
    </w:p>
    <w:p w14:paraId="0243D672" w14:textId="77777777" w:rsidR="001E24EA" w:rsidRPr="001A3608" w:rsidRDefault="001E24EA" w:rsidP="00EC0502">
      <w:pPr>
        <w:rPr>
          <w:lang w:val="en-US"/>
        </w:rPr>
      </w:pPr>
    </w:p>
    <w:p w14:paraId="7F867488" w14:textId="77777777" w:rsidR="001E24EA" w:rsidRPr="001A3608" w:rsidRDefault="001E24EA" w:rsidP="00EC0502">
      <w:pPr>
        <w:rPr>
          <w:lang w:val="en-US"/>
        </w:rPr>
      </w:pPr>
    </w:p>
    <w:tbl>
      <w:tblPr>
        <w:tblW w:w="0" w:type="auto"/>
        <w:tblBorders>
          <w:top w:val="single" w:sz="4" w:space="0" w:color="auto"/>
          <w:bottom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630"/>
        <w:gridCol w:w="964"/>
        <w:gridCol w:w="1644"/>
        <w:gridCol w:w="624"/>
        <w:gridCol w:w="1644"/>
        <w:gridCol w:w="624"/>
        <w:gridCol w:w="1644"/>
        <w:gridCol w:w="624"/>
      </w:tblGrid>
      <w:tr w:rsidR="001E24EA" w:rsidRPr="001A3608" w14:paraId="6C25B6AD" w14:textId="77777777" w:rsidTr="00082BF7">
        <w:tc>
          <w:tcPr>
            <w:tcW w:w="630" w:type="dxa"/>
            <w:shd w:val="clear" w:color="auto" w:fill="D9D9D9"/>
          </w:tcPr>
          <w:p w14:paraId="6431812E" w14:textId="77777777" w:rsidR="001E24EA" w:rsidRPr="001A3608" w:rsidRDefault="001E24EA" w:rsidP="00EC0502">
            <w:pPr>
              <w:pStyle w:val="Huisstijl-Kopje"/>
            </w:pPr>
            <w:bookmarkStart w:id="12" w:name="tblVersie" w:colFirst="0" w:colLast="8"/>
            <w:r w:rsidRPr="001A3608">
              <w:t>Versie</w:t>
            </w:r>
          </w:p>
        </w:tc>
        <w:tc>
          <w:tcPr>
            <w:tcW w:w="964" w:type="dxa"/>
            <w:shd w:val="clear" w:color="auto" w:fill="D9D9D9"/>
          </w:tcPr>
          <w:p w14:paraId="5A35BCF7" w14:textId="77777777" w:rsidR="001E24EA" w:rsidRPr="001A3608" w:rsidRDefault="001E24EA" w:rsidP="00EC0502">
            <w:pPr>
              <w:pStyle w:val="Huisstijl-Kopje"/>
            </w:pPr>
            <w:r w:rsidRPr="001A3608">
              <w:t>Datum</w:t>
            </w:r>
          </w:p>
        </w:tc>
        <w:tc>
          <w:tcPr>
            <w:tcW w:w="1644" w:type="dxa"/>
            <w:shd w:val="clear" w:color="auto" w:fill="D9D9D9"/>
          </w:tcPr>
          <w:p w14:paraId="5A9F4837" w14:textId="77777777" w:rsidR="001E24EA" w:rsidRPr="001A3608" w:rsidRDefault="001E24EA" w:rsidP="00EC0502">
            <w:pPr>
              <w:pStyle w:val="Huisstijl-Kopje"/>
            </w:pPr>
            <w:r w:rsidRPr="001A3608">
              <w:t>Auteur</w:t>
            </w:r>
          </w:p>
        </w:tc>
        <w:tc>
          <w:tcPr>
            <w:tcW w:w="624" w:type="dxa"/>
            <w:shd w:val="clear" w:color="auto" w:fill="D9D9D9"/>
          </w:tcPr>
          <w:p w14:paraId="2BA242D1" w14:textId="77777777" w:rsidR="001E24EA" w:rsidRPr="001A3608" w:rsidRDefault="001E24EA" w:rsidP="00EC0502">
            <w:pPr>
              <w:pStyle w:val="Huisstijl-Kopje"/>
            </w:pPr>
            <w:r w:rsidRPr="001A3608">
              <w:rPr>
                <w:szCs w:val="18"/>
              </w:rPr>
              <w:t>Paraaf</w:t>
            </w:r>
          </w:p>
        </w:tc>
        <w:tc>
          <w:tcPr>
            <w:tcW w:w="1644" w:type="dxa"/>
            <w:shd w:val="clear" w:color="auto" w:fill="D9D9D9"/>
          </w:tcPr>
          <w:p w14:paraId="0AEA27CB" w14:textId="77777777" w:rsidR="001E24EA" w:rsidRPr="001A3608" w:rsidRDefault="001E24EA" w:rsidP="00EC0502">
            <w:pPr>
              <w:pStyle w:val="Huisstijl-Kopje"/>
            </w:pPr>
            <w:r w:rsidRPr="001A3608">
              <w:t>Review</w:t>
            </w:r>
          </w:p>
        </w:tc>
        <w:tc>
          <w:tcPr>
            <w:tcW w:w="624" w:type="dxa"/>
            <w:shd w:val="clear" w:color="auto" w:fill="D9D9D9"/>
          </w:tcPr>
          <w:p w14:paraId="54053E62" w14:textId="77777777" w:rsidR="001E24EA" w:rsidRPr="001A3608" w:rsidRDefault="001E24EA" w:rsidP="00EC0502">
            <w:pPr>
              <w:pStyle w:val="Huisstijl-Kopje"/>
              <w:rPr>
                <w:szCs w:val="18"/>
              </w:rPr>
            </w:pPr>
            <w:r w:rsidRPr="001A3608">
              <w:rPr>
                <w:szCs w:val="18"/>
              </w:rPr>
              <w:t>Paraaf</w:t>
            </w:r>
          </w:p>
        </w:tc>
        <w:tc>
          <w:tcPr>
            <w:tcW w:w="1644" w:type="dxa"/>
            <w:shd w:val="clear" w:color="auto" w:fill="D9D9D9"/>
          </w:tcPr>
          <w:p w14:paraId="683712CF" w14:textId="77777777" w:rsidR="001E24EA" w:rsidRPr="001A3608" w:rsidRDefault="001E24EA" w:rsidP="00EC0502">
            <w:pPr>
              <w:pStyle w:val="Huisstijl-Kopje"/>
              <w:rPr>
                <w:szCs w:val="18"/>
              </w:rPr>
            </w:pPr>
            <w:r w:rsidRPr="001A3608">
              <w:rPr>
                <w:szCs w:val="18"/>
              </w:rPr>
              <w:t>Goedkeuring</w:t>
            </w:r>
          </w:p>
        </w:tc>
        <w:tc>
          <w:tcPr>
            <w:tcW w:w="624" w:type="dxa"/>
            <w:shd w:val="clear" w:color="auto" w:fill="D9D9D9"/>
          </w:tcPr>
          <w:p w14:paraId="23D98DE8" w14:textId="77777777" w:rsidR="001E24EA" w:rsidRPr="001A3608" w:rsidRDefault="001E24EA" w:rsidP="00EC0502">
            <w:pPr>
              <w:pStyle w:val="Huisstijl-Kopje"/>
            </w:pPr>
            <w:r w:rsidRPr="001A3608">
              <w:rPr>
                <w:szCs w:val="18"/>
              </w:rPr>
              <w:t>Paraaf</w:t>
            </w:r>
          </w:p>
        </w:tc>
      </w:tr>
      <w:tr w:rsidR="001E24EA" w:rsidRPr="001A3608" w14:paraId="10475A0A" w14:textId="77777777" w:rsidTr="00082BF7">
        <w:tc>
          <w:tcPr>
            <w:tcW w:w="630" w:type="dxa"/>
          </w:tcPr>
          <w:p w14:paraId="7DDDE9EE" w14:textId="77777777" w:rsidR="001E24EA" w:rsidRPr="001A3608" w:rsidRDefault="007A3549" w:rsidP="00EC0502">
            <w:pPr>
              <w:pStyle w:val="Huisstijl-TabelStatus"/>
            </w:pPr>
            <w:bookmarkStart w:id="13" w:name="bmVersie" w:colFirst="0" w:colLast="0"/>
            <w:bookmarkStart w:id="14" w:name="bmDatum" w:colFirst="1" w:colLast="1"/>
            <w:r>
              <w:t>01</w:t>
            </w:r>
          </w:p>
        </w:tc>
        <w:tc>
          <w:tcPr>
            <w:tcW w:w="964" w:type="dxa"/>
          </w:tcPr>
          <w:p w14:paraId="45643CA2" w14:textId="77777777" w:rsidR="001E24EA" w:rsidRPr="001A3608" w:rsidRDefault="001E24EA" w:rsidP="00EC0502">
            <w:pPr>
              <w:pStyle w:val="Huisstijl-TabelStatus"/>
            </w:pPr>
            <w:r w:rsidRPr="001A3608">
              <w:t>maa. 2016</w:t>
            </w:r>
          </w:p>
        </w:tc>
        <w:tc>
          <w:tcPr>
            <w:tcW w:w="1644" w:type="dxa"/>
          </w:tcPr>
          <w:p w14:paraId="3176DF5B" w14:textId="77777777" w:rsidR="001E24EA" w:rsidRPr="001A3608" w:rsidRDefault="007A3549" w:rsidP="00EC0502">
            <w:pPr>
              <w:pStyle w:val="Huisstijl-TabelStatus"/>
            </w:pPr>
            <w:r>
              <w:t>Irene van der Zwan</w:t>
            </w:r>
          </w:p>
        </w:tc>
        <w:tc>
          <w:tcPr>
            <w:tcW w:w="624" w:type="dxa"/>
          </w:tcPr>
          <w:p w14:paraId="38636AFE" w14:textId="77777777" w:rsidR="001E24EA" w:rsidRPr="001A3608" w:rsidRDefault="001E24EA" w:rsidP="00EC0502">
            <w:pPr>
              <w:pStyle w:val="Huisstijl-TabelStatus"/>
            </w:pPr>
          </w:p>
        </w:tc>
        <w:tc>
          <w:tcPr>
            <w:tcW w:w="1644" w:type="dxa"/>
          </w:tcPr>
          <w:p w14:paraId="590C704F" w14:textId="77777777" w:rsidR="001E24EA" w:rsidRPr="001A3608" w:rsidRDefault="007A3549" w:rsidP="00EC0502">
            <w:pPr>
              <w:pStyle w:val="Huisstijl-TabelStatus"/>
            </w:pPr>
            <w:r>
              <w:t>Kin Sun Lam</w:t>
            </w:r>
          </w:p>
        </w:tc>
        <w:tc>
          <w:tcPr>
            <w:tcW w:w="624" w:type="dxa"/>
          </w:tcPr>
          <w:p w14:paraId="4D3D5EF7" w14:textId="77777777" w:rsidR="001E24EA" w:rsidRPr="001A3608" w:rsidRDefault="001E24EA" w:rsidP="00EC0502">
            <w:pPr>
              <w:pStyle w:val="Huisstijl-TabelStatus"/>
            </w:pPr>
          </w:p>
        </w:tc>
        <w:tc>
          <w:tcPr>
            <w:tcW w:w="1644" w:type="dxa"/>
          </w:tcPr>
          <w:p w14:paraId="46710285" w14:textId="77777777" w:rsidR="001E24EA" w:rsidRPr="001A3608" w:rsidRDefault="007A3549" w:rsidP="00EC0502">
            <w:pPr>
              <w:pStyle w:val="Huisstijl-TabelStatus"/>
            </w:pPr>
            <w:r>
              <w:t>Maya Sule</w:t>
            </w:r>
          </w:p>
        </w:tc>
        <w:tc>
          <w:tcPr>
            <w:tcW w:w="624" w:type="dxa"/>
          </w:tcPr>
          <w:p w14:paraId="787A8B85" w14:textId="77777777" w:rsidR="001E24EA" w:rsidRPr="001A3608" w:rsidRDefault="001E24EA" w:rsidP="00EC0502">
            <w:pPr>
              <w:pStyle w:val="Huisstijl-TabelStatus"/>
            </w:pPr>
          </w:p>
        </w:tc>
      </w:tr>
      <w:bookmarkEnd w:id="13"/>
      <w:bookmarkEnd w:id="14"/>
      <w:tr w:rsidR="001E24EA" w:rsidRPr="001A3608" w14:paraId="2CA0E0AE" w14:textId="77777777" w:rsidTr="00082BF7">
        <w:tc>
          <w:tcPr>
            <w:tcW w:w="630" w:type="dxa"/>
          </w:tcPr>
          <w:p w14:paraId="1C55FAB1" w14:textId="77777777" w:rsidR="001E24EA" w:rsidRPr="001A3608" w:rsidRDefault="001E24EA" w:rsidP="00EC0502">
            <w:pPr>
              <w:pStyle w:val="Huisstijl-TabelStatus"/>
            </w:pPr>
          </w:p>
        </w:tc>
        <w:tc>
          <w:tcPr>
            <w:tcW w:w="964" w:type="dxa"/>
          </w:tcPr>
          <w:p w14:paraId="297F0F99" w14:textId="77777777" w:rsidR="001E24EA" w:rsidRPr="001A3608" w:rsidRDefault="001E24EA" w:rsidP="00EC0502">
            <w:pPr>
              <w:pStyle w:val="Huisstijl-TabelStatus"/>
            </w:pPr>
          </w:p>
        </w:tc>
        <w:tc>
          <w:tcPr>
            <w:tcW w:w="1644" w:type="dxa"/>
          </w:tcPr>
          <w:p w14:paraId="0A863C5F" w14:textId="77777777" w:rsidR="001E24EA" w:rsidRPr="001A3608" w:rsidRDefault="001E24EA" w:rsidP="00EC0502">
            <w:pPr>
              <w:pStyle w:val="Huisstijl-TabelStatus"/>
            </w:pPr>
          </w:p>
        </w:tc>
        <w:tc>
          <w:tcPr>
            <w:tcW w:w="624" w:type="dxa"/>
          </w:tcPr>
          <w:p w14:paraId="5AC6CF8B" w14:textId="77777777" w:rsidR="001E24EA" w:rsidRPr="001A3608" w:rsidRDefault="001E24EA" w:rsidP="00EC0502">
            <w:pPr>
              <w:pStyle w:val="Huisstijl-TabelStatus"/>
            </w:pPr>
          </w:p>
        </w:tc>
        <w:tc>
          <w:tcPr>
            <w:tcW w:w="1644" w:type="dxa"/>
          </w:tcPr>
          <w:p w14:paraId="1814E8D5" w14:textId="77777777" w:rsidR="001E24EA" w:rsidRPr="001A3608" w:rsidRDefault="001E24EA" w:rsidP="00EC0502">
            <w:pPr>
              <w:pStyle w:val="Huisstijl-TabelStatus"/>
            </w:pPr>
          </w:p>
        </w:tc>
        <w:tc>
          <w:tcPr>
            <w:tcW w:w="624" w:type="dxa"/>
          </w:tcPr>
          <w:p w14:paraId="7534E4FB" w14:textId="77777777" w:rsidR="001E24EA" w:rsidRPr="001A3608" w:rsidRDefault="001E24EA" w:rsidP="00EC0502">
            <w:pPr>
              <w:pStyle w:val="Huisstijl-TabelStatus"/>
            </w:pPr>
          </w:p>
        </w:tc>
        <w:tc>
          <w:tcPr>
            <w:tcW w:w="1644" w:type="dxa"/>
          </w:tcPr>
          <w:p w14:paraId="09415478" w14:textId="77777777" w:rsidR="001E24EA" w:rsidRPr="001A3608" w:rsidRDefault="001E24EA" w:rsidP="00EC0502">
            <w:pPr>
              <w:pStyle w:val="Huisstijl-TabelStatus"/>
            </w:pPr>
          </w:p>
        </w:tc>
        <w:tc>
          <w:tcPr>
            <w:tcW w:w="624" w:type="dxa"/>
          </w:tcPr>
          <w:p w14:paraId="2A5226A2" w14:textId="77777777" w:rsidR="001E24EA" w:rsidRPr="001A3608" w:rsidRDefault="001E24EA" w:rsidP="00EC0502">
            <w:pPr>
              <w:pStyle w:val="Huisstijl-TabelStatus"/>
            </w:pPr>
          </w:p>
        </w:tc>
      </w:tr>
      <w:tr w:rsidR="001E24EA" w:rsidRPr="001A3608" w14:paraId="043B7C13" w14:textId="77777777" w:rsidTr="00082BF7">
        <w:tc>
          <w:tcPr>
            <w:tcW w:w="630" w:type="dxa"/>
          </w:tcPr>
          <w:p w14:paraId="32D84628" w14:textId="77777777" w:rsidR="001E24EA" w:rsidRPr="001A3608" w:rsidRDefault="001E24EA" w:rsidP="00EC0502">
            <w:pPr>
              <w:pStyle w:val="Huisstijl-TabelStatus"/>
            </w:pPr>
          </w:p>
        </w:tc>
        <w:tc>
          <w:tcPr>
            <w:tcW w:w="964" w:type="dxa"/>
          </w:tcPr>
          <w:p w14:paraId="2E08494B" w14:textId="77777777" w:rsidR="001E24EA" w:rsidRPr="001A3608" w:rsidRDefault="001E24EA" w:rsidP="00EC0502">
            <w:pPr>
              <w:pStyle w:val="Huisstijl-TabelStatus"/>
            </w:pPr>
          </w:p>
        </w:tc>
        <w:tc>
          <w:tcPr>
            <w:tcW w:w="1644" w:type="dxa"/>
          </w:tcPr>
          <w:p w14:paraId="0EF09725" w14:textId="77777777" w:rsidR="001E24EA" w:rsidRPr="001A3608" w:rsidRDefault="001E24EA" w:rsidP="00EC0502">
            <w:pPr>
              <w:pStyle w:val="Huisstijl-TabelStatus"/>
            </w:pPr>
          </w:p>
        </w:tc>
        <w:tc>
          <w:tcPr>
            <w:tcW w:w="624" w:type="dxa"/>
          </w:tcPr>
          <w:p w14:paraId="3EE31233" w14:textId="77777777" w:rsidR="001E24EA" w:rsidRPr="001A3608" w:rsidRDefault="001E24EA" w:rsidP="00EC0502">
            <w:pPr>
              <w:pStyle w:val="Huisstijl-TabelStatus"/>
            </w:pPr>
          </w:p>
        </w:tc>
        <w:tc>
          <w:tcPr>
            <w:tcW w:w="1644" w:type="dxa"/>
          </w:tcPr>
          <w:p w14:paraId="283E0B5E" w14:textId="77777777" w:rsidR="001E24EA" w:rsidRPr="001A3608" w:rsidRDefault="001E24EA" w:rsidP="00EC0502">
            <w:pPr>
              <w:pStyle w:val="Huisstijl-TabelStatus"/>
            </w:pPr>
          </w:p>
        </w:tc>
        <w:tc>
          <w:tcPr>
            <w:tcW w:w="624" w:type="dxa"/>
          </w:tcPr>
          <w:p w14:paraId="6F46CAA5" w14:textId="77777777" w:rsidR="001E24EA" w:rsidRPr="001A3608" w:rsidRDefault="001E24EA" w:rsidP="00EC0502">
            <w:pPr>
              <w:pStyle w:val="Huisstijl-TabelStatus"/>
            </w:pPr>
          </w:p>
        </w:tc>
        <w:tc>
          <w:tcPr>
            <w:tcW w:w="1644" w:type="dxa"/>
          </w:tcPr>
          <w:p w14:paraId="09D9104F" w14:textId="77777777" w:rsidR="001E24EA" w:rsidRPr="001A3608" w:rsidRDefault="001E24EA" w:rsidP="00EC0502">
            <w:pPr>
              <w:pStyle w:val="Huisstijl-TabelStatus"/>
            </w:pPr>
          </w:p>
        </w:tc>
        <w:tc>
          <w:tcPr>
            <w:tcW w:w="624" w:type="dxa"/>
          </w:tcPr>
          <w:p w14:paraId="67535D9F" w14:textId="77777777" w:rsidR="001E24EA" w:rsidRPr="001A3608" w:rsidRDefault="001E24EA" w:rsidP="00EC0502">
            <w:pPr>
              <w:pStyle w:val="Huisstijl-TabelStatus"/>
            </w:pPr>
          </w:p>
        </w:tc>
      </w:tr>
      <w:bookmarkEnd w:id="12"/>
    </w:tbl>
    <w:p w14:paraId="79139A2C" w14:textId="77777777" w:rsidR="001E24EA" w:rsidRPr="001A3608" w:rsidRDefault="001E24EA" w:rsidP="00EC0502"/>
    <w:tbl>
      <w:tblPr>
        <w:tblW w:w="8420" w:type="dxa"/>
        <w:tblLayout w:type="fixed"/>
        <w:tblCellMar>
          <w:left w:w="0" w:type="dxa"/>
          <w:right w:w="0" w:type="dxa"/>
        </w:tblCellMar>
        <w:tblLook w:val="0000" w:firstRow="0" w:lastRow="0" w:firstColumn="0" w:lastColumn="0" w:noHBand="0" w:noVBand="0"/>
      </w:tblPr>
      <w:tblGrid>
        <w:gridCol w:w="8420"/>
      </w:tblGrid>
      <w:tr w:rsidR="001E24EA" w:rsidRPr="001A3608" w14:paraId="4F56FB62" w14:textId="77777777" w:rsidTr="00082BF7">
        <w:tc>
          <w:tcPr>
            <w:tcW w:w="8420" w:type="dxa"/>
            <w:shd w:val="clear" w:color="auto" w:fill="auto"/>
          </w:tcPr>
          <w:p w14:paraId="0FBC8744" w14:textId="77777777" w:rsidR="00C3651D" w:rsidRDefault="00C3651D" w:rsidP="00C3651D">
            <w:pPr>
              <w:pStyle w:val="Huisstijl-Kopje"/>
            </w:pPr>
            <w:bookmarkStart w:id="15" w:name="bmStatus" w:colFirst="0" w:colLast="0"/>
            <w:r>
              <w:t>Status</w:t>
            </w:r>
          </w:p>
          <w:p w14:paraId="1A0A9F1D" w14:textId="77777777" w:rsidR="00C3651D" w:rsidRDefault="00C3651D" w:rsidP="00C3651D">
            <w:pPr>
              <w:pStyle w:val="Huisstijl-Gegeven"/>
            </w:pPr>
            <w:r>
              <w:t>concept</w:t>
            </w:r>
          </w:p>
          <w:p w14:paraId="75B5825C" w14:textId="2486D05D" w:rsidR="001E24EA" w:rsidRPr="007A3549" w:rsidRDefault="00C3651D" w:rsidP="00C3651D">
            <w:pPr>
              <w:pStyle w:val="Huisstijl-Gegeven"/>
            </w:pPr>
            <w:r>
              <w:t>Dit document is een concept en uitsluitend bedoeld voor discussiedoeleinden. Aan de inhoud van dit rapport kunnen noch door de opdrachtgever, noch door derden rechten worden ontleend.</w:t>
            </w:r>
          </w:p>
        </w:tc>
      </w:tr>
      <w:bookmarkEnd w:id="15"/>
    </w:tbl>
    <w:p w14:paraId="56F6B119" w14:textId="77777777" w:rsidR="001E24EA" w:rsidRPr="001A3608" w:rsidRDefault="001E24EA" w:rsidP="00EC0502"/>
    <w:p w14:paraId="50F4E565" w14:textId="77777777" w:rsidR="00A45B92" w:rsidRPr="001A3608" w:rsidRDefault="00A45B92" w:rsidP="00EC0502"/>
    <w:p w14:paraId="5E11414F" w14:textId="77777777" w:rsidR="00A2242F" w:rsidRPr="001A3608" w:rsidRDefault="00A2242F" w:rsidP="00EC0502">
      <w:pPr>
        <w:sectPr w:rsidR="00A2242F" w:rsidRPr="001A3608" w:rsidSect="00C3651D">
          <w:headerReference w:type="even" r:id="rId14"/>
          <w:headerReference w:type="default" r:id="rId15"/>
          <w:footerReference w:type="even" r:id="rId16"/>
          <w:footerReference w:type="default" r:id="rId17"/>
          <w:headerReference w:type="first" r:id="rId18"/>
          <w:footerReference w:type="first" r:id="rId19"/>
          <w:type w:val="oddPage"/>
          <w:pgSz w:w="11906" w:h="16838" w:code="9"/>
          <w:pgMar w:top="2552" w:right="1094" w:bottom="1077" w:left="2098" w:header="822" w:footer="198" w:gutter="0"/>
          <w:paperSrc w:first="1" w:other="1"/>
          <w:cols w:space="708"/>
          <w:docGrid w:linePitch="360"/>
        </w:sectPr>
      </w:pPr>
    </w:p>
    <w:p w14:paraId="570369EF" w14:textId="77777777" w:rsidR="001E24EA" w:rsidRPr="004A1D8B" w:rsidRDefault="001E24EA" w:rsidP="00EC0502">
      <w:pPr>
        <w:pStyle w:val="Huisstijl-TitelInhoud"/>
        <w:rPr>
          <w:lang w:val="en-US"/>
        </w:rPr>
      </w:pPr>
      <w:bookmarkStart w:id="25" w:name="bmTOC"/>
      <w:bookmarkEnd w:id="25"/>
      <w:r w:rsidRPr="004A1D8B">
        <w:rPr>
          <w:lang w:val="en-US"/>
        </w:rPr>
        <w:lastRenderedPageBreak/>
        <w:t>Inhoud</w:t>
      </w:r>
    </w:p>
    <w:p w14:paraId="303CAE91" w14:textId="77777777" w:rsidR="00C3651D" w:rsidRPr="005E2219" w:rsidRDefault="001E24EA">
      <w:pPr>
        <w:pStyle w:val="TOC1"/>
        <w:rPr>
          <w:rFonts w:asciiTheme="minorHAnsi" w:eastAsiaTheme="minorEastAsia" w:hAnsiTheme="minorHAnsi" w:cstheme="minorBidi"/>
          <w:b w:val="0"/>
          <w:noProof/>
          <w:sz w:val="22"/>
          <w:szCs w:val="22"/>
          <w:lang w:val="en-US" w:eastAsia="zh-CN"/>
        </w:rPr>
      </w:pPr>
      <w:r w:rsidRPr="001A3608">
        <w:fldChar w:fldCharType="begin"/>
      </w:r>
      <w:r w:rsidRPr="004A1D8B">
        <w:rPr>
          <w:lang w:val="en-US"/>
        </w:rPr>
        <w:instrText xml:space="preserve"> TOC \t "Heading 1;1;Heading 2;2;Heading 3;3" </w:instrText>
      </w:r>
      <w:r w:rsidRPr="001A3608">
        <w:fldChar w:fldCharType="separate"/>
      </w:r>
      <w:r w:rsidR="00C3651D" w:rsidRPr="005E2219">
        <w:rPr>
          <w:noProof/>
          <w:lang w:val="en-US"/>
        </w:rPr>
        <w:t>1</w:t>
      </w:r>
      <w:r w:rsidR="00C3651D" w:rsidRPr="005E2219">
        <w:rPr>
          <w:rFonts w:asciiTheme="minorHAnsi" w:eastAsiaTheme="minorEastAsia" w:hAnsiTheme="minorHAnsi" w:cstheme="minorBidi"/>
          <w:b w:val="0"/>
          <w:noProof/>
          <w:sz w:val="22"/>
          <w:szCs w:val="22"/>
          <w:lang w:val="en-US" w:eastAsia="zh-CN"/>
        </w:rPr>
        <w:tab/>
      </w:r>
      <w:r w:rsidR="00C3651D" w:rsidRPr="005E2219">
        <w:rPr>
          <w:noProof/>
          <w:lang w:val="en-US"/>
        </w:rPr>
        <w:t>Introduction</w:t>
      </w:r>
      <w:r w:rsidR="00C3651D" w:rsidRPr="005E2219">
        <w:rPr>
          <w:noProof/>
          <w:lang w:val="en-US"/>
        </w:rPr>
        <w:tab/>
      </w:r>
      <w:r w:rsidR="00C3651D">
        <w:rPr>
          <w:noProof/>
        </w:rPr>
        <w:fldChar w:fldCharType="begin"/>
      </w:r>
      <w:r w:rsidR="00C3651D" w:rsidRPr="005E2219">
        <w:rPr>
          <w:noProof/>
          <w:lang w:val="en-US"/>
        </w:rPr>
        <w:instrText xml:space="preserve"> PAGEREF _Toc450053993 \h </w:instrText>
      </w:r>
      <w:r w:rsidR="00C3651D">
        <w:rPr>
          <w:noProof/>
        </w:rPr>
      </w:r>
      <w:r w:rsidR="00C3651D">
        <w:rPr>
          <w:noProof/>
        </w:rPr>
        <w:fldChar w:fldCharType="separate"/>
      </w:r>
      <w:r w:rsidR="00C3651D" w:rsidRPr="005E2219">
        <w:rPr>
          <w:noProof/>
          <w:lang w:val="en-US"/>
        </w:rPr>
        <w:t>1</w:t>
      </w:r>
      <w:r w:rsidR="00C3651D">
        <w:rPr>
          <w:noProof/>
        </w:rPr>
        <w:fldChar w:fldCharType="end"/>
      </w:r>
    </w:p>
    <w:p w14:paraId="2301AF05" w14:textId="77777777" w:rsidR="00C3651D" w:rsidRPr="005E2219" w:rsidRDefault="00C3651D">
      <w:pPr>
        <w:pStyle w:val="TOC2"/>
        <w:rPr>
          <w:rFonts w:asciiTheme="minorHAnsi" w:eastAsiaTheme="minorEastAsia" w:hAnsiTheme="minorHAnsi" w:cstheme="minorBidi"/>
          <w:noProof/>
          <w:sz w:val="22"/>
          <w:szCs w:val="22"/>
          <w:lang w:val="en-US" w:eastAsia="zh-CN"/>
        </w:rPr>
      </w:pPr>
      <w:r w:rsidRPr="006A5D33">
        <w:rPr>
          <w:noProof/>
          <w:lang w:val="en-US"/>
        </w:rPr>
        <w:t>1.1</w:t>
      </w:r>
      <w:r w:rsidRPr="005E2219">
        <w:rPr>
          <w:rFonts w:asciiTheme="minorHAnsi" w:eastAsiaTheme="minorEastAsia" w:hAnsiTheme="minorHAnsi" w:cstheme="minorBidi"/>
          <w:noProof/>
          <w:sz w:val="22"/>
          <w:szCs w:val="22"/>
          <w:lang w:val="en-US" w:eastAsia="zh-CN"/>
        </w:rPr>
        <w:tab/>
      </w:r>
      <w:r w:rsidRPr="006A5D33">
        <w:rPr>
          <w:noProof/>
          <w:lang w:val="en-US"/>
        </w:rPr>
        <w:t>Purpose and scope</w:t>
      </w:r>
      <w:r w:rsidRPr="005E2219">
        <w:rPr>
          <w:noProof/>
          <w:lang w:val="en-US"/>
        </w:rPr>
        <w:tab/>
      </w:r>
      <w:r>
        <w:rPr>
          <w:noProof/>
        </w:rPr>
        <w:fldChar w:fldCharType="begin"/>
      </w:r>
      <w:r w:rsidRPr="005E2219">
        <w:rPr>
          <w:noProof/>
          <w:lang w:val="en-US"/>
        </w:rPr>
        <w:instrText xml:space="preserve"> PAGEREF _Toc450053994 \h </w:instrText>
      </w:r>
      <w:r>
        <w:rPr>
          <w:noProof/>
        </w:rPr>
      </w:r>
      <w:r>
        <w:rPr>
          <w:noProof/>
        </w:rPr>
        <w:fldChar w:fldCharType="separate"/>
      </w:r>
      <w:r w:rsidRPr="005E2219">
        <w:rPr>
          <w:noProof/>
          <w:lang w:val="en-US"/>
        </w:rPr>
        <w:t>1</w:t>
      </w:r>
      <w:r>
        <w:rPr>
          <w:noProof/>
        </w:rPr>
        <w:fldChar w:fldCharType="end"/>
      </w:r>
    </w:p>
    <w:p w14:paraId="12A40B17" w14:textId="77777777" w:rsidR="00C3651D" w:rsidRPr="005E2219" w:rsidRDefault="00C3651D">
      <w:pPr>
        <w:pStyle w:val="TOC2"/>
        <w:rPr>
          <w:rFonts w:asciiTheme="minorHAnsi" w:eastAsiaTheme="minorEastAsia" w:hAnsiTheme="minorHAnsi" w:cstheme="minorBidi"/>
          <w:noProof/>
          <w:sz w:val="22"/>
          <w:szCs w:val="22"/>
          <w:lang w:val="en-US" w:eastAsia="zh-CN"/>
        </w:rPr>
      </w:pPr>
      <w:r w:rsidRPr="006A5D33">
        <w:rPr>
          <w:noProof/>
          <w:lang w:val="en-US"/>
        </w:rPr>
        <w:t>1.2</w:t>
      </w:r>
      <w:r w:rsidRPr="005E2219">
        <w:rPr>
          <w:rFonts w:asciiTheme="minorHAnsi" w:eastAsiaTheme="minorEastAsia" w:hAnsiTheme="minorHAnsi" w:cstheme="minorBidi"/>
          <w:noProof/>
          <w:sz w:val="22"/>
          <w:szCs w:val="22"/>
          <w:lang w:val="en-US" w:eastAsia="zh-CN"/>
        </w:rPr>
        <w:tab/>
      </w:r>
      <w:r w:rsidRPr="006A5D33">
        <w:rPr>
          <w:noProof/>
          <w:lang w:val="en-US"/>
        </w:rPr>
        <w:t>Other system documents</w:t>
      </w:r>
      <w:r w:rsidRPr="005E2219">
        <w:rPr>
          <w:noProof/>
          <w:lang w:val="en-US"/>
        </w:rPr>
        <w:tab/>
      </w:r>
      <w:r>
        <w:rPr>
          <w:noProof/>
        </w:rPr>
        <w:fldChar w:fldCharType="begin"/>
      </w:r>
      <w:r w:rsidRPr="005E2219">
        <w:rPr>
          <w:noProof/>
          <w:lang w:val="en-US"/>
        </w:rPr>
        <w:instrText xml:space="preserve"> PAGEREF _Toc450053995 \h </w:instrText>
      </w:r>
      <w:r>
        <w:rPr>
          <w:noProof/>
        </w:rPr>
      </w:r>
      <w:r>
        <w:rPr>
          <w:noProof/>
        </w:rPr>
        <w:fldChar w:fldCharType="separate"/>
      </w:r>
      <w:r w:rsidRPr="005E2219">
        <w:rPr>
          <w:noProof/>
          <w:lang w:val="en-US"/>
        </w:rPr>
        <w:t>1</w:t>
      </w:r>
      <w:r>
        <w:rPr>
          <w:noProof/>
        </w:rPr>
        <w:fldChar w:fldCharType="end"/>
      </w:r>
    </w:p>
    <w:p w14:paraId="3A4A34A4" w14:textId="77777777" w:rsidR="00C3651D" w:rsidRPr="005E2219" w:rsidRDefault="00C3651D">
      <w:pPr>
        <w:pStyle w:val="TOC1"/>
        <w:rPr>
          <w:rFonts w:asciiTheme="minorHAnsi" w:eastAsiaTheme="minorEastAsia" w:hAnsiTheme="minorHAnsi" w:cstheme="minorBidi"/>
          <w:b w:val="0"/>
          <w:noProof/>
          <w:sz w:val="22"/>
          <w:szCs w:val="22"/>
          <w:lang w:val="en-US" w:eastAsia="zh-CN"/>
        </w:rPr>
      </w:pPr>
      <w:r w:rsidRPr="006A5D33">
        <w:rPr>
          <w:noProof/>
          <w:lang w:val="en-US"/>
        </w:rPr>
        <w:t>2</w:t>
      </w:r>
      <w:r w:rsidRPr="005E2219">
        <w:rPr>
          <w:rFonts w:asciiTheme="minorHAnsi" w:eastAsiaTheme="minorEastAsia" w:hAnsiTheme="minorHAnsi" w:cstheme="minorBidi"/>
          <w:b w:val="0"/>
          <w:noProof/>
          <w:sz w:val="22"/>
          <w:szCs w:val="22"/>
          <w:lang w:val="en-US" w:eastAsia="zh-CN"/>
        </w:rPr>
        <w:tab/>
      </w:r>
      <w:r w:rsidRPr="006A5D33">
        <w:rPr>
          <w:noProof/>
          <w:lang w:val="en-US"/>
        </w:rPr>
        <w:t>Constraints</w:t>
      </w:r>
      <w:r w:rsidRPr="005E2219">
        <w:rPr>
          <w:noProof/>
          <w:lang w:val="en-US"/>
        </w:rPr>
        <w:tab/>
      </w:r>
      <w:r>
        <w:rPr>
          <w:noProof/>
        </w:rPr>
        <w:fldChar w:fldCharType="begin"/>
      </w:r>
      <w:r w:rsidRPr="005E2219">
        <w:rPr>
          <w:noProof/>
          <w:lang w:val="en-US"/>
        </w:rPr>
        <w:instrText xml:space="preserve"> PAGEREF _Toc450053996 \h </w:instrText>
      </w:r>
      <w:r>
        <w:rPr>
          <w:noProof/>
        </w:rPr>
      </w:r>
      <w:r>
        <w:rPr>
          <w:noProof/>
        </w:rPr>
        <w:fldChar w:fldCharType="separate"/>
      </w:r>
      <w:r w:rsidRPr="005E2219">
        <w:rPr>
          <w:noProof/>
          <w:lang w:val="en-US"/>
        </w:rPr>
        <w:t>1</w:t>
      </w:r>
      <w:r>
        <w:rPr>
          <w:noProof/>
        </w:rPr>
        <w:fldChar w:fldCharType="end"/>
      </w:r>
    </w:p>
    <w:p w14:paraId="4BD255C3" w14:textId="77777777" w:rsidR="00C3651D" w:rsidRPr="005E2219" w:rsidRDefault="00C3651D">
      <w:pPr>
        <w:pStyle w:val="TOC2"/>
        <w:rPr>
          <w:rFonts w:asciiTheme="minorHAnsi" w:eastAsiaTheme="minorEastAsia" w:hAnsiTheme="minorHAnsi" w:cstheme="minorBidi"/>
          <w:noProof/>
          <w:sz w:val="22"/>
          <w:szCs w:val="22"/>
          <w:lang w:val="en-US" w:eastAsia="zh-CN"/>
        </w:rPr>
      </w:pPr>
      <w:r w:rsidRPr="006A5D33">
        <w:rPr>
          <w:noProof/>
          <w:lang w:val="en-US"/>
        </w:rPr>
        <w:t>2.1</w:t>
      </w:r>
      <w:r w:rsidRPr="005E2219">
        <w:rPr>
          <w:rFonts w:asciiTheme="minorHAnsi" w:eastAsiaTheme="minorEastAsia" w:hAnsiTheme="minorHAnsi" w:cstheme="minorBidi"/>
          <w:noProof/>
          <w:sz w:val="22"/>
          <w:szCs w:val="22"/>
          <w:lang w:val="en-US" w:eastAsia="zh-CN"/>
        </w:rPr>
        <w:tab/>
      </w:r>
      <w:r w:rsidRPr="006A5D33">
        <w:rPr>
          <w:noProof/>
          <w:lang w:val="en-US"/>
        </w:rPr>
        <w:t>General constraints</w:t>
      </w:r>
      <w:r w:rsidRPr="005E2219">
        <w:rPr>
          <w:noProof/>
          <w:lang w:val="en-US"/>
        </w:rPr>
        <w:tab/>
      </w:r>
      <w:r>
        <w:rPr>
          <w:noProof/>
        </w:rPr>
        <w:fldChar w:fldCharType="begin"/>
      </w:r>
      <w:r w:rsidRPr="005E2219">
        <w:rPr>
          <w:noProof/>
          <w:lang w:val="en-US"/>
        </w:rPr>
        <w:instrText xml:space="preserve"> PAGEREF _Toc450053997 \h </w:instrText>
      </w:r>
      <w:r>
        <w:rPr>
          <w:noProof/>
        </w:rPr>
      </w:r>
      <w:r>
        <w:rPr>
          <w:noProof/>
        </w:rPr>
        <w:fldChar w:fldCharType="separate"/>
      </w:r>
      <w:r w:rsidRPr="005E2219">
        <w:rPr>
          <w:noProof/>
          <w:lang w:val="en-US"/>
        </w:rPr>
        <w:t>1</w:t>
      </w:r>
      <w:r>
        <w:rPr>
          <w:noProof/>
        </w:rPr>
        <w:fldChar w:fldCharType="end"/>
      </w:r>
    </w:p>
    <w:p w14:paraId="5F31000A" w14:textId="77777777" w:rsidR="00C3651D" w:rsidRPr="005E2219" w:rsidRDefault="00C3651D">
      <w:pPr>
        <w:pStyle w:val="TOC2"/>
        <w:rPr>
          <w:rFonts w:asciiTheme="minorHAnsi" w:eastAsiaTheme="minorEastAsia" w:hAnsiTheme="minorHAnsi" w:cstheme="minorBidi"/>
          <w:noProof/>
          <w:sz w:val="22"/>
          <w:szCs w:val="22"/>
          <w:lang w:val="en-US" w:eastAsia="zh-CN"/>
        </w:rPr>
      </w:pPr>
      <w:r w:rsidRPr="006A5D33">
        <w:rPr>
          <w:noProof/>
          <w:lang w:val="en-US"/>
        </w:rPr>
        <w:t>2.2</w:t>
      </w:r>
      <w:r w:rsidRPr="005E2219">
        <w:rPr>
          <w:rFonts w:asciiTheme="minorHAnsi" w:eastAsiaTheme="minorEastAsia" w:hAnsiTheme="minorHAnsi" w:cstheme="minorBidi"/>
          <w:noProof/>
          <w:sz w:val="22"/>
          <w:szCs w:val="22"/>
          <w:lang w:val="en-US" w:eastAsia="zh-CN"/>
        </w:rPr>
        <w:tab/>
      </w:r>
      <w:r w:rsidRPr="006A5D33">
        <w:rPr>
          <w:noProof/>
          <w:lang w:val="en-US"/>
        </w:rPr>
        <w:t>Capabilities related to the failure mechanisms</w:t>
      </w:r>
      <w:r w:rsidRPr="005E2219">
        <w:rPr>
          <w:noProof/>
          <w:lang w:val="en-US"/>
        </w:rPr>
        <w:tab/>
      </w:r>
      <w:r>
        <w:rPr>
          <w:noProof/>
        </w:rPr>
        <w:fldChar w:fldCharType="begin"/>
      </w:r>
      <w:r w:rsidRPr="005E2219">
        <w:rPr>
          <w:noProof/>
          <w:lang w:val="en-US"/>
        </w:rPr>
        <w:instrText xml:space="preserve"> PAGEREF _Toc450053998 \h </w:instrText>
      </w:r>
      <w:r>
        <w:rPr>
          <w:noProof/>
        </w:rPr>
      </w:r>
      <w:r>
        <w:rPr>
          <w:noProof/>
        </w:rPr>
        <w:fldChar w:fldCharType="separate"/>
      </w:r>
      <w:r w:rsidRPr="005E2219">
        <w:rPr>
          <w:noProof/>
          <w:lang w:val="en-US"/>
        </w:rPr>
        <w:t>1</w:t>
      </w:r>
      <w:r>
        <w:rPr>
          <w:noProof/>
        </w:rPr>
        <w:fldChar w:fldCharType="end"/>
      </w:r>
    </w:p>
    <w:p w14:paraId="75DB768B" w14:textId="77777777" w:rsidR="00C3651D" w:rsidRPr="005E2219" w:rsidRDefault="00C3651D">
      <w:pPr>
        <w:pStyle w:val="TOC2"/>
        <w:rPr>
          <w:rFonts w:asciiTheme="minorHAnsi" w:eastAsiaTheme="minorEastAsia" w:hAnsiTheme="minorHAnsi" w:cstheme="minorBidi"/>
          <w:noProof/>
          <w:sz w:val="22"/>
          <w:szCs w:val="22"/>
          <w:lang w:val="en-US" w:eastAsia="zh-CN"/>
        </w:rPr>
      </w:pPr>
      <w:r w:rsidRPr="006A5D33">
        <w:rPr>
          <w:noProof/>
          <w:lang w:val="en-US"/>
        </w:rPr>
        <w:t>2.3</w:t>
      </w:r>
      <w:r w:rsidRPr="005E2219">
        <w:rPr>
          <w:rFonts w:asciiTheme="minorHAnsi" w:eastAsiaTheme="minorEastAsia" w:hAnsiTheme="minorHAnsi" w:cstheme="minorBidi"/>
          <w:noProof/>
          <w:sz w:val="22"/>
          <w:szCs w:val="22"/>
          <w:lang w:val="en-US" w:eastAsia="zh-CN"/>
        </w:rPr>
        <w:tab/>
      </w:r>
      <w:r w:rsidRPr="006A5D33">
        <w:rPr>
          <w:noProof/>
          <w:lang w:val="en-US"/>
        </w:rPr>
        <w:t>Capabilities related to the interface</w:t>
      </w:r>
      <w:r w:rsidRPr="005E2219">
        <w:rPr>
          <w:noProof/>
          <w:lang w:val="en-US"/>
        </w:rPr>
        <w:tab/>
      </w:r>
      <w:r>
        <w:rPr>
          <w:noProof/>
        </w:rPr>
        <w:fldChar w:fldCharType="begin"/>
      </w:r>
      <w:r w:rsidRPr="005E2219">
        <w:rPr>
          <w:noProof/>
          <w:lang w:val="en-US"/>
        </w:rPr>
        <w:instrText xml:space="preserve"> PAGEREF _Toc450053999 \h </w:instrText>
      </w:r>
      <w:r>
        <w:rPr>
          <w:noProof/>
        </w:rPr>
      </w:r>
      <w:r>
        <w:rPr>
          <w:noProof/>
        </w:rPr>
        <w:fldChar w:fldCharType="separate"/>
      </w:r>
      <w:r w:rsidRPr="005E2219">
        <w:rPr>
          <w:noProof/>
          <w:lang w:val="en-US"/>
        </w:rPr>
        <w:t>1</w:t>
      </w:r>
      <w:r>
        <w:rPr>
          <w:noProof/>
        </w:rPr>
        <w:fldChar w:fldCharType="end"/>
      </w:r>
    </w:p>
    <w:p w14:paraId="7F5F9672" w14:textId="77777777" w:rsidR="00C3651D" w:rsidRPr="005E2219" w:rsidRDefault="00C3651D">
      <w:pPr>
        <w:pStyle w:val="TOC2"/>
        <w:rPr>
          <w:rFonts w:asciiTheme="minorHAnsi" w:eastAsiaTheme="minorEastAsia" w:hAnsiTheme="minorHAnsi" w:cstheme="minorBidi"/>
          <w:noProof/>
          <w:sz w:val="22"/>
          <w:szCs w:val="22"/>
          <w:lang w:val="en-US" w:eastAsia="zh-CN"/>
        </w:rPr>
      </w:pPr>
      <w:r w:rsidRPr="006A5D33">
        <w:rPr>
          <w:noProof/>
          <w:lang w:val="en-US"/>
        </w:rPr>
        <w:t>2.4</w:t>
      </w:r>
      <w:r w:rsidRPr="005E2219">
        <w:rPr>
          <w:rFonts w:asciiTheme="minorHAnsi" w:eastAsiaTheme="minorEastAsia" w:hAnsiTheme="minorHAnsi" w:cstheme="minorBidi"/>
          <w:noProof/>
          <w:sz w:val="22"/>
          <w:szCs w:val="22"/>
          <w:lang w:val="en-US" w:eastAsia="zh-CN"/>
        </w:rPr>
        <w:tab/>
      </w:r>
      <w:r w:rsidRPr="006A5D33">
        <w:rPr>
          <w:noProof/>
          <w:lang w:val="en-US"/>
        </w:rPr>
        <w:t>Items that are not supported</w:t>
      </w:r>
      <w:r w:rsidRPr="005E2219">
        <w:rPr>
          <w:noProof/>
          <w:lang w:val="en-US"/>
        </w:rPr>
        <w:tab/>
      </w:r>
      <w:r>
        <w:rPr>
          <w:noProof/>
        </w:rPr>
        <w:fldChar w:fldCharType="begin"/>
      </w:r>
      <w:r w:rsidRPr="005E2219">
        <w:rPr>
          <w:noProof/>
          <w:lang w:val="en-US"/>
        </w:rPr>
        <w:instrText xml:space="preserve"> PAGEREF _Toc450054000 \h </w:instrText>
      </w:r>
      <w:r>
        <w:rPr>
          <w:noProof/>
        </w:rPr>
      </w:r>
      <w:r>
        <w:rPr>
          <w:noProof/>
        </w:rPr>
        <w:fldChar w:fldCharType="separate"/>
      </w:r>
      <w:r w:rsidRPr="005E2219">
        <w:rPr>
          <w:noProof/>
          <w:lang w:val="en-US"/>
        </w:rPr>
        <w:t>1</w:t>
      </w:r>
      <w:r>
        <w:rPr>
          <w:noProof/>
        </w:rPr>
        <w:fldChar w:fldCharType="end"/>
      </w:r>
    </w:p>
    <w:p w14:paraId="111B9F75" w14:textId="77777777" w:rsidR="00C3651D" w:rsidRPr="005E2219" w:rsidRDefault="00C3651D">
      <w:pPr>
        <w:pStyle w:val="TOC1"/>
        <w:rPr>
          <w:rFonts w:asciiTheme="minorHAnsi" w:eastAsiaTheme="minorEastAsia" w:hAnsiTheme="minorHAnsi" w:cstheme="minorBidi"/>
          <w:b w:val="0"/>
          <w:noProof/>
          <w:sz w:val="22"/>
          <w:szCs w:val="22"/>
          <w:lang w:val="en-US" w:eastAsia="zh-CN"/>
        </w:rPr>
      </w:pPr>
      <w:r w:rsidRPr="006A5D33">
        <w:rPr>
          <w:noProof/>
          <w:lang w:val="en-US"/>
        </w:rPr>
        <w:t>3</w:t>
      </w:r>
      <w:r w:rsidRPr="005E2219">
        <w:rPr>
          <w:rFonts w:asciiTheme="minorHAnsi" w:eastAsiaTheme="minorEastAsia" w:hAnsiTheme="minorHAnsi" w:cstheme="minorBidi"/>
          <w:b w:val="0"/>
          <w:noProof/>
          <w:sz w:val="22"/>
          <w:szCs w:val="22"/>
          <w:lang w:val="en-US" w:eastAsia="zh-CN"/>
        </w:rPr>
        <w:tab/>
      </w:r>
      <w:r w:rsidRPr="006A5D33">
        <w:rPr>
          <w:noProof/>
          <w:lang w:val="en-US"/>
        </w:rPr>
        <w:t>Requirements</w:t>
      </w:r>
      <w:r w:rsidRPr="005E2219">
        <w:rPr>
          <w:noProof/>
          <w:lang w:val="en-US"/>
        </w:rPr>
        <w:tab/>
      </w:r>
      <w:r>
        <w:rPr>
          <w:noProof/>
        </w:rPr>
        <w:fldChar w:fldCharType="begin"/>
      </w:r>
      <w:r w:rsidRPr="005E2219">
        <w:rPr>
          <w:noProof/>
          <w:lang w:val="en-US"/>
        </w:rPr>
        <w:instrText xml:space="preserve"> PAGEREF _Toc450054001 \h </w:instrText>
      </w:r>
      <w:r>
        <w:rPr>
          <w:noProof/>
        </w:rPr>
      </w:r>
      <w:r>
        <w:rPr>
          <w:noProof/>
        </w:rPr>
        <w:fldChar w:fldCharType="separate"/>
      </w:r>
      <w:r w:rsidRPr="005E2219">
        <w:rPr>
          <w:noProof/>
          <w:lang w:val="en-US"/>
        </w:rPr>
        <w:t>1</w:t>
      </w:r>
      <w:r>
        <w:rPr>
          <w:noProof/>
        </w:rPr>
        <w:fldChar w:fldCharType="end"/>
      </w:r>
    </w:p>
    <w:p w14:paraId="6BC111B6" w14:textId="77777777" w:rsidR="00C3651D" w:rsidRPr="005E2219" w:rsidRDefault="00C3651D">
      <w:pPr>
        <w:pStyle w:val="TOC2"/>
        <w:rPr>
          <w:rFonts w:asciiTheme="minorHAnsi" w:eastAsiaTheme="minorEastAsia" w:hAnsiTheme="minorHAnsi" w:cstheme="minorBidi"/>
          <w:noProof/>
          <w:sz w:val="22"/>
          <w:szCs w:val="22"/>
          <w:lang w:val="en-US" w:eastAsia="zh-CN"/>
        </w:rPr>
      </w:pPr>
      <w:r w:rsidRPr="006A5D33">
        <w:rPr>
          <w:noProof/>
          <w:lang w:val="en-US"/>
        </w:rPr>
        <w:t>3.1</w:t>
      </w:r>
      <w:r w:rsidRPr="005E2219">
        <w:rPr>
          <w:rFonts w:asciiTheme="minorHAnsi" w:eastAsiaTheme="minorEastAsia" w:hAnsiTheme="minorHAnsi" w:cstheme="minorBidi"/>
          <w:noProof/>
          <w:sz w:val="22"/>
          <w:szCs w:val="22"/>
          <w:lang w:val="en-US" w:eastAsia="zh-CN"/>
        </w:rPr>
        <w:tab/>
      </w:r>
      <w:r w:rsidRPr="006A5D33">
        <w:rPr>
          <w:noProof/>
          <w:lang w:val="en-US"/>
        </w:rPr>
        <w:t>General and non-functional requirements</w:t>
      </w:r>
      <w:r w:rsidRPr="005E2219">
        <w:rPr>
          <w:noProof/>
          <w:lang w:val="en-US"/>
        </w:rPr>
        <w:tab/>
      </w:r>
      <w:r>
        <w:rPr>
          <w:noProof/>
        </w:rPr>
        <w:fldChar w:fldCharType="begin"/>
      </w:r>
      <w:r w:rsidRPr="005E2219">
        <w:rPr>
          <w:noProof/>
          <w:lang w:val="en-US"/>
        </w:rPr>
        <w:instrText xml:space="preserve"> PAGEREF _Toc450054002 \h </w:instrText>
      </w:r>
      <w:r>
        <w:rPr>
          <w:noProof/>
        </w:rPr>
      </w:r>
      <w:r>
        <w:rPr>
          <w:noProof/>
        </w:rPr>
        <w:fldChar w:fldCharType="separate"/>
      </w:r>
      <w:r w:rsidRPr="005E2219">
        <w:rPr>
          <w:noProof/>
          <w:lang w:val="en-US"/>
        </w:rPr>
        <w:t>1</w:t>
      </w:r>
      <w:r>
        <w:rPr>
          <w:noProof/>
        </w:rPr>
        <w:fldChar w:fldCharType="end"/>
      </w:r>
    </w:p>
    <w:p w14:paraId="68D15486" w14:textId="77777777" w:rsidR="00C3651D" w:rsidRPr="005E2219" w:rsidRDefault="00C3651D">
      <w:pPr>
        <w:pStyle w:val="TOC2"/>
        <w:rPr>
          <w:rFonts w:asciiTheme="minorHAnsi" w:eastAsiaTheme="minorEastAsia" w:hAnsiTheme="minorHAnsi" w:cstheme="minorBidi"/>
          <w:noProof/>
          <w:sz w:val="22"/>
          <w:szCs w:val="22"/>
          <w:lang w:val="en-US" w:eastAsia="zh-CN"/>
        </w:rPr>
      </w:pPr>
      <w:r w:rsidRPr="006A5D33">
        <w:rPr>
          <w:noProof/>
          <w:lang w:val="en-US"/>
        </w:rPr>
        <w:t>3.2</w:t>
      </w:r>
      <w:r w:rsidRPr="005E2219">
        <w:rPr>
          <w:rFonts w:asciiTheme="minorHAnsi" w:eastAsiaTheme="minorEastAsia" w:hAnsiTheme="minorHAnsi" w:cstheme="minorBidi"/>
          <w:noProof/>
          <w:sz w:val="22"/>
          <w:szCs w:val="22"/>
          <w:lang w:val="en-US" w:eastAsia="zh-CN"/>
        </w:rPr>
        <w:tab/>
      </w:r>
      <w:r w:rsidRPr="006A5D33">
        <w:rPr>
          <w:noProof/>
          <w:lang w:val="en-US"/>
        </w:rPr>
        <w:t>Functional requirements</w:t>
      </w:r>
      <w:r w:rsidRPr="005E2219">
        <w:rPr>
          <w:noProof/>
          <w:lang w:val="en-US"/>
        </w:rPr>
        <w:tab/>
      </w:r>
      <w:r>
        <w:rPr>
          <w:noProof/>
        </w:rPr>
        <w:fldChar w:fldCharType="begin"/>
      </w:r>
      <w:r w:rsidRPr="005E2219">
        <w:rPr>
          <w:noProof/>
          <w:lang w:val="en-US"/>
        </w:rPr>
        <w:instrText xml:space="preserve"> PAGEREF _Toc450054003 \h </w:instrText>
      </w:r>
      <w:r>
        <w:rPr>
          <w:noProof/>
        </w:rPr>
      </w:r>
      <w:r>
        <w:rPr>
          <w:noProof/>
        </w:rPr>
        <w:fldChar w:fldCharType="separate"/>
      </w:r>
      <w:r w:rsidRPr="005E2219">
        <w:rPr>
          <w:noProof/>
          <w:lang w:val="en-US"/>
        </w:rPr>
        <w:t>1</w:t>
      </w:r>
      <w:r>
        <w:rPr>
          <w:noProof/>
        </w:rPr>
        <w:fldChar w:fldCharType="end"/>
      </w:r>
    </w:p>
    <w:p w14:paraId="41A4779D" w14:textId="77777777" w:rsidR="00C3651D" w:rsidRPr="005E2219" w:rsidRDefault="00C3651D">
      <w:pPr>
        <w:pStyle w:val="TOC3"/>
        <w:tabs>
          <w:tab w:val="left" w:pos="1276"/>
        </w:tabs>
        <w:rPr>
          <w:rFonts w:asciiTheme="minorHAnsi" w:eastAsiaTheme="minorEastAsia" w:hAnsiTheme="minorHAnsi" w:cstheme="minorBidi"/>
          <w:noProof/>
          <w:sz w:val="22"/>
          <w:szCs w:val="22"/>
          <w:lang w:val="en-US" w:eastAsia="zh-CN"/>
        </w:rPr>
      </w:pPr>
      <w:r w:rsidRPr="006A5D33">
        <w:rPr>
          <w:noProof/>
          <w:lang w:val="en-US"/>
        </w:rPr>
        <w:t>3.2.1</w:t>
      </w:r>
      <w:r w:rsidRPr="005E2219">
        <w:rPr>
          <w:rFonts w:asciiTheme="minorHAnsi" w:eastAsiaTheme="minorEastAsia" w:hAnsiTheme="minorHAnsi" w:cstheme="minorBidi"/>
          <w:noProof/>
          <w:sz w:val="22"/>
          <w:szCs w:val="22"/>
          <w:lang w:val="en-US" w:eastAsia="zh-CN"/>
        </w:rPr>
        <w:tab/>
      </w:r>
      <w:r w:rsidRPr="006A5D33">
        <w:rPr>
          <w:noProof/>
          <w:lang w:val="en-US"/>
        </w:rPr>
        <w:t>Following out of CNS 3</w:t>
      </w:r>
      <w:r w:rsidRPr="005E2219">
        <w:rPr>
          <w:noProof/>
          <w:lang w:val="en-US"/>
        </w:rPr>
        <w:tab/>
      </w:r>
      <w:r>
        <w:rPr>
          <w:noProof/>
        </w:rPr>
        <w:fldChar w:fldCharType="begin"/>
      </w:r>
      <w:r w:rsidRPr="005E2219">
        <w:rPr>
          <w:noProof/>
          <w:lang w:val="en-US"/>
        </w:rPr>
        <w:instrText xml:space="preserve"> PAGEREF _Toc450054004 \h </w:instrText>
      </w:r>
      <w:r>
        <w:rPr>
          <w:noProof/>
        </w:rPr>
      </w:r>
      <w:r>
        <w:rPr>
          <w:noProof/>
        </w:rPr>
        <w:fldChar w:fldCharType="separate"/>
      </w:r>
      <w:r w:rsidRPr="005E2219">
        <w:rPr>
          <w:noProof/>
          <w:lang w:val="en-US"/>
        </w:rPr>
        <w:t>1</w:t>
      </w:r>
      <w:r>
        <w:rPr>
          <w:noProof/>
        </w:rPr>
        <w:fldChar w:fldCharType="end"/>
      </w:r>
    </w:p>
    <w:p w14:paraId="5D8DA131" w14:textId="77777777" w:rsidR="00C3651D" w:rsidRPr="005E2219" w:rsidRDefault="00C3651D">
      <w:pPr>
        <w:pStyle w:val="TOC3"/>
        <w:tabs>
          <w:tab w:val="left" w:pos="1276"/>
        </w:tabs>
        <w:rPr>
          <w:rFonts w:asciiTheme="minorHAnsi" w:eastAsiaTheme="minorEastAsia" w:hAnsiTheme="minorHAnsi" w:cstheme="minorBidi"/>
          <w:noProof/>
          <w:sz w:val="22"/>
          <w:szCs w:val="22"/>
          <w:lang w:val="en-US" w:eastAsia="zh-CN"/>
        </w:rPr>
      </w:pPr>
      <w:r w:rsidRPr="006A5D33">
        <w:rPr>
          <w:noProof/>
          <w:lang w:val="en-US"/>
        </w:rPr>
        <w:t>3.2.2</w:t>
      </w:r>
      <w:r w:rsidRPr="005E2219">
        <w:rPr>
          <w:rFonts w:asciiTheme="minorHAnsi" w:eastAsiaTheme="minorEastAsia" w:hAnsiTheme="minorHAnsi" w:cstheme="minorBidi"/>
          <w:noProof/>
          <w:sz w:val="22"/>
          <w:szCs w:val="22"/>
          <w:lang w:val="en-US" w:eastAsia="zh-CN"/>
        </w:rPr>
        <w:tab/>
      </w:r>
      <w:r w:rsidRPr="006A5D33">
        <w:rPr>
          <w:noProof/>
          <w:lang w:val="en-US"/>
        </w:rPr>
        <w:t>Following out of CNS 4</w:t>
      </w:r>
      <w:r w:rsidRPr="005E2219">
        <w:rPr>
          <w:noProof/>
          <w:lang w:val="en-US"/>
        </w:rPr>
        <w:tab/>
      </w:r>
      <w:r>
        <w:rPr>
          <w:noProof/>
        </w:rPr>
        <w:fldChar w:fldCharType="begin"/>
      </w:r>
      <w:r w:rsidRPr="005E2219">
        <w:rPr>
          <w:noProof/>
          <w:lang w:val="en-US"/>
        </w:rPr>
        <w:instrText xml:space="preserve"> PAGEREF _Toc450054005 \h </w:instrText>
      </w:r>
      <w:r>
        <w:rPr>
          <w:noProof/>
        </w:rPr>
      </w:r>
      <w:r>
        <w:rPr>
          <w:noProof/>
        </w:rPr>
        <w:fldChar w:fldCharType="separate"/>
      </w:r>
      <w:r w:rsidRPr="005E2219">
        <w:rPr>
          <w:noProof/>
          <w:lang w:val="en-US"/>
        </w:rPr>
        <w:t>1</w:t>
      </w:r>
      <w:r>
        <w:rPr>
          <w:noProof/>
        </w:rPr>
        <w:fldChar w:fldCharType="end"/>
      </w:r>
    </w:p>
    <w:p w14:paraId="1D6DC8DE" w14:textId="77777777" w:rsidR="00C3651D" w:rsidRPr="005E2219" w:rsidRDefault="00C3651D">
      <w:pPr>
        <w:pStyle w:val="TOC3"/>
        <w:tabs>
          <w:tab w:val="left" w:pos="1276"/>
        </w:tabs>
        <w:rPr>
          <w:rFonts w:asciiTheme="minorHAnsi" w:eastAsiaTheme="minorEastAsia" w:hAnsiTheme="minorHAnsi" w:cstheme="minorBidi"/>
          <w:noProof/>
          <w:sz w:val="22"/>
          <w:szCs w:val="22"/>
          <w:lang w:val="en-US" w:eastAsia="zh-CN"/>
        </w:rPr>
      </w:pPr>
      <w:r w:rsidRPr="006A5D33">
        <w:rPr>
          <w:noProof/>
          <w:lang w:val="en-US"/>
        </w:rPr>
        <w:t>3.2.3</w:t>
      </w:r>
      <w:r w:rsidRPr="005E2219">
        <w:rPr>
          <w:rFonts w:asciiTheme="minorHAnsi" w:eastAsiaTheme="minorEastAsia" w:hAnsiTheme="minorHAnsi" w:cstheme="minorBidi"/>
          <w:noProof/>
          <w:sz w:val="22"/>
          <w:szCs w:val="22"/>
          <w:lang w:val="en-US" w:eastAsia="zh-CN"/>
        </w:rPr>
        <w:tab/>
      </w:r>
      <w:r w:rsidRPr="006A5D33">
        <w:rPr>
          <w:noProof/>
          <w:lang w:val="en-US"/>
        </w:rPr>
        <w:t>Following out of CNS 5</w:t>
      </w:r>
      <w:r w:rsidRPr="005E2219">
        <w:rPr>
          <w:noProof/>
          <w:lang w:val="en-US"/>
        </w:rPr>
        <w:tab/>
      </w:r>
      <w:r>
        <w:rPr>
          <w:noProof/>
        </w:rPr>
        <w:fldChar w:fldCharType="begin"/>
      </w:r>
      <w:r w:rsidRPr="005E2219">
        <w:rPr>
          <w:noProof/>
          <w:lang w:val="en-US"/>
        </w:rPr>
        <w:instrText xml:space="preserve"> PAGEREF _Toc450054006 \h </w:instrText>
      </w:r>
      <w:r>
        <w:rPr>
          <w:noProof/>
        </w:rPr>
      </w:r>
      <w:r>
        <w:rPr>
          <w:noProof/>
        </w:rPr>
        <w:fldChar w:fldCharType="separate"/>
      </w:r>
      <w:r w:rsidRPr="005E2219">
        <w:rPr>
          <w:noProof/>
          <w:lang w:val="en-US"/>
        </w:rPr>
        <w:t>1</w:t>
      </w:r>
      <w:r>
        <w:rPr>
          <w:noProof/>
        </w:rPr>
        <w:fldChar w:fldCharType="end"/>
      </w:r>
    </w:p>
    <w:p w14:paraId="17BFADFD" w14:textId="77777777" w:rsidR="00C3651D" w:rsidRPr="005E2219" w:rsidRDefault="00C3651D">
      <w:pPr>
        <w:pStyle w:val="TOC3"/>
        <w:tabs>
          <w:tab w:val="left" w:pos="1276"/>
        </w:tabs>
        <w:rPr>
          <w:rFonts w:asciiTheme="minorHAnsi" w:eastAsiaTheme="minorEastAsia" w:hAnsiTheme="minorHAnsi" w:cstheme="minorBidi"/>
          <w:noProof/>
          <w:sz w:val="22"/>
          <w:szCs w:val="22"/>
          <w:lang w:val="en-US" w:eastAsia="zh-CN"/>
        </w:rPr>
      </w:pPr>
      <w:r w:rsidRPr="006A5D33">
        <w:rPr>
          <w:noProof/>
          <w:lang w:val="en-US"/>
        </w:rPr>
        <w:t>3.2.4</w:t>
      </w:r>
      <w:r w:rsidRPr="005E2219">
        <w:rPr>
          <w:rFonts w:asciiTheme="minorHAnsi" w:eastAsiaTheme="minorEastAsia" w:hAnsiTheme="minorHAnsi" w:cstheme="minorBidi"/>
          <w:noProof/>
          <w:sz w:val="22"/>
          <w:szCs w:val="22"/>
          <w:lang w:val="en-US" w:eastAsia="zh-CN"/>
        </w:rPr>
        <w:tab/>
      </w:r>
      <w:r w:rsidRPr="006A5D33">
        <w:rPr>
          <w:noProof/>
          <w:lang w:val="en-US"/>
        </w:rPr>
        <w:t>Following out of CNS 6</w:t>
      </w:r>
      <w:r w:rsidRPr="005E2219">
        <w:rPr>
          <w:noProof/>
          <w:lang w:val="en-US"/>
        </w:rPr>
        <w:tab/>
      </w:r>
      <w:r>
        <w:rPr>
          <w:noProof/>
        </w:rPr>
        <w:fldChar w:fldCharType="begin"/>
      </w:r>
      <w:r w:rsidRPr="005E2219">
        <w:rPr>
          <w:noProof/>
          <w:lang w:val="en-US"/>
        </w:rPr>
        <w:instrText xml:space="preserve"> PAGEREF _Toc450054007 \h </w:instrText>
      </w:r>
      <w:r>
        <w:rPr>
          <w:noProof/>
        </w:rPr>
      </w:r>
      <w:r>
        <w:rPr>
          <w:noProof/>
        </w:rPr>
        <w:fldChar w:fldCharType="separate"/>
      </w:r>
      <w:r w:rsidRPr="005E2219">
        <w:rPr>
          <w:noProof/>
          <w:lang w:val="en-US"/>
        </w:rPr>
        <w:t>1</w:t>
      </w:r>
      <w:r>
        <w:rPr>
          <w:noProof/>
        </w:rPr>
        <w:fldChar w:fldCharType="end"/>
      </w:r>
    </w:p>
    <w:p w14:paraId="2F82855F" w14:textId="77777777" w:rsidR="00C3651D" w:rsidRPr="005E2219" w:rsidRDefault="00C3651D">
      <w:pPr>
        <w:pStyle w:val="TOC3"/>
        <w:tabs>
          <w:tab w:val="left" w:pos="1276"/>
        </w:tabs>
        <w:rPr>
          <w:rFonts w:asciiTheme="minorHAnsi" w:eastAsiaTheme="minorEastAsia" w:hAnsiTheme="minorHAnsi" w:cstheme="minorBidi"/>
          <w:noProof/>
          <w:sz w:val="22"/>
          <w:szCs w:val="22"/>
          <w:lang w:val="en-US" w:eastAsia="zh-CN"/>
        </w:rPr>
      </w:pPr>
      <w:r w:rsidRPr="006A5D33">
        <w:rPr>
          <w:noProof/>
          <w:lang w:val="en-US"/>
        </w:rPr>
        <w:t>3.2.5</w:t>
      </w:r>
      <w:r w:rsidRPr="005E2219">
        <w:rPr>
          <w:rFonts w:asciiTheme="minorHAnsi" w:eastAsiaTheme="minorEastAsia" w:hAnsiTheme="minorHAnsi" w:cstheme="minorBidi"/>
          <w:noProof/>
          <w:sz w:val="22"/>
          <w:szCs w:val="22"/>
          <w:lang w:val="en-US" w:eastAsia="zh-CN"/>
        </w:rPr>
        <w:tab/>
      </w:r>
      <w:r w:rsidRPr="006A5D33">
        <w:rPr>
          <w:noProof/>
          <w:lang w:val="en-US"/>
        </w:rPr>
        <w:t>Following out of CNS 7</w:t>
      </w:r>
      <w:r w:rsidRPr="005E2219">
        <w:rPr>
          <w:noProof/>
          <w:lang w:val="en-US"/>
        </w:rPr>
        <w:tab/>
      </w:r>
      <w:r>
        <w:rPr>
          <w:noProof/>
        </w:rPr>
        <w:fldChar w:fldCharType="begin"/>
      </w:r>
      <w:r w:rsidRPr="005E2219">
        <w:rPr>
          <w:noProof/>
          <w:lang w:val="en-US"/>
        </w:rPr>
        <w:instrText xml:space="preserve"> PAGEREF _Toc450054008 \h </w:instrText>
      </w:r>
      <w:r>
        <w:rPr>
          <w:noProof/>
        </w:rPr>
      </w:r>
      <w:r>
        <w:rPr>
          <w:noProof/>
        </w:rPr>
        <w:fldChar w:fldCharType="separate"/>
      </w:r>
      <w:r w:rsidRPr="005E2219">
        <w:rPr>
          <w:noProof/>
          <w:lang w:val="en-US"/>
        </w:rPr>
        <w:t>1</w:t>
      </w:r>
      <w:r>
        <w:rPr>
          <w:noProof/>
        </w:rPr>
        <w:fldChar w:fldCharType="end"/>
      </w:r>
    </w:p>
    <w:p w14:paraId="3D436BC6" w14:textId="77777777" w:rsidR="00C3651D" w:rsidRPr="005E2219" w:rsidRDefault="00C3651D">
      <w:pPr>
        <w:pStyle w:val="TOC3"/>
        <w:tabs>
          <w:tab w:val="left" w:pos="1276"/>
        </w:tabs>
        <w:rPr>
          <w:rFonts w:asciiTheme="minorHAnsi" w:eastAsiaTheme="minorEastAsia" w:hAnsiTheme="minorHAnsi" w:cstheme="minorBidi"/>
          <w:noProof/>
          <w:sz w:val="22"/>
          <w:szCs w:val="22"/>
          <w:lang w:val="en-US" w:eastAsia="zh-CN"/>
        </w:rPr>
      </w:pPr>
      <w:r w:rsidRPr="006A5D33">
        <w:rPr>
          <w:noProof/>
          <w:lang w:val="en-US"/>
        </w:rPr>
        <w:t>3.2.6</w:t>
      </w:r>
      <w:r w:rsidRPr="005E2219">
        <w:rPr>
          <w:rFonts w:asciiTheme="minorHAnsi" w:eastAsiaTheme="minorEastAsia" w:hAnsiTheme="minorHAnsi" w:cstheme="minorBidi"/>
          <w:noProof/>
          <w:sz w:val="22"/>
          <w:szCs w:val="22"/>
          <w:lang w:val="en-US" w:eastAsia="zh-CN"/>
        </w:rPr>
        <w:tab/>
      </w:r>
      <w:r w:rsidRPr="006A5D33">
        <w:rPr>
          <w:noProof/>
          <w:lang w:val="en-US"/>
        </w:rPr>
        <w:t>Following out of CNS 8</w:t>
      </w:r>
      <w:r w:rsidRPr="005E2219">
        <w:rPr>
          <w:noProof/>
          <w:lang w:val="en-US"/>
        </w:rPr>
        <w:tab/>
      </w:r>
      <w:r>
        <w:rPr>
          <w:noProof/>
        </w:rPr>
        <w:fldChar w:fldCharType="begin"/>
      </w:r>
      <w:r w:rsidRPr="005E2219">
        <w:rPr>
          <w:noProof/>
          <w:lang w:val="en-US"/>
        </w:rPr>
        <w:instrText xml:space="preserve"> PAGEREF _Toc450054009 \h </w:instrText>
      </w:r>
      <w:r>
        <w:rPr>
          <w:noProof/>
        </w:rPr>
      </w:r>
      <w:r>
        <w:rPr>
          <w:noProof/>
        </w:rPr>
        <w:fldChar w:fldCharType="separate"/>
      </w:r>
      <w:r w:rsidRPr="005E2219">
        <w:rPr>
          <w:noProof/>
          <w:lang w:val="en-US"/>
        </w:rPr>
        <w:t>1</w:t>
      </w:r>
      <w:r>
        <w:rPr>
          <w:noProof/>
        </w:rPr>
        <w:fldChar w:fldCharType="end"/>
      </w:r>
    </w:p>
    <w:p w14:paraId="5E8A51BC" w14:textId="77777777" w:rsidR="00C3651D" w:rsidRPr="005E2219" w:rsidRDefault="00C3651D">
      <w:pPr>
        <w:pStyle w:val="TOC3"/>
        <w:tabs>
          <w:tab w:val="left" w:pos="1276"/>
        </w:tabs>
        <w:rPr>
          <w:rFonts w:asciiTheme="minorHAnsi" w:eastAsiaTheme="minorEastAsia" w:hAnsiTheme="minorHAnsi" w:cstheme="minorBidi"/>
          <w:noProof/>
          <w:sz w:val="22"/>
          <w:szCs w:val="22"/>
          <w:lang w:val="en-US" w:eastAsia="zh-CN"/>
        </w:rPr>
      </w:pPr>
      <w:r w:rsidRPr="006A5D33">
        <w:rPr>
          <w:noProof/>
          <w:lang w:val="en-US"/>
        </w:rPr>
        <w:t>3.2.7</w:t>
      </w:r>
      <w:r w:rsidRPr="005E2219">
        <w:rPr>
          <w:rFonts w:asciiTheme="minorHAnsi" w:eastAsiaTheme="minorEastAsia" w:hAnsiTheme="minorHAnsi" w:cstheme="minorBidi"/>
          <w:noProof/>
          <w:sz w:val="22"/>
          <w:szCs w:val="22"/>
          <w:lang w:val="en-US" w:eastAsia="zh-CN"/>
        </w:rPr>
        <w:tab/>
      </w:r>
      <w:r w:rsidRPr="006A5D33">
        <w:rPr>
          <w:noProof/>
          <w:lang w:val="en-US"/>
        </w:rPr>
        <w:t>Following out of CNS 9</w:t>
      </w:r>
      <w:r w:rsidRPr="005E2219">
        <w:rPr>
          <w:noProof/>
          <w:lang w:val="en-US"/>
        </w:rPr>
        <w:tab/>
      </w:r>
      <w:r>
        <w:rPr>
          <w:noProof/>
        </w:rPr>
        <w:fldChar w:fldCharType="begin"/>
      </w:r>
      <w:r w:rsidRPr="005E2219">
        <w:rPr>
          <w:noProof/>
          <w:lang w:val="en-US"/>
        </w:rPr>
        <w:instrText xml:space="preserve"> PAGEREF _Toc450054010 \h </w:instrText>
      </w:r>
      <w:r>
        <w:rPr>
          <w:noProof/>
        </w:rPr>
      </w:r>
      <w:r>
        <w:rPr>
          <w:noProof/>
        </w:rPr>
        <w:fldChar w:fldCharType="separate"/>
      </w:r>
      <w:r w:rsidRPr="005E2219">
        <w:rPr>
          <w:noProof/>
          <w:lang w:val="en-US"/>
        </w:rPr>
        <w:t>1</w:t>
      </w:r>
      <w:r>
        <w:rPr>
          <w:noProof/>
        </w:rPr>
        <w:fldChar w:fldCharType="end"/>
      </w:r>
    </w:p>
    <w:p w14:paraId="7B6E8C15" w14:textId="77777777" w:rsidR="00C3651D" w:rsidRPr="005E2219" w:rsidRDefault="00C3651D">
      <w:pPr>
        <w:pStyle w:val="TOC1"/>
        <w:rPr>
          <w:rFonts w:asciiTheme="minorHAnsi" w:eastAsiaTheme="minorEastAsia" w:hAnsiTheme="minorHAnsi" w:cstheme="minorBidi"/>
          <w:b w:val="0"/>
          <w:noProof/>
          <w:sz w:val="22"/>
          <w:szCs w:val="22"/>
          <w:lang w:val="en-US" w:eastAsia="zh-CN"/>
        </w:rPr>
      </w:pPr>
      <w:r w:rsidRPr="006A5D33">
        <w:rPr>
          <w:noProof/>
          <w:lang w:val="en-US"/>
        </w:rPr>
        <w:t>4</w:t>
      </w:r>
      <w:r w:rsidRPr="005E2219">
        <w:rPr>
          <w:rFonts w:asciiTheme="minorHAnsi" w:eastAsiaTheme="minorEastAsia" w:hAnsiTheme="minorHAnsi" w:cstheme="minorBidi"/>
          <w:b w:val="0"/>
          <w:noProof/>
          <w:sz w:val="22"/>
          <w:szCs w:val="22"/>
          <w:lang w:val="en-US" w:eastAsia="zh-CN"/>
        </w:rPr>
        <w:tab/>
      </w:r>
      <w:r w:rsidRPr="006A5D33">
        <w:rPr>
          <w:noProof/>
          <w:lang w:val="en-US"/>
        </w:rPr>
        <w:t>Functional design</w:t>
      </w:r>
      <w:r w:rsidRPr="005E2219">
        <w:rPr>
          <w:noProof/>
          <w:lang w:val="en-US"/>
        </w:rPr>
        <w:tab/>
      </w:r>
      <w:r>
        <w:rPr>
          <w:noProof/>
        </w:rPr>
        <w:fldChar w:fldCharType="begin"/>
      </w:r>
      <w:r w:rsidRPr="005E2219">
        <w:rPr>
          <w:noProof/>
          <w:lang w:val="en-US"/>
        </w:rPr>
        <w:instrText xml:space="preserve"> PAGEREF _Toc450054011 \h </w:instrText>
      </w:r>
      <w:r>
        <w:rPr>
          <w:noProof/>
        </w:rPr>
      </w:r>
      <w:r>
        <w:rPr>
          <w:noProof/>
        </w:rPr>
        <w:fldChar w:fldCharType="separate"/>
      </w:r>
      <w:r w:rsidRPr="005E2219">
        <w:rPr>
          <w:noProof/>
          <w:lang w:val="en-US"/>
        </w:rPr>
        <w:t>1</w:t>
      </w:r>
      <w:r>
        <w:rPr>
          <w:noProof/>
        </w:rPr>
        <w:fldChar w:fldCharType="end"/>
      </w:r>
    </w:p>
    <w:p w14:paraId="5B010C52" w14:textId="77777777" w:rsidR="00C3651D" w:rsidRPr="005E2219" w:rsidRDefault="00C3651D">
      <w:pPr>
        <w:pStyle w:val="TOC2"/>
        <w:rPr>
          <w:rFonts w:asciiTheme="minorHAnsi" w:eastAsiaTheme="minorEastAsia" w:hAnsiTheme="minorHAnsi" w:cstheme="minorBidi"/>
          <w:noProof/>
          <w:sz w:val="22"/>
          <w:szCs w:val="22"/>
          <w:lang w:val="en-US" w:eastAsia="zh-CN"/>
        </w:rPr>
      </w:pPr>
      <w:r w:rsidRPr="006A5D33">
        <w:rPr>
          <w:noProof/>
          <w:lang w:val="en-US"/>
        </w:rPr>
        <w:t>4.1</w:t>
      </w:r>
      <w:r w:rsidRPr="005E2219">
        <w:rPr>
          <w:rFonts w:asciiTheme="minorHAnsi" w:eastAsiaTheme="minorEastAsia" w:hAnsiTheme="minorHAnsi" w:cstheme="minorBidi"/>
          <w:noProof/>
          <w:sz w:val="22"/>
          <w:szCs w:val="22"/>
          <w:lang w:val="en-US" w:eastAsia="zh-CN"/>
        </w:rPr>
        <w:tab/>
      </w:r>
      <w:r w:rsidRPr="006A5D33">
        <w:rPr>
          <w:noProof/>
          <w:lang w:val="en-US"/>
        </w:rPr>
        <w:t>Schematization proces</w:t>
      </w:r>
      <w:r w:rsidRPr="005E2219">
        <w:rPr>
          <w:noProof/>
          <w:lang w:val="en-US"/>
        </w:rPr>
        <w:tab/>
      </w:r>
      <w:r>
        <w:rPr>
          <w:noProof/>
        </w:rPr>
        <w:fldChar w:fldCharType="begin"/>
      </w:r>
      <w:r w:rsidRPr="005E2219">
        <w:rPr>
          <w:noProof/>
          <w:lang w:val="en-US"/>
        </w:rPr>
        <w:instrText xml:space="preserve"> PAGEREF _Toc450054012 \h </w:instrText>
      </w:r>
      <w:r>
        <w:rPr>
          <w:noProof/>
        </w:rPr>
      </w:r>
      <w:r>
        <w:rPr>
          <w:noProof/>
        </w:rPr>
        <w:fldChar w:fldCharType="separate"/>
      </w:r>
      <w:r w:rsidRPr="005E2219">
        <w:rPr>
          <w:noProof/>
          <w:lang w:val="en-US"/>
        </w:rPr>
        <w:t>1</w:t>
      </w:r>
      <w:r>
        <w:rPr>
          <w:noProof/>
        </w:rPr>
        <w:fldChar w:fldCharType="end"/>
      </w:r>
    </w:p>
    <w:p w14:paraId="52428805" w14:textId="77777777" w:rsidR="00C3651D" w:rsidRPr="005E2219" w:rsidRDefault="00C3651D">
      <w:pPr>
        <w:pStyle w:val="TOC2"/>
        <w:rPr>
          <w:rFonts w:asciiTheme="minorHAnsi" w:eastAsiaTheme="minorEastAsia" w:hAnsiTheme="minorHAnsi" w:cstheme="minorBidi"/>
          <w:noProof/>
          <w:sz w:val="22"/>
          <w:szCs w:val="22"/>
          <w:lang w:val="en-US" w:eastAsia="zh-CN"/>
        </w:rPr>
      </w:pPr>
      <w:r w:rsidRPr="006A5D33">
        <w:rPr>
          <w:noProof/>
          <w:lang w:val="en-US"/>
        </w:rPr>
        <w:t>4.2</w:t>
      </w:r>
      <w:r w:rsidRPr="005E2219">
        <w:rPr>
          <w:rFonts w:asciiTheme="minorHAnsi" w:eastAsiaTheme="minorEastAsia" w:hAnsiTheme="minorHAnsi" w:cstheme="minorBidi"/>
          <w:noProof/>
          <w:sz w:val="22"/>
          <w:szCs w:val="22"/>
          <w:lang w:val="en-US" w:eastAsia="zh-CN"/>
        </w:rPr>
        <w:tab/>
      </w:r>
      <w:r w:rsidRPr="006A5D33">
        <w:rPr>
          <w:noProof/>
          <w:lang w:val="en-US"/>
        </w:rPr>
        <w:t>Use case 1 Collect relevant subsoil information</w:t>
      </w:r>
      <w:r w:rsidRPr="005E2219">
        <w:rPr>
          <w:noProof/>
          <w:lang w:val="en-US"/>
        </w:rPr>
        <w:tab/>
      </w:r>
      <w:r>
        <w:rPr>
          <w:noProof/>
        </w:rPr>
        <w:fldChar w:fldCharType="begin"/>
      </w:r>
      <w:r w:rsidRPr="005E2219">
        <w:rPr>
          <w:noProof/>
          <w:lang w:val="en-US"/>
        </w:rPr>
        <w:instrText xml:space="preserve"> PAGEREF _Toc450054013 \h </w:instrText>
      </w:r>
      <w:r>
        <w:rPr>
          <w:noProof/>
        </w:rPr>
      </w:r>
      <w:r>
        <w:rPr>
          <w:noProof/>
        </w:rPr>
        <w:fldChar w:fldCharType="separate"/>
      </w:r>
      <w:r w:rsidRPr="005E2219">
        <w:rPr>
          <w:noProof/>
          <w:lang w:val="en-US"/>
        </w:rPr>
        <w:t>1</w:t>
      </w:r>
      <w:r>
        <w:rPr>
          <w:noProof/>
        </w:rPr>
        <w:fldChar w:fldCharType="end"/>
      </w:r>
    </w:p>
    <w:p w14:paraId="5D6906AD" w14:textId="77777777" w:rsidR="00C3651D" w:rsidRPr="005E2219" w:rsidRDefault="00C3651D">
      <w:pPr>
        <w:pStyle w:val="TOC3"/>
        <w:tabs>
          <w:tab w:val="left" w:pos="1276"/>
        </w:tabs>
        <w:rPr>
          <w:rFonts w:asciiTheme="minorHAnsi" w:eastAsiaTheme="minorEastAsia" w:hAnsiTheme="minorHAnsi" w:cstheme="minorBidi"/>
          <w:noProof/>
          <w:sz w:val="22"/>
          <w:szCs w:val="22"/>
          <w:lang w:val="en-US" w:eastAsia="zh-CN"/>
        </w:rPr>
      </w:pPr>
      <w:r w:rsidRPr="006A5D33">
        <w:rPr>
          <w:noProof/>
          <w:lang w:val="en-US"/>
        </w:rPr>
        <w:t>4.2.1</w:t>
      </w:r>
      <w:r w:rsidRPr="005E2219">
        <w:rPr>
          <w:rFonts w:asciiTheme="minorHAnsi" w:eastAsiaTheme="minorEastAsia" w:hAnsiTheme="minorHAnsi" w:cstheme="minorBidi"/>
          <w:noProof/>
          <w:sz w:val="22"/>
          <w:szCs w:val="22"/>
          <w:lang w:val="en-US" w:eastAsia="zh-CN"/>
        </w:rPr>
        <w:tab/>
      </w:r>
      <w:r w:rsidRPr="006A5D33">
        <w:rPr>
          <w:noProof/>
          <w:lang w:val="en-US"/>
        </w:rPr>
        <w:t>Import data</w:t>
      </w:r>
      <w:r w:rsidRPr="005E2219">
        <w:rPr>
          <w:noProof/>
          <w:lang w:val="en-US"/>
        </w:rPr>
        <w:tab/>
      </w:r>
      <w:r>
        <w:rPr>
          <w:noProof/>
        </w:rPr>
        <w:fldChar w:fldCharType="begin"/>
      </w:r>
      <w:r w:rsidRPr="005E2219">
        <w:rPr>
          <w:noProof/>
          <w:lang w:val="en-US"/>
        </w:rPr>
        <w:instrText xml:space="preserve"> PAGEREF _Toc450054014 \h </w:instrText>
      </w:r>
      <w:r>
        <w:rPr>
          <w:noProof/>
        </w:rPr>
      </w:r>
      <w:r>
        <w:rPr>
          <w:noProof/>
        </w:rPr>
        <w:fldChar w:fldCharType="separate"/>
      </w:r>
      <w:r w:rsidRPr="005E2219">
        <w:rPr>
          <w:noProof/>
          <w:lang w:val="en-US"/>
        </w:rPr>
        <w:t>1</w:t>
      </w:r>
      <w:r>
        <w:rPr>
          <w:noProof/>
        </w:rPr>
        <w:fldChar w:fldCharType="end"/>
      </w:r>
    </w:p>
    <w:p w14:paraId="2131F30A" w14:textId="77777777" w:rsidR="00C3651D" w:rsidRPr="005E2219" w:rsidRDefault="00C3651D">
      <w:pPr>
        <w:pStyle w:val="TOC3"/>
        <w:rPr>
          <w:rFonts w:asciiTheme="minorHAnsi" w:eastAsiaTheme="minorEastAsia" w:hAnsiTheme="minorHAnsi" w:cstheme="minorBidi"/>
          <w:noProof/>
          <w:sz w:val="22"/>
          <w:szCs w:val="22"/>
          <w:lang w:val="en-US" w:eastAsia="zh-CN"/>
        </w:rPr>
      </w:pPr>
      <w:r w:rsidRPr="006A5D33">
        <w:rPr>
          <w:noProof/>
          <w:lang w:val="en-US"/>
        </w:rPr>
        <w:t>All data can be imported separately, but two items are depending on others (cannot exist without the other):</w:t>
      </w:r>
      <w:r w:rsidRPr="005E2219">
        <w:rPr>
          <w:noProof/>
          <w:lang w:val="en-US"/>
        </w:rPr>
        <w:tab/>
      </w:r>
      <w:r>
        <w:rPr>
          <w:noProof/>
        </w:rPr>
        <w:fldChar w:fldCharType="begin"/>
      </w:r>
      <w:r w:rsidRPr="005E2219">
        <w:rPr>
          <w:noProof/>
          <w:lang w:val="en-US"/>
        </w:rPr>
        <w:instrText xml:space="preserve"> PAGEREF _Toc450054015 \h </w:instrText>
      </w:r>
      <w:r>
        <w:rPr>
          <w:noProof/>
        </w:rPr>
      </w:r>
      <w:r>
        <w:rPr>
          <w:noProof/>
        </w:rPr>
        <w:fldChar w:fldCharType="separate"/>
      </w:r>
      <w:r w:rsidRPr="005E2219">
        <w:rPr>
          <w:noProof/>
          <w:lang w:val="en-US"/>
        </w:rPr>
        <w:t>1</w:t>
      </w:r>
      <w:r>
        <w:rPr>
          <w:noProof/>
        </w:rPr>
        <w:fldChar w:fldCharType="end"/>
      </w:r>
    </w:p>
    <w:p w14:paraId="14459875" w14:textId="77777777" w:rsidR="00C3651D" w:rsidRPr="005E2219" w:rsidRDefault="00C3651D">
      <w:pPr>
        <w:pStyle w:val="TOC3"/>
        <w:tabs>
          <w:tab w:val="left" w:pos="1276"/>
        </w:tabs>
        <w:rPr>
          <w:rFonts w:asciiTheme="minorHAnsi" w:eastAsiaTheme="minorEastAsia" w:hAnsiTheme="minorHAnsi" w:cstheme="minorBidi"/>
          <w:noProof/>
          <w:sz w:val="22"/>
          <w:szCs w:val="22"/>
          <w:lang w:val="en-US" w:eastAsia="zh-CN"/>
        </w:rPr>
      </w:pPr>
      <w:r w:rsidRPr="006A5D33">
        <w:rPr>
          <w:noProof/>
          <w:lang w:val="en-US"/>
        </w:rPr>
        <w:t>4.2.2</w:t>
      </w:r>
      <w:r w:rsidRPr="005E2219">
        <w:rPr>
          <w:rFonts w:asciiTheme="minorHAnsi" w:eastAsiaTheme="minorEastAsia" w:hAnsiTheme="minorHAnsi" w:cstheme="minorBidi"/>
          <w:noProof/>
          <w:sz w:val="22"/>
          <w:szCs w:val="22"/>
          <w:lang w:val="en-US" w:eastAsia="zh-CN"/>
        </w:rPr>
        <w:tab/>
      </w:r>
      <w:r w:rsidRPr="006A5D33">
        <w:rPr>
          <w:noProof/>
          <w:lang w:val="en-US"/>
        </w:rPr>
        <w:t>View data on map</w:t>
      </w:r>
      <w:r w:rsidRPr="005E2219">
        <w:rPr>
          <w:noProof/>
          <w:lang w:val="en-US"/>
        </w:rPr>
        <w:tab/>
      </w:r>
      <w:r>
        <w:rPr>
          <w:noProof/>
        </w:rPr>
        <w:fldChar w:fldCharType="begin"/>
      </w:r>
      <w:r w:rsidRPr="005E2219">
        <w:rPr>
          <w:noProof/>
          <w:lang w:val="en-US"/>
        </w:rPr>
        <w:instrText xml:space="preserve"> PAGEREF _Toc450054016 \h </w:instrText>
      </w:r>
      <w:r>
        <w:rPr>
          <w:noProof/>
        </w:rPr>
      </w:r>
      <w:r>
        <w:rPr>
          <w:noProof/>
        </w:rPr>
        <w:fldChar w:fldCharType="separate"/>
      </w:r>
      <w:r w:rsidRPr="005E2219">
        <w:rPr>
          <w:noProof/>
          <w:lang w:val="en-US"/>
        </w:rPr>
        <w:t>1</w:t>
      </w:r>
      <w:r>
        <w:rPr>
          <w:noProof/>
        </w:rPr>
        <w:fldChar w:fldCharType="end"/>
      </w:r>
    </w:p>
    <w:p w14:paraId="4CF68177" w14:textId="77777777" w:rsidR="00C3651D" w:rsidRPr="005E2219" w:rsidRDefault="00C3651D">
      <w:pPr>
        <w:pStyle w:val="TOC3"/>
        <w:tabs>
          <w:tab w:val="left" w:pos="1276"/>
        </w:tabs>
        <w:rPr>
          <w:rFonts w:asciiTheme="minorHAnsi" w:eastAsiaTheme="minorEastAsia" w:hAnsiTheme="minorHAnsi" w:cstheme="minorBidi"/>
          <w:noProof/>
          <w:sz w:val="22"/>
          <w:szCs w:val="22"/>
          <w:lang w:val="en-US" w:eastAsia="zh-CN"/>
        </w:rPr>
      </w:pPr>
      <w:r w:rsidRPr="006A5D33">
        <w:rPr>
          <w:noProof/>
          <w:lang w:val="en-US"/>
        </w:rPr>
        <w:t>4.2.3</w:t>
      </w:r>
      <w:r w:rsidRPr="005E2219">
        <w:rPr>
          <w:rFonts w:asciiTheme="minorHAnsi" w:eastAsiaTheme="minorEastAsia" w:hAnsiTheme="minorHAnsi" w:cstheme="minorBidi"/>
          <w:noProof/>
          <w:sz w:val="22"/>
          <w:szCs w:val="22"/>
          <w:lang w:val="en-US" w:eastAsia="zh-CN"/>
        </w:rPr>
        <w:tab/>
      </w:r>
      <w:r w:rsidRPr="006A5D33">
        <w:rPr>
          <w:noProof/>
          <w:lang w:val="en-US"/>
        </w:rPr>
        <w:t>View data in table</w:t>
      </w:r>
      <w:r w:rsidRPr="005E2219">
        <w:rPr>
          <w:noProof/>
          <w:lang w:val="en-US"/>
        </w:rPr>
        <w:tab/>
      </w:r>
      <w:r>
        <w:rPr>
          <w:noProof/>
        </w:rPr>
        <w:fldChar w:fldCharType="begin"/>
      </w:r>
      <w:r w:rsidRPr="005E2219">
        <w:rPr>
          <w:noProof/>
          <w:lang w:val="en-US"/>
        </w:rPr>
        <w:instrText xml:space="preserve"> PAGEREF _Toc450054017 \h </w:instrText>
      </w:r>
      <w:r>
        <w:rPr>
          <w:noProof/>
        </w:rPr>
      </w:r>
      <w:r>
        <w:rPr>
          <w:noProof/>
        </w:rPr>
        <w:fldChar w:fldCharType="separate"/>
      </w:r>
      <w:r w:rsidRPr="005E2219">
        <w:rPr>
          <w:noProof/>
          <w:lang w:val="en-US"/>
        </w:rPr>
        <w:t>1</w:t>
      </w:r>
      <w:r>
        <w:rPr>
          <w:noProof/>
        </w:rPr>
        <w:fldChar w:fldCharType="end"/>
      </w:r>
    </w:p>
    <w:p w14:paraId="27D19E94" w14:textId="77777777" w:rsidR="00C3651D" w:rsidRPr="005E2219" w:rsidRDefault="00C3651D">
      <w:pPr>
        <w:pStyle w:val="TOC3"/>
        <w:tabs>
          <w:tab w:val="left" w:pos="1276"/>
        </w:tabs>
        <w:rPr>
          <w:rFonts w:asciiTheme="minorHAnsi" w:eastAsiaTheme="minorEastAsia" w:hAnsiTheme="minorHAnsi" w:cstheme="minorBidi"/>
          <w:noProof/>
          <w:sz w:val="22"/>
          <w:szCs w:val="22"/>
          <w:lang w:val="en-US" w:eastAsia="zh-CN"/>
        </w:rPr>
      </w:pPr>
      <w:r w:rsidRPr="006A5D33">
        <w:rPr>
          <w:noProof/>
          <w:lang w:val="en-US"/>
        </w:rPr>
        <w:t>4.2.4</w:t>
      </w:r>
      <w:r w:rsidRPr="005E2219">
        <w:rPr>
          <w:rFonts w:asciiTheme="minorHAnsi" w:eastAsiaTheme="minorEastAsia" w:hAnsiTheme="minorHAnsi" w:cstheme="minorBidi"/>
          <w:noProof/>
          <w:sz w:val="22"/>
          <w:szCs w:val="22"/>
          <w:lang w:val="en-US" w:eastAsia="zh-CN"/>
        </w:rPr>
        <w:tab/>
      </w:r>
      <w:r w:rsidRPr="006A5D33">
        <w:rPr>
          <w:noProof/>
          <w:lang w:val="en-US"/>
        </w:rPr>
        <w:t>View data in a drawing (cross section).</w:t>
      </w:r>
      <w:r w:rsidRPr="005E2219">
        <w:rPr>
          <w:noProof/>
          <w:lang w:val="en-US"/>
        </w:rPr>
        <w:tab/>
      </w:r>
      <w:r>
        <w:rPr>
          <w:noProof/>
        </w:rPr>
        <w:fldChar w:fldCharType="begin"/>
      </w:r>
      <w:r w:rsidRPr="005E2219">
        <w:rPr>
          <w:noProof/>
          <w:lang w:val="en-US"/>
        </w:rPr>
        <w:instrText xml:space="preserve"> PAGEREF _Toc450054018 \h </w:instrText>
      </w:r>
      <w:r>
        <w:rPr>
          <w:noProof/>
        </w:rPr>
      </w:r>
      <w:r>
        <w:rPr>
          <w:noProof/>
        </w:rPr>
        <w:fldChar w:fldCharType="separate"/>
      </w:r>
      <w:r w:rsidRPr="005E2219">
        <w:rPr>
          <w:noProof/>
          <w:lang w:val="en-US"/>
        </w:rPr>
        <w:t>1</w:t>
      </w:r>
      <w:r>
        <w:rPr>
          <w:noProof/>
        </w:rPr>
        <w:fldChar w:fldCharType="end"/>
      </w:r>
    </w:p>
    <w:p w14:paraId="2FBD6045" w14:textId="77777777" w:rsidR="00C3651D" w:rsidRPr="005E2219" w:rsidRDefault="00C3651D">
      <w:pPr>
        <w:pStyle w:val="TOC2"/>
        <w:rPr>
          <w:rFonts w:asciiTheme="minorHAnsi" w:eastAsiaTheme="minorEastAsia" w:hAnsiTheme="minorHAnsi" w:cstheme="minorBidi"/>
          <w:noProof/>
          <w:sz w:val="22"/>
          <w:szCs w:val="22"/>
          <w:lang w:val="en-US" w:eastAsia="zh-CN"/>
        </w:rPr>
      </w:pPr>
      <w:r w:rsidRPr="006A5D33">
        <w:rPr>
          <w:noProof/>
          <w:lang w:val="en-US"/>
        </w:rPr>
        <w:t>4.3</w:t>
      </w:r>
      <w:r w:rsidRPr="005E2219">
        <w:rPr>
          <w:rFonts w:asciiTheme="minorHAnsi" w:eastAsiaTheme="minorEastAsia" w:hAnsiTheme="minorHAnsi" w:cstheme="minorBidi"/>
          <w:noProof/>
          <w:sz w:val="22"/>
          <w:szCs w:val="22"/>
          <w:lang w:val="en-US" w:eastAsia="zh-CN"/>
        </w:rPr>
        <w:tab/>
      </w:r>
      <w:r w:rsidRPr="006A5D33">
        <w:rPr>
          <w:noProof/>
          <w:lang w:val="en-US"/>
        </w:rPr>
        <w:t>Use case 2 User must be able to combine subsoil information and view the combination</w:t>
      </w:r>
      <w:r w:rsidRPr="005E2219">
        <w:rPr>
          <w:noProof/>
          <w:lang w:val="en-US"/>
        </w:rPr>
        <w:tab/>
      </w:r>
      <w:r>
        <w:rPr>
          <w:noProof/>
        </w:rPr>
        <w:fldChar w:fldCharType="begin"/>
      </w:r>
      <w:r w:rsidRPr="005E2219">
        <w:rPr>
          <w:noProof/>
          <w:lang w:val="en-US"/>
        </w:rPr>
        <w:instrText xml:space="preserve"> PAGEREF _Toc450054019 \h </w:instrText>
      </w:r>
      <w:r>
        <w:rPr>
          <w:noProof/>
        </w:rPr>
      </w:r>
      <w:r>
        <w:rPr>
          <w:noProof/>
        </w:rPr>
        <w:fldChar w:fldCharType="separate"/>
      </w:r>
      <w:r w:rsidRPr="005E2219">
        <w:rPr>
          <w:noProof/>
          <w:lang w:val="en-US"/>
        </w:rPr>
        <w:t>1</w:t>
      </w:r>
      <w:r>
        <w:rPr>
          <w:noProof/>
        </w:rPr>
        <w:fldChar w:fldCharType="end"/>
      </w:r>
    </w:p>
    <w:p w14:paraId="0F22FC01" w14:textId="77777777" w:rsidR="00C3651D" w:rsidRPr="005E2219" w:rsidRDefault="00C3651D">
      <w:pPr>
        <w:pStyle w:val="TOC3"/>
        <w:tabs>
          <w:tab w:val="left" w:pos="1276"/>
        </w:tabs>
        <w:rPr>
          <w:rFonts w:asciiTheme="minorHAnsi" w:eastAsiaTheme="minorEastAsia" w:hAnsiTheme="minorHAnsi" w:cstheme="minorBidi"/>
          <w:noProof/>
          <w:sz w:val="22"/>
          <w:szCs w:val="22"/>
          <w:lang w:val="en-US" w:eastAsia="zh-CN"/>
        </w:rPr>
      </w:pPr>
      <w:r w:rsidRPr="006A5D33">
        <w:rPr>
          <w:rFonts w:eastAsia="Arial"/>
          <w:noProof/>
          <w:lang w:val="en-US"/>
        </w:rPr>
        <w:t>4.3.1</w:t>
      </w:r>
      <w:r w:rsidRPr="005E2219">
        <w:rPr>
          <w:rFonts w:asciiTheme="minorHAnsi" w:eastAsiaTheme="minorEastAsia" w:hAnsiTheme="minorHAnsi" w:cstheme="minorBidi"/>
          <w:noProof/>
          <w:sz w:val="22"/>
          <w:szCs w:val="22"/>
          <w:lang w:val="en-US" w:eastAsia="zh-CN"/>
        </w:rPr>
        <w:tab/>
      </w:r>
      <w:r w:rsidRPr="006A5D33">
        <w:rPr>
          <w:rFonts w:eastAsia="Arial"/>
          <w:noProof/>
          <w:lang w:val="en-US"/>
        </w:rPr>
        <w:t>Connect items in the cross section (</w:t>
      </w:r>
      <w:r w:rsidRPr="006A5D33">
        <w:rPr>
          <w:rFonts w:eastAsia="Arial"/>
          <w:noProof/>
          <w:color w:val="0070C0"/>
          <w:lang w:val="en-US"/>
        </w:rPr>
        <w:t xml:space="preserve">one </w:t>
      </w:r>
      <w:r w:rsidRPr="006A5D33">
        <w:rPr>
          <w:rFonts w:eastAsia="Arial"/>
          <w:noProof/>
          <w:lang w:val="en-US"/>
        </w:rPr>
        <w:t>to one)</w:t>
      </w:r>
      <w:r w:rsidRPr="005E2219">
        <w:rPr>
          <w:noProof/>
          <w:lang w:val="en-US"/>
        </w:rPr>
        <w:tab/>
      </w:r>
      <w:r>
        <w:rPr>
          <w:noProof/>
        </w:rPr>
        <w:fldChar w:fldCharType="begin"/>
      </w:r>
      <w:r w:rsidRPr="005E2219">
        <w:rPr>
          <w:noProof/>
          <w:lang w:val="en-US"/>
        </w:rPr>
        <w:instrText xml:space="preserve"> PAGEREF _Toc450054020 \h </w:instrText>
      </w:r>
      <w:r>
        <w:rPr>
          <w:noProof/>
        </w:rPr>
      </w:r>
      <w:r>
        <w:rPr>
          <w:noProof/>
        </w:rPr>
        <w:fldChar w:fldCharType="separate"/>
      </w:r>
      <w:r w:rsidRPr="005E2219">
        <w:rPr>
          <w:noProof/>
          <w:lang w:val="en-US"/>
        </w:rPr>
        <w:t>1</w:t>
      </w:r>
      <w:r>
        <w:rPr>
          <w:noProof/>
        </w:rPr>
        <w:fldChar w:fldCharType="end"/>
      </w:r>
    </w:p>
    <w:p w14:paraId="4C2A6A09" w14:textId="77777777" w:rsidR="00C3651D" w:rsidRPr="005E2219" w:rsidRDefault="00C3651D">
      <w:pPr>
        <w:pStyle w:val="TOC3"/>
        <w:tabs>
          <w:tab w:val="left" w:pos="1276"/>
        </w:tabs>
        <w:rPr>
          <w:rFonts w:asciiTheme="minorHAnsi" w:eastAsiaTheme="minorEastAsia" w:hAnsiTheme="minorHAnsi" w:cstheme="minorBidi"/>
          <w:noProof/>
          <w:sz w:val="22"/>
          <w:szCs w:val="22"/>
          <w:lang w:val="en-US" w:eastAsia="zh-CN"/>
        </w:rPr>
      </w:pPr>
      <w:r w:rsidRPr="006A5D33">
        <w:rPr>
          <w:rFonts w:eastAsia="Arial"/>
          <w:noProof/>
          <w:lang w:val="en-US"/>
        </w:rPr>
        <w:t>4.3.2</w:t>
      </w:r>
      <w:r w:rsidRPr="005E2219">
        <w:rPr>
          <w:rFonts w:asciiTheme="minorHAnsi" w:eastAsiaTheme="minorEastAsia" w:hAnsiTheme="minorHAnsi" w:cstheme="minorBidi"/>
          <w:noProof/>
          <w:sz w:val="22"/>
          <w:szCs w:val="22"/>
          <w:lang w:val="en-US" w:eastAsia="zh-CN"/>
        </w:rPr>
        <w:tab/>
      </w:r>
      <w:r w:rsidRPr="006A5D33">
        <w:rPr>
          <w:rFonts w:eastAsia="Arial"/>
          <w:noProof/>
          <w:lang w:val="en-US"/>
        </w:rPr>
        <w:t>Connect items in batch (</w:t>
      </w:r>
      <w:r w:rsidRPr="006A5D33">
        <w:rPr>
          <w:rFonts w:eastAsia="Arial"/>
          <w:noProof/>
          <w:color w:val="0070C0"/>
          <w:lang w:val="en-US"/>
        </w:rPr>
        <w:t xml:space="preserve">several </w:t>
      </w:r>
      <w:r w:rsidRPr="006A5D33">
        <w:rPr>
          <w:rFonts w:eastAsia="Arial"/>
          <w:noProof/>
          <w:lang w:val="en-US"/>
        </w:rPr>
        <w:t>to one)</w:t>
      </w:r>
      <w:r w:rsidRPr="005E2219">
        <w:rPr>
          <w:noProof/>
          <w:lang w:val="en-US"/>
        </w:rPr>
        <w:tab/>
      </w:r>
      <w:r>
        <w:rPr>
          <w:noProof/>
        </w:rPr>
        <w:fldChar w:fldCharType="begin"/>
      </w:r>
      <w:r w:rsidRPr="005E2219">
        <w:rPr>
          <w:noProof/>
          <w:lang w:val="en-US"/>
        </w:rPr>
        <w:instrText xml:space="preserve"> PAGEREF _Toc450054021 \h </w:instrText>
      </w:r>
      <w:r>
        <w:rPr>
          <w:noProof/>
        </w:rPr>
      </w:r>
      <w:r>
        <w:rPr>
          <w:noProof/>
        </w:rPr>
        <w:fldChar w:fldCharType="separate"/>
      </w:r>
      <w:r w:rsidRPr="005E2219">
        <w:rPr>
          <w:noProof/>
          <w:lang w:val="en-US"/>
        </w:rPr>
        <w:t>1</w:t>
      </w:r>
      <w:r>
        <w:rPr>
          <w:noProof/>
        </w:rPr>
        <w:fldChar w:fldCharType="end"/>
      </w:r>
    </w:p>
    <w:p w14:paraId="1232B38A" w14:textId="77777777" w:rsidR="00C3651D" w:rsidRPr="005E2219" w:rsidRDefault="00C3651D">
      <w:pPr>
        <w:pStyle w:val="TOC3"/>
        <w:tabs>
          <w:tab w:val="left" w:pos="1276"/>
        </w:tabs>
        <w:rPr>
          <w:rFonts w:asciiTheme="minorHAnsi" w:eastAsiaTheme="minorEastAsia" w:hAnsiTheme="minorHAnsi" w:cstheme="minorBidi"/>
          <w:noProof/>
          <w:sz w:val="22"/>
          <w:szCs w:val="22"/>
          <w:lang w:val="en-US" w:eastAsia="zh-CN"/>
        </w:rPr>
      </w:pPr>
      <w:r w:rsidRPr="006A5D33">
        <w:rPr>
          <w:rFonts w:eastAsia="Arial"/>
          <w:noProof/>
          <w:lang w:val="en-US"/>
        </w:rPr>
        <w:t>4.3.3</w:t>
      </w:r>
      <w:r w:rsidRPr="005E2219">
        <w:rPr>
          <w:rFonts w:asciiTheme="minorHAnsi" w:eastAsiaTheme="minorEastAsia" w:hAnsiTheme="minorHAnsi" w:cstheme="minorBidi"/>
          <w:noProof/>
          <w:sz w:val="22"/>
          <w:szCs w:val="22"/>
          <w:lang w:val="en-US" w:eastAsia="zh-CN"/>
        </w:rPr>
        <w:tab/>
      </w:r>
      <w:r w:rsidRPr="006A5D33">
        <w:rPr>
          <w:rFonts w:eastAsia="Arial"/>
          <w:noProof/>
          <w:lang w:val="en-US"/>
        </w:rPr>
        <w:t>View combination in a drawing.</w:t>
      </w:r>
      <w:r w:rsidRPr="005E2219">
        <w:rPr>
          <w:noProof/>
          <w:lang w:val="en-US"/>
        </w:rPr>
        <w:tab/>
      </w:r>
      <w:r>
        <w:rPr>
          <w:noProof/>
        </w:rPr>
        <w:fldChar w:fldCharType="begin"/>
      </w:r>
      <w:r w:rsidRPr="005E2219">
        <w:rPr>
          <w:noProof/>
          <w:lang w:val="en-US"/>
        </w:rPr>
        <w:instrText xml:space="preserve"> PAGEREF _Toc450054022 \h </w:instrText>
      </w:r>
      <w:r>
        <w:rPr>
          <w:noProof/>
        </w:rPr>
      </w:r>
      <w:r>
        <w:rPr>
          <w:noProof/>
        </w:rPr>
        <w:fldChar w:fldCharType="separate"/>
      </w:r>
      <w:r w:rsidRPr="005E2219">
        <w:rPr>
          <w:noProof/>
          <w:lang w:val="en-US"/>
        </w:rPr>
        <w:t>1</w:t>
      </w:r>
      <w:r>
        <w:rPr>
          <w:noProof/>
        </w:rPr>
        <w:fldChar w:fldCharType="end"/>
      </w:r>
    </w:p>
    <w:p w14:paraId="3E1E678F" w14:textId="77777777" w:rsidR="00C3651D" w:rsidRPr="005E2219" w:rsidRDefault="00C3651D">
      <w:pPr>
        <w:pStyle w:val="TOC2"/>
        <w:rPr>
          <w:rFonts w:asciiTheme="minorHAnsi" w:eastAsiaTheme="minorEastAsia" w:hAnsiTheme="minorHAnsi" w:cstheme="minorBidi"/>
          <w:noProof/>
          <w:sz w:val="22"/>
          <w:szCs w:val="22"/>
          <w:lang w:val="en-US" w:eastAsia="zh-CN"/>
        </w:rPr>
      </w:pPr>
      <w:r w:rsidRPr="006A5D33">
        <w:rPr>
          <w:noProof/>
          <w:lang w:val="en-US"/>
        </w:rPr>
        <w:t>4.4</w:t>
      </w:r>
      <w:r w:rsidRPr="005E2219">
        <w:rPr>
          <w:rFonts w:asciiTheme="minorHAnsi" w:eastAsiaTheme="minorEastAsia" w:hAnsiTheme="minorHAnsi" w:cstheme="minorBidi"/>
          <w:noProof/>
          <w:sz w:val="22"/>
          <w:szCs w:val="22"/>
          <w:lang w:val="en-US" w:eastAsia="zh-CN"/>
        </w:rPr>
        <w:tab/>
      </w:r>
      <w:r w:rsidRPr="006A5D33">
        <w:rPr>
          <w:noProof/>
          <w:lang w:val="en-US"/>
        </w:rPr>
        <w:t>Use case 3 User must be able to adept the WTI-SOS 2017 to local situation.</w:t>
      </w:r>
      <w:r w:rsidRPr="005E2219">
        <w:rPr>
          <w:noProof/>
          <w:lang w:val="en-US"/>
        </w:rPr>
        <w:tab/>
      </w:r>
      <w:r>
        <w:rPr>
          <w:noProof/>
        </w:rPr>
        <w:fldChar w:fldCharType="begin"/>
      </w:r>
      <w:r w:rsidRPr="005E2219">
        <w:rPr>
          <w:noProof/>
          <w:lang w:val="en-US"/>
        </w:rPr>
        <w:instrText xml:space="preserve"> PAGEREF _Toc450054023 \h </w:instrText>
      </w:r>
      <w:r>
        <w:rPr>
          <w:noProof/>
        </w:rPr>
      </w:r>
      <w:r>
        <w:rPr>
          <w:noProof/>
        </w:rPr>
        <w:fldChar w:fldCharType="separate"/>
      </w:r>
      <w:r w:rsidRPr="005E2219">
        <w:rPr>
          <w:noProof/>
          <w:lang w:val="en-US"/>
        </w:rPr>
        <w:t>1</w:t>
      </w:r>
      <w:r>
        <w:rPr>
          <w:noProof/>
        </w:rPr>
        <w:fldChar w:fldCharType="end"/>
      </w:r>
    </w:p>
    <w:p w14:paraId="2F77BC28" w14:textId="77777777" w:rsidR="00C3651D" w:rsidRPr="005E2219" w:rsidRDefault="00C3651D">
      <w:pPr>
        <w:pStyle w:val="TOC2"/>
        <w:rPr>
          <w:rFonts w:asciiTheme="minorHAnsi" w:eastAsiaTheme="minorEastAsia" w:hAnsiTheme="minorHAnsi" w:cstheme="minorBidi"/>
          <w:noProof/>
          <w:sz w:val="22"/>
          <w:szCs w:val="22"/>
          <w:lang w:val="en-US" w:eastAsia="zh-CN"/>
        </w:rPr>
      </w:pPr>
      <w:r w:rsidRPr="006A5D33">
        <w:rPr>
          <w:noProof/>
          <w:lang w:val="en-US"/>
        </w:rPr>
        <w:t>4.5</w:t>
      </w:r>
      <w:r w:rsidRPr="005E2219">
        <w:rPr>
          <w:rFonts w:asciiTheme="minorHAnsi" w:eastAsiaTheme="minorEastAsia" w:hAnsiTheme="minorHAnsi" w:cstheme="minorBidi"/>
          <w:noProof/>
          <w:sz w:val="22"/>
          <w:szCs w:val="22"/>
          <w:lang w:val="en-US" w:eastAsia="zh-CN"/>
        </w:rPr>
        <w:tab/>
      </w:r>
      <w:r w:rsidRPr="006A5D33">
        <w:rPr>
          <w:noProof/>
          <w:lang w:val="en-US"/>
        </w:rPr>
        <w:t>Make subsoil schematization for the failure mechanism Macrostabiliteit binnenwaarts (STBI)</w:t>
      </w:r>
      <w:r w:rsidRPr="005E2219">
        <w:rPr>
          <w:noProof/>
          <w:lang w:val="en-US"/>
        </w:rPr>
        <w:tab/>
      </w:r>
      <w:r>
        <w:rPr>
          <w:noProof/>
        </w:rPr>
        <w:fldChar w:fldCharType="begin"/>
      </w:r>
      <w:r w:rsidRPr="005E2219">
        <w:rPr>
          <w:noProof/>
          <w:lang w:val="en-US"/>
        </w:rPr>
        <w:instrText xml:space="preserve"> PAGEREF _Toc450054024 \h </w:instrText>
      </w:r>
      <w:r>
        <w:rPr>
          <w:noProof/>
        </w:rPr>
      </w:r>
      <w:r>
        <w:rPr>
          <w:noProof/>
        </w:rPr>
        <w:fldChar w:fldCharType="separate"/>
      </w:r>
      <w:r w:rsidRPr="005E2219">
        <w:rPr>
          <w:noProof/>
          <w:lang w:val="en-US"/>
        </w:rPr>
        <w:t>1</w:t>
      </w:r>
      <w:r>
        <w:rPr>
          <w:noProof/>
        </w:rPr>
        <w:fldChar w:fldCharType="end"/>
      </w:r>
    </w:p>
    <w:p w14:paraId="1F7A10E4" w14:textId="77777777" w:rsidR="00C3651D" w:rsidRPr="005E2219" w:rsidRDefault="00C3651D">
      <w:pPr>
        <w:pStyle w:val="TOC2"/>
        <w:rPr>
          <w:rFonts w:asciiTheme="minorHAnsi" w:eastAsiaTheme="minorEastAsia" w:hAnsiTheme="minorHAnsi" w:cstheme="minorBidi"/>
          <w:noProof/>
          <w:sz w:val="22"/>
          <w:szCs w:val="22"/>
          <w:lang w:val="en-US" w:eastAsia="zh-CN"/>
        </w:rPr>
      </w:pPr>
      <w:r w:rsidRPr="006A5D33">
        <w:rPr>
          <w:noProof/>
          <w:lang w:val="en-US"/>
        </w:rPr>
        <w:t>4.6</w:t>
      </w:r>
      <w:r w:rsidRPr="005E2219">
        <w:rPr>
          <w:rFonts w:asciiTheme="minorHAnsi" w:eastAsiaTheme="minorEastAsia" w:hAnsiTheme="minorHAnsi" w:cstheme="minorBidi"/>
          <w:noProof/>
          <w:sz w:val="22"/>
          <w:szCs w:val="22"/>
          <w:lang w:val="en-US" w:eastAsia="zh-CN"/>
        </w:rPr>
        <w:tab/>
      </w:r>
      <w:r w:rsidRPr="006A5D33">
        <w:rPr>
          <w:noProof/>
          <w:lang w:val="en-US"/>
        </w:rPr>
        <w:t>Make subsoil schematization for the failure mechanism Piping (STPH)</w:t>
      </w:r>
      <w:r w:rsidRPr="005E2219">
        <w:rPr>
          <w:noProof/>
          <w:lang w:val="en-US"/>
        </w:rPr>
        <w:tab/>
      </w:r>
      <w:r>
        <w:rPr>
          <w:noProof/>
        </w:rPr>
        <w:fldChar w:fldCharType="begin"/>
      </w:r>
      <w:r w:rsidRPr="005E2219">
        <w:rPr>
          <w:noProof/>
          <w:lang w:val="en-US"/>
        </w:rPr>
        <w:instrText xml:space="preserve"> PAGEREF _Toc450054025 \h </w:instrText>
      </w:r>
      <w:r>
        <w:rPr>
          <w:noProof/>
        </w:rPr>
      </w:r>
      <w:r>
        <w:rPr>
          <w:noProof/>
        </w:rPr>
        <w:fldChar w:fldCharType="separate"/>
      </w:r>
      <w:r w:rsidRPr="005E2219">
        <w:rPr>
          <w:noProof/>
          <w:lang w:val="en-US"/>
        </w:rPr>
        <w:t>1</w:t>
      </w:r>
      <w:r>
        <w:rPr>
          <w:noProof/>
        </w:rPr>
        <w:fldChar w:fldCharType="end"/>
      </w:r>
    </w:p>
    <w:p w14:paraId="28E6C3CF" w14:textId="77777777" w:rsidR="00C3651D" w:rsidRPr="005E2219" w:rsidRDefault="00C3651D">
      <w:pPr>
        <w:pStyle w:val="TOC2"/>
        <w:rPr>
          <w:rFonts w:asciiTheme="minorHAnsi" w:eastAsiaTheme="minorEastAsia" w:hAnsiTheme="minorHAnsi" w:cstheme="minorBidi"/>
          <w:noProof/>
          <w:sz w:val="22"/>
          <w:szCs w:val="22"/>
          <w:lang w:val="en-US" w:eastAsia="zh-CN"/>
        </w:rPr>
      </w:pPr>
      <w:r w:rsidRPr="006A5D33">
        <w:rPr>
          <w:rFonts w:eastAsia="Arial"/>
          <w:noProof/>
          <w:lang w:val="en-US"/>
        </w:rPr>
        <w:t>4.7</w:t>
      </w:r>
      <w:r w:rsidRPr="005E2219">
        <w:rPr>
          <w:rFonts w:asciiTheme="minorHAnsi" w:eastAsiaTheme="minorEastAsia" w:hAnsiTheme="minorHAnsi" w:cstheme="minorBidi"/>
          <w:noProof/>
          <w:sz w:val="22"/>
          <w:szCs w:val="22"/>
          <w:lang w:val="en-US" w:eastAsia="zh-CN"/>
        </w:rPr>
        <w:tab/>
      </w:r>
      <w:r w:rsidRPr="006A5D33">
        <w:rPr>
          <w:rFonts w:eastAsia="Arial"/>
          <w:noProof/>
          <w:lang w:val="en-US"/>
        </w:rPr>
        <w:t>Error handling</w:t>
      </w:r>
      <w:r w:rsidRPr="005E2219">
        <w:rPr>
          <w:noProof/>
          <w:lang w:val="en-US"/>
        </w:rPr>
        <w:tab/>
      </w:r>
      <w:r>
        <w:rPr>
          <w:noProof/>
        </w:rPr>
        <w:fldChar w:fldCharType="begin"/>
      </w:r>
      <w:r w:rsidRPr="005E2219">
        <w:rPr>
          <w:noProof/>
          <w:lang w:val="en-US"/>
        </w:rPr>
        <w:instrText xml:space="preserve"> PAGEREF _Toc450054026 \h </w:instrText>
      </w:r>
      <w:r>
        <w:rPr>
          <w:noProof/>
        </w:rPr>
      </w:r>
      <w:r>
        <w:rPr>
          <w:noProof/>
        </w:rPr>
        <w:fldChar w:fldCharType="separate"/>
      </w:r>
      <w:r w:rsidRPr="005E2219">
        <w:rPr>
          <w:noProof/>
          <w:lang w:val="en-US"/>
        </w:rPr>
        <w:t>1</w:t>
      </w:r>
      <w:r>
        <w:rPr>
          <w:noProof/>
        </w:rPr>
        <w:fldChar w:fldCharType="end"/>
      </w:r>
    </w:p>
    <w:p w14:paraId="37F2B2E4" w14:textId="77777777" w:rsidR="00C3651D" w:rsidRPr="005E2219" w:rsidRDefault="00C3651D">
      <w:pPr>
        <w:pStyle w:val="TOC1"/>
        <w:rPr>
          <w:rFonts w:asciiTheme="minorHAnsi" w:eastAsiaTheme="minorEastAsia" w:hAnsiTheme="minorHAnsi" w:cstheme="minorBidi"/>
          <w:b w:val="0"/>
          <w:noProof/>
          <w:sz w:val="22"/>
          <w:szCs w:val="22"/>
          <w:lang w:val="en-US" w:eastAsia="zh-CN"/>
        </w:rPr>
      </w:pPr>
      <w:r w:rsidRPr="006A5D33">
        <w:rPr>
          <w:noProof/>
          <w:lang w:val="en-US"/>
        </w:rPr>
        <w:t>5</w:t>
      </w:r>
      <w:r w:rsidRPr="005E2219">
        <w:rPr>
          <w:rFonts w:asciiTheme="minorHAnsi" w:eastAsiaTheme="minorEastAsia" w:hAnsiTheme="minorHAnsi" w:cstheme="minorBidi"/>
          <w:b w:val="0"/>
          <w:noProof/>
          <w:sz w:val="22"/>
          <w:szCs w:val="22"/>
          <w:lang w:val="en-US" w:eastAsia="zh-CN"/>
        </w:rPr>
        <w:tab/>
      </w:r>
      <w:r w:rsidRPr="006A5D33">
        <w:rPr>
          <w:noProof/>
          <w:lang w:val="en-US"/>
        </w:rPr>
        <w:t>References</w:t>
      </w:r>
      <w:r w:rsidRPr="005E2219">
        <w:rPr>
          <w:noProof/>
          <w:lang w:val="en-US"/>
        </w:rPr>
        <w:tab/>
      </w:r>
      <w:r>
        <w:rPr>
          <w:noProof/>
        </w:rPr>
        <w:fldChar w:fldCharType="begin"/>
      </w:r>
      <w:r w:rsidRPr="005E2219">
        <w:rPr>
          <w:noProof/>
          <w:lang w:val="en-US"/>
        </w:rPr>
        <w:instrText xml:space="preserve"> PAGEREF _Toc450054027 \h </w:instrText>
      </w:r>
      <w:r>
        <w:rPr>
          <w:noProof/>
        </w:rPr>
      </w:r>
      <w:r>
        <w:rPr>
          <w:noProof/>
        </w:rPr>
        <w:fldChar w:fldCharType="separate"/>
      </w:r>
      <w:r w:rsidRPr="005E2219">
        <w:rPr>
          <w:noProof/>
          <w:lang w:val="en-US"/>
        </w:rPr>
        <w:t>1</w:t>
      </w:r>
      <w:r>
        <w:rPr>
          <w:noProof/>
        </w:rPr>
        <w:fldChar w:fldCharType="end"/>
      </w:r>
    </w:p>
    <w:p w14:paraId="5E8FC39A" w14:textId="77777777" w:rsidR="001E24EA" w:rsidRPr="00C20A84" w:rsidRDefault="001E24EA" w:rsidP="00EC0502">
      <w:pPr>
        <w:rPr>
          <w:lang w:val="en-US"/>
        </w:rPr>
      </w:pPr>
      <w:r w:rsidRPr="001A3608">
        <w:fldChar w:fldCharType="end"/>
      </w:r>
    </w:p>
    <w:p w14:paraId="4C4FC861" w14:textId="77777777" w:rsidR="00327DED" w:rsidRPr="00C20A84" w:rsidRDefault="00327DED" w:rsidP="00EC0502">
      <w:pPr>
        <w:pStyle w:val="AppendixTOC"/>
        <w:ind w:left="0"/>
        <w:rPr>
          <w:lang w:val="en-US"/>
        </w:rPr>
      </w:pPr>
      <w:bookmarkStart w:id="26" w:name="bmAppTOC"/>
      <w:bookmarkEnd w:id="26"/>
      <w:r w:rsidRPr="00C20A84">
        <w:rPr>
          <w:lang w:val="en-US"/>
        </w:rPr>
        <w:t>Bijlage(n)</w:t>
      </w:r>
    </w:p>
    <w:p w14:paraId="2BC71E7C" w14:textId="77777777" w:rsidR="00327DED" w:rsidRPr="00C20A84" w:rsidRDefault="00327DED" w:rsidP="00EC0502">
      <w:pPr>
        <w:pStyle w:val="TOC6"/>
        <w:rPr>
          <w:rFonts w:asciiTheme="minorHAnsi" w:eastAsiaTheme="minorEastAsia" w:hAnsiTheme="minorHAnsi" w:cstheme="minorBidi"/>
          <w:b w:val="0"/>
          <w:noProof/>
          <w:sz w:val="22"/>
          <w:szCs w:val="22"/>
          <w:lang w:val="en-US" w:eastAsia="zh-CN"/>
        </w:rPr>
      </w:pPr>
      <w:r>
        <w:rPr>
          <w:szCs w:val="22"/>
        </w:rPr>
        <w:fldChar w:fldCharType="begin"/>
      </w:r>
      <w:r w:rsidRPr="006110E1">
        <w:rPr>
          <w:szCs w:val="22"/>
          <w:lang w:val="en-US"/>
        </w:rPr>
        <w:instrText xml:space="preserve"> TOC \o "6-</w:instrText>
      </w:r>
      <w:r>
        <w:rPr>
          <w:szCs w:val="22"/>
          <w:lang w:val="en-US"/>
        </w:rPr>
        <w:instrText>8</w:instrText>
      </w:r>
      <w:r w:rsidRPr="006110E1">
        <w:rPr>
          <w:szCs w:val="22"/>
          <w:lang w:val="en-US"/>
        </w:rPr>
        <w:instrText xml:space="preserve"> </w:instrText>
      </w:r>
      <w:r>
        <w:rPr>
          <w:szCs w:val="22"/>
        </w:rPr>
        <w:fldChar w:fldCharType="separate"/>
      </w:r>
      <w:r w:rsidRPr="00FC6A93">
        <w:rPr>
          <w:noProof/>
          <w:lang w:val="en-US"/>
        </w:rPr>
        <w:t>A</w:t>
      </w:r>
      <w:r w:rsidRPr="00C20A84">
        <w:rPr>
          <w:noProof/>
          <w:lang w:val="en-US"/>
        </w:rPr>
        <w:tab/>
      </w:r>
      <w:r>
        <w:rPr>
          <w:noProof/>
        </w:rPr>
        <w:fldChar w:fldCharType="begin"/>
      </w:r>
      <w:r w:rsidRPr="00C20A84">
        <w:rPr>
          <w:noProof/>
          <w:lang w:val="en-US"/>
        </w:rPr>
        <w:instrText xml:space="preserve"> PAGEREF _Toc445111561 \h </w:instrText>
      </w:r>
      <w:r>
        <w:rPr>
          <w:noProof/>
        </w:rPr>
      </w:r>
      <w:r>
        <w:rPr>
          <w:noProof/>
        </w:rPr>
        <w:fldChar w:fldCharType="separate"/>
      </w:r>
      <w:r w:rsidR="00C3651D">
        <w:rPr>
          <w:noProof/>
          <w:lang w:val="en-US"/>
        </w:rPr>
        <w:t>A-1</w:t>
      </w:r>
      <w:r>
        <w:rPr>
          <w:noProof/>
        </w:rPr>
        <w:fldChar w:fldCharType="end"/>
      </w:r>
    </w:p>
    <w:p w14:paraId="10E94E72" w14:textId="77777777" w:rsidR="004C33FD" w:rsidRPr="00C20A84" w:rsidRDefault="00327DED" w:rsidP="00EC0502">
      <w:pPr>
        <w:rPr>
          <w:lang w:val="en-US"/>
        </w:rPr>
      </w:pPr>
      <w:r>
        <w:lastRenderedPageBreak/>
        <w:fldChar w:fldCharType="end"/>
      </w:r>
    </w:p>
    <w:p w14:paraId="61732542" w14:textId="77777777" w:rsidR="007D6712" w:rsidRPr="00C20A84" w:rsidRDefault="007D6712" w:rsidP="00EC0502">
      <w:pPr>
        <w:rPr>
          <w:lang w:val="en-US"/>
        </w:rPr>
        <w:sectPr w:rsidR="007D6712" w:rsidRPr="00C20A84" w:rsidSect="00C3651D">
          <w:headerReference w:type="even" r:id="rId20"/>
          <w:headerReference w:type="default" r:id="rId21"/>
          <w:footerReference w:type="even" r:id="rId22"/>
          <w:footerReference w:type="default" r:id="rId23"/>
          <w:type w:val="oddPage"/>
          <w:pgSz w:w="11906" w:h="16838" w:code="9"/>
          <w:pgMar w:top="2552" w:right="1094" w:bottom="1077" w:left="2098" w:header="822" w:footer="198" w:gutter="0"/>
          <w:paperSrc w:first="1" w:other="1"/>
          <w:pgNumType w:fmt="lowerRoman" w:start="1"/>
          <w:cols w:space="708"/>
          <w:docGrid w:linePitch="360"/>
        </w:sectPr>
      </w:pPr>
    </w:p>
    <w:bookmarkStart w:id="38" w:name="bmChap1"/>
    <w:bookmarkEnd w:id="38"/>
    <w:p w14:paraId="19693783" w14:textId="77777777" w:rsidR="001E24EA" w:rsidRPr="001A3608" w:rsidRDefault="001E24EA" w:rsidP="00EC0502">
      <w:pPr>
        <w:pStyle w:val="Heading1"/>
        <w:keepLines w:val="0"/>
      </w:pPr>
      <w:r w:rsidRPr="001A3608">
        <w:rPr>
          <w:rStyle w:val="Hidden"/>
          <w:color w:val="auto"/>
        </w:rPr>
        <w:lastRenderedPageBreak/>
        <w:fldChar w:fldCharType="begin"/>
      </w:r>
      <w:r w:rsidRPr="00C20A84">
        <w:rPr>
          <w:rStyle w:val="Hidden"/>
          <w:color w:val="auto"/>
          <w:lang w:val="en-US"/>
        </w:rPr>
        <w:instrText xml:space="preserve"> MACROBUTTON MTEditEquationSection2 Equation Section 1</w:instrText>
      </w:r>
      <w:r w:rsidRPr="001A3608">
        <w:rPr>
          <w:rStyle w:val="Hidden"/>
          <w:color w:val="auto"/>
        </w:rPr>
        <w:fldChar w:fldCharType="begin"/>
      </w:r>
      <w:r w:rsidRPr="00C20A84">
        <w:rPr>
          <w:rStyle w:val="Hidden"/>
          <w:color w:val="auto"/>
          <w:lang w:val="en-US"/>
        </w:rPr>
        <w:instrText xml:space="preserve"> SEQ MTEqn \r \h \* MERGEFORMAT </w:instrText>
      </w:r>
      <w:r w:rsidRPr="001A3608">
        <w:rPr>
          <w:rStyle w:val="Hidden"/>
          <w:color w:val="auto"/>
        </w:rPr>
        <w:fldChar w:fldCharType="end"/>
      </w:r>
      <w:r w:rsidRPr="001A3608">
        <w:rPr>
          <w:rStyle w:val="Hidden"/>
          <w:color w:val="auto"/>
        </w:rPr>
        <w:fldChar w:fldCharType="begin"/>
      </w:r>
      <w:r w:rsidRPr="00C20A84">
        <w:rPr>
          <w:rStyle w:val="Hidden"/>
          <w:color w:val="auto"/>
          <w:lang w:val="en-US"/>
        </w:rPr>
        <w:instrText xml:space="preserve"> SEQ MTSec \r 1 \h \* MERGEFORMAT </w:instrText>
      </w:r>
      <w:r w:rsidRPr="001A3608">
        <w:rPr>
          <w:rStyle w:val="Hidden"/>
          <w:color w:val="auto"/>
        </w:rPr>
        <w:fldChar w:fldCharType="end"/>
      </w:r>
      <w:r w:rsidRPr="001A3608">
        <w:rPr>
          <w:rStyle w:val="Hidden"/>
          <w:color w:val="auto"/>
        </w:rPr>
        <w:fldChar w:fldCharType="end"/>
      </w:r>
      <w:r w:rsidRPr="00C20A84">
        <w:rPr>
          <w:sz w:val="2"/>
          <w:szCs w:val="2"/>
          <w:lang w:val="en-US"/>
        </w:rPr>
        <w:t xml:space="preserve"> </w:t>
      </w:r>
      <w:bookmarkStart w:id="39" w:name="_Toc450053993"/>
      <w:r w:rsidR="00493DA5" w:rsidRPr="001A3608">
        <w:t>Introduction</w:t>
      </w:r>
      <w:bookmarkEnd w:id="39"/>
    </w:p>
    <w:p w14:paraId="74834A98" w14:textId="77777777" w:rsidR="00493DA5" w:rsidRPr="001A3608" w:rsidRDefault="00493DA5" w:rsidP="00EC0502">
      <w:pPr>
        <w:pStyle w:val="Heading2"/>
        <w:rPr>
          <w:lang w:val="en-US"/>
        </w:rPr>
      </w:pPr>
      <w:bookmarkStart w:id="40" w:name="_Toc450053994"/>
      <w:r w:rsidRPr="001A3608">
        <w:rPr>
          <w:lang w:val="en-US"/>
        </w:rPr>
        <w:t>Purpose and scope</w:t>
      </w:r>
      <w:bookmarkEnd w:id="40"/>
      <w:r w:rsidRPr="001A3608">
        <w:rPr>
          <w:lang w:val="en-US"/>
        </w:rPr>
        <w:t xml:space="preserve"> </w:t>
      </w:r>
    </w:p>
    <w:p w14:paraId="6BD19749" w14:textId="77777777" w:rsidR="00493DA5" w:rsidRPr="001A3608" w:rsidRDefault="00493DA5" w:rsidP="00EC0502">
      <w:pPr>
        <w:rPr>
          <w:lang w:val="en-US"/>
        </w:rPr>
      </w:pPr>
      <w:r w:rsidRPr="001A3608">
        <w:rPr>
          <w:lang w:val="en-US"/>
        </w:rPr>
        <w:t xml:space="preserve">This document contains the requirements and the functional design for the application D-Soil Model, which will form a part of the WTI 2017 software applications. The application supports at least the (stochastic) subsoil schematizations for the failure mechanism macro stability and. A subsoil schematization for an area or segment consists of soil profiles and soil material properties. </w:t>
      </w:r>
    </w:p>
    <w:p w14:paraId="62A5C547" w14:textId="77777777" w:rsidR="00493DA5" w:rsidRPr="001A3608" w:rsidRDefault="00493DA5" w:rsidP="00EC0502">
      <w:pPr>
        <w:rPr>
          <w:lang w:val="en-US"/>
        </w:rPr>
      </w:pPr>
    </w:p>
    <w:p w14:paraId="0C8E1514" w14:textId="49A27CFD" w:rsidR="00493DA5" w:rsidRDefault="00493DA5" w:rsidP="00EC0502">
      <w:pPr>
        <w:rPr>
          <w:lang w:val="en-US"/>
        </w:rPr>
      </w:pPr>
      <w:r w:rsidRPr="001A3608">
        <w:rPr>
          <w:lang w:val="en-US"/>
        </w:rPr>
        <w:t>D-Soil Model is a software tool for</w:t>
      </w:r>
      <w:r w:rsidR="00C45366">
        <w:rPr>
          <w:lang w:val="en-US"/>
        </w:rPr>
        <w:t xml:space="preserve"> schematization of the subsoil and </w:t>
      </w:r>
      <w:r w:rsidRPr="001A3608">
        <w:rPr>
          <w:lang w:val="en-US"/>
        </w:rPr>
        <w:t>is developed for the assessment of primary dikes according to the WTI2017. In this process of assessment the schematization of a stochastic subsoil model (SOSWTI2017) is a major source of information. And the D-Soil Model development focusses on use of this stochastic subsoil model (SOSWTI2017).</w:t>
      </w:r>
    </w:p>
    <w:p w14:paraId="41CB6367" w14:textId="77777777" w:rsidR="00B5023A" w:rsidRDefault="00B5023A" w:rsidP="00EC0502">
      <w:pPr>
        <w:rPr>
          <w:lang w:val="en-US"/>
        </w:rPr>
      </w:pPr>
    </w:p>
    <w:p w14:paraId="5CB8A359" w14:textId="77777777" w:rsidR="004A1D8B" w:rsidRPr="001A3608" w:rsidRDefault="00493DA5" w:rsidP="00EC0502">
      <w:pPr>
        <w:rPr>
          <w:lang w:val="en-US"/>
        </w:rPr>
      </w:pPr>
      <w:r w:rsidRPr="001A3608">
        <w:rPr>
          <w:lang w:val="en-US"/>
        </w:rPr>
        <w:t>The document will not give any background on the context of the WTI project and on the derivation or motivation of the supported schematizations. For this purpose the reader is referred to the VTV 2017 and to its supporting technical reports and their background reports underneath.</w:t>
      </w:r>
    </w:p>
    <w:p w14:paraId="325F7615" w14:textId="77777777" w:rsidR="00493DA5" w:rsidRPr="001A3608" w:rsidRDefault="00493DA5" w:rsidP="00EC0502">
      <w:pPr>
        <w:rPr>
          <w:lang w:val="en-US"/>
        </w:rPr>
      </w:pPr>
    </w:p>
    <w:p w14:paraId="1341DAEC" w14:textId="6EDD3687" w:rsidR="00493DA5" w:rsidRPr="001A3608" w:rsidRDefault="009724FA" w:rsidP="00EC0502">
      <w:pPr>
        <w:rPr>
          <w:lang w:val="en-US"/>
        </w:rPr>
      </w:pPr>
      <w:r>
        <w:rPr>
          <w:lang w:val="en-US"/>
        </w:rPr>
        <w:t xml:space="preserve">This document is a revision of </w:t>
      </w:r>
      <w:r w:rsidR="007A3549">
        <w:rPr>
          <w:lang w:val="en-US"/>
        </w:rPr>
        <w:t>1209430-003 WTI 2017 D-Soil Model Requirements and Functional Design</w:t>
      </w:r>
      <w:r w:rsidR="00C17CA2">
        <w:rPr>
          <w:lang w:val="en-US"/>
        </w:rPr>
        <w:t xml:space="preserve"> and is applicable to version 1</w:t>
      </w:r>
      <w:r w:rsidR="00C45366">
        <w:rPr>
          <w:lang w:val="en-US"/>
        </w:rPr>
        <w:t>5.1</w:t>
      </w:r>
      <w:r w:rsidR="007A3549">
        <w:rPr>
          <w:lang w:val="en-US"/>
        </w:rPr>
        <w:t xml:space="preserve">. </w:t>
      </w:r>
      <w:r w:rsidR="00493DA5" w:rsidRPr="001A3608">
        <w:rPr>
          <w:lang w:val="en-US"/>
        </w:rPr>
        <w:t xml:space="preserve">In chapter 2 the constraints are described. These are translated to requirements, chapter 3. </w:t>
      </w:r>
      <w:r w:rsidR="004A1D8B">
        <w:rPr>
          <w:lang w:val="en-US"/>
        </w:rPr>
        <w:t>Chapter</w:t>
      </w:r>
      <w:r w:rsidR="00493DA5" w:rsidRPr="001A3608">
        <w:rPr>
          <w:lang w:val="en-US"/>
        </w:rPr>
        <w:t xml:space="preserve"> 4 </w:t>
      </w:r>
      <w:r w:rsidR="004A1D8B">
        <w:rPr>
          <w:lang w:val="en-US"/>
        </w:rPr>
        <w:t xml:space="preserve">describes </w:t>
      </w:r>
      <w:r w:rsidR="00493DA5" w:rsidRPr="001A3608">
        <w:rPr>
          <w:lang w:val="en-US"/>
        </w:rPr>
        <w:t>the functional design of D-Soil Model (actual version</w:t>
      </w:r>
      <w:r w:rsidR="004156A5">
        <w:rPr>
          <w:lang w:val="en-US"/>
        </w:rPr>
        <w:t xml:space="preserve"> and not implemented functionality</w:t>
      </w:r>
      <w:r w:rsidR="00493DA5" w:rsidRPr="001A3608">
        <w:rPr>
          <w:lang w:val="en-US"/>
        </w:rPr>
        <w:t>).</w:t>
      </w:r>
      <w:r w:rsidR="004A1D8B">
        <w:rPr>
          <w:lang w:val="en-US"/>
        </w:rPr>
        <w:t xml:space="preserve"> The functional design describes the functionality via</w:t>
      </w:r>
      <w:r w:rsidR="007048FD">
        <w:rPr>
          <w:lang w:val="en-US"/>
        </w:rPr>
        <w:t xml:space="preserve"> user cases; the answer to ‘what?’. </w:t>
      </w:r>
      <w:r w:rsidR="004A1D8B">
        <w:rPr>
          <w:lang w:val="en-US"/>
        </w:rPr>
        <w:t>The answer to ‘How?’ is given in the Technical Design.</w:t>
      </w:r>
    </w:p>
    <w:p w14:paraId="60785AA9" w14:textId="77777777" w:rsidR="00493DA5" w:rsidRDefault="00493DA5" w:rsidP="00EC0502">
      <w:pPr>
        <w:rPr>
          <w:lang w:val="en-US"/>
        </w:rPr>
      </w:pPr>
    </w:p>
    <w:p w14:paraId="5EB04C84" w14:textId="2C7440A4" w:rsidR="004156A5" w:rsidRPr="001A3608" w:rsidRDefault="004156A5" w:rsidP="00EC0502">
      <w:pPr>
        <w:rPr>
          <w:lang w:val="en-US"/>
        </w:rPr>
      </w:pPr>
      <w:r>
        <w:rPr>
          <w:lang w:val="en-US"/>
        </w:rPr>
        <w:t>A glossary of used terms is placed in appendix A.</w:t>
      </w:r>
    </w:p>
    <w:p w14:paraId="043AF7D0" w14:textId="77777777" w:rsidR="00493DA5" w:rsidRPr="001A3608" w:rsidRDefault="00493DA5" w:rsidP="00EC0502">
      <w:pPr>
        <w:pStyle w:val="Heading2"/>
        <w:rPr>
          <w:lang w:val="en-US"/>
        </w:rPr>
      </w:pPr>
      <w:bookmarkStart w:id="41" w:name="_Toc450053995"/>
      <w:r w:rsidRPr="001A3608">
        <w:rPr>
          <w:lang w:val="en-US"/>
        </w:rPr>
        <w:t>Other system documents</w:t>
      </w:r>
      <w:bookmarkEnd w:id="41"/>
    </w:p>
    <w:p w14:paraId="6541A80C" w14:textId="77777777" w:rsidR="00493DA5" w:rsidRPr="001A3608" w:rsidRDefault="00493DA5" w:rsidP="00EC0502">
      <w:pPr>
        <w:rPr>
          <w:lang w:val="en-US"/>
        </w:rPr>
      </w:pPr>
      <w:r w:rsidRPr="001A3608">
        <w:rPr>
          <w:lang w:val="en-US"/>
        </w:rPr>
        <w:t>For the development of D-Soil Model different documents are available. The titles are posted in the table below.</w:t>
      </w:r>
    </w:p>
    <w:p w14:paraId="22D8CB1F" w14:textId="77777777" w:rsidR="00493DA5" w:rsidRPr="001A3608" w:rsidRDefault="00493DA5" w:rsidP="00EC0502">
      <w:pPr>
        <w:rPr>
          <w:lang w:val="en-US"/>
        </w:rPr>
      </w:pPr>
    </w:p>
    <w:tbl>
      <w:tblPr>
        <w:tblW w:w="0" w:type="auto"/>
        <w:tblLayout w:type="fixed"/>
        <w:tblCellMar>
          <w:left w:w="0" w:type="dxa"/>
          <w:right w:w="0" w:type="dxa"/>
        </w:tblCellMar>
        <w:tblLook w:val="01E0" w:firstRow="1" w:lastRow="1" w:firstColumn="1" w:lastColumn="1" w:noHBand="0" w:noVBand="0"/>
      </w:tblPr>
      <w:tblGrid>
        <w:gridCol w:w="4441"/>
        <w:gridCol w:w="4407"/>
      </w:tblGrid>
      <w:tr w:rsidR="00493DA5" w:rsidRPr="001A3608" w14:paraId="3D9A68F1" w14:textId="77777777" w:rsidTr="00493DA5">
        <w:trPr>
          <w:trHeight w:hRule="exact" w:val="415"/>
        </w:trPr>
        <w:tc>
          <w:tcPr>
            <w:tcW w:w="4441" w:type="dxa"/>
            <w:tcBorders>
              <w:top w:val="single" w:sz="9" w:space="0" w:color="000000"/>
              <w:left w:val="single" w:sz="5" w:space="0" w:color="000000"/>
              <w:bottom w:val="single" w:sz="3" w:space="0" w:color="000000"/>
              <w:right w:val="single" w:sz="5" w:space="0" w:color="000000"/>
            </w:tcBorders>
          </w:tcPr>
          <w:p w14:paraId="71F53A47" w14:textId="77777777" w:rsidR="00493DA5" w:rsidRPr="001A3608" w:rsidRDefault="00493DA5" w:rsidP="00EC0502">
            <w:pPr>
              <w:spacing w:before="35" w:line="240" w:lineRule="auto"/>
              <w:rPr>
                <w:rFonts w:eastAsia="Arial"/>
                <w:szCs w:val="21"/>
              </w:rPr>
            </w:pPr>
            <w:r w:rsidRPr="001A3608">
              <w:rPr>
                <w:rFonts w:eastAsia="Arial"/>
                <w:b/>
                <w:bCs/>
                <w:w w:val="101"/>
                <w:szCs w:val="21"/>
              </w:rPr>
              <w:t>Title</w:t>
            </w:r>
          </w:p>
        </w:tc>
        <w:tc>
          <w:tcPr>
            <w:tcW w:w="4407" w:type="dxa"/>
            <w:tcBorders>
              <w:top w:val="single" w:sz="9" w:space="0" w:color="000000"/>
              <w:left w:val="single" w:sz="5" w:space="0" w:color="000000"/>
              <w:bottom w:val="single" w:sz="3" w:space="0" w:color="000000"/>
              <w:right w:val="single" w:sz="9" w:space="0" w:color="000000"/>
            </w:tcBorders>
          </w:tcPr>
          <w:p w14:paraId="67C9A3B6" w14:textId="77777777" w:rsidR="00493DA5" w:rsidRPr="001A3608" w:rsidRDefault="00493DA5" w:rsidP="00EC0502">
            <w:pPr>
              <w:spacing w:before="26" w:line="240" w:lineRule="auto"/>
              <w:rPr>
                <w:rFonts w:eastAsia="Arial"/>
                <w:szCs w:val="21"/>
              </w:rPr>
            </w:pPr>
            <w:r w:rsidRPr="001A3608">
              <w:rPr>
                <w:rFonts w:eastAsia="Arial"/>
                <w:b/>
                <w:bCs/>
                <w:w w:val="101"/>
                <w:szCs w:val="21"/>
              </w:rPr>
              <w:t>Content</w:t>
            </w:r>
          </w:p>
        </w:tc>
      </w:tr>
      <w:tr w:rsidR="00493DA5" w:rsidRPr="001A3608" w14:paraId="5D9A870C" w14:textId="77777777" w:rsidTr="00493DA5">
        <w:trPr>
          <w:trHeight w:hRule="exact" w:val="266"/>
        </w:trPr>
        <w:tc>
          <w:tcPr>
            <w:tcW w:w="4441" w:type="dxa"/>
            <w:tcBorders>
              <w:top w:val="single" w:sz="3" w:space="0" w:color="000000"/>
              <w:left w:val="single" w:sz="5" w:space="0" w:color="000000"/>
              <w:bottom w:val="single" w:sz="5" w:space="0" w:color="000000"/>
              <w:right w:val="single" w:sz="5" w:space="0" w:color="000000"/>
            </w:tcBorders>
          </w:tcPr>
          <w:p w14:paraId="67B8A7A3" w14:textId="77777777" w:rsidR="00493DA5" w:rsidRPr="001A3608" w:rsidRDefault="00493DA5" w:rsidP="00EC0502">
            <w:pPr>
              <w:spacing w:before="11" w:line="240" w:lineRule="auto"/>
              <w:rPr>
                <w:rFonts w:eastAsia="Arial"/>
                <w:szCs w:val="21"/>
              </w:rPr>
            </w:pPr>
            <w:r w:rsidRPr="001A3608">
              <w:rPr>
                <w:rFonts w:eastAsia="Arial"/>
                <w:szCs w:val="21"/>
              </w:rPr>
              <w:t>Requirements</w:t>
            </w:r>
            <w:r w:rsidRPr="001A3608">
              <w:rPr>
                <w:rFonts w:eastAsia="Arial"/>
                <w:spacing w:val="-10"/>
                <w:szCs w:val="21"/>
              </w:rPr>
              <w:t xml:space="preserve"> </w:t>
            </w:r>
            <w:r w:rsidRPr="001A3608">
              <w:rPr>
                <w:rFonts w:eastAsia="Arial"/>
                <w:szCs w:val="21"/>
              </w:rPr>
              <w:t>and</w:t>
            </w:r>
            <w:r w:rsidRPr="001A3608">
              <w:rPr>
                <w:rFonts w:eastAsia="Arial"/>
                <w:spacing w:val="-4"/>
                <w:szCs w:val="21"/>
              </w:rPr>
              <w:t xml:space="preserve"> </w:t>
            </w:r>
            <w:r w:rsidRPr="001A3608">
              <w:rPr>
                <w:rFonts w:eastAsia="Arial"/>
                <w:szCs w:val="21"/>
              </w:rPr>
              <w:t>functional</w:t>
            </w:r>
            <w:r w:rsidRPr="001A3608">
              <w:rPr>
                <w:rFonts w:eastAsia="Arial"/>
                <w:spacing w:val="-3"/>
                <w:szCs w:val="21"/>
              </w:rPr>
              <w:t xml:space="preserve"> </w:t>
            </w:r>
            <w:r w:rsidRPr="001A3608">
              <w:rPr>
                <w:rFonts w:eastAsia="Arial"/>
                <w:szCs w:val="21"/>
              </w:rPr>
              <w:t>design</w:t>
            </w:r>
          </w:p>
        </w:tc>
        <w:tc>
          <w:tcPr>
            <w:tcW w:w="4407" w:type="dxa"/>
            <w:tcBorders>
              <w:top w:val="single" w:sz="3" w:space="0" w:color="000000"/>
              <w:left w:val="single" w:sz="5" w:space="0" w:color="000000"/>
              <w:bottom w:val="single" w:sz="5" w:space="0" w:color="000000"/>
              <w:right w:val="single" w:sz="9" w:space="0" w:color="000000"/>
            </w:tcBorders>
          </w:tcPr>
          <w:p w14:paraId="3203F9FF" w14:textId="77777777" w:rsidR="00493DA5" w:rsidRPr="001A3608" w:rsidRDefault="00493DA5" w:rsidP="00EC0502">
            <w:pPr>
              <w:spacing w:before="11" w:line="240" w:lineRule="auto"/>
              <w:rPr>
                <w:rFonts w:eastAsia="Arial"/>
                <w:szCs w:val="21"/>
              </w:rPr>
            </w:pPr>
            <w:r w:rsidRPr="001A3608">
              <w:rPr>
                <w:rFonts w:eastAsia="Arial"/>
                <w:szCs w:val="21"/>
              </w:rPr>
              <w:t>This</w:t>
            </w:r>
            <w:r w:rsidRPr="001A3608">
              <w:rPr>
                <w:rFonts w:eastAsia="Arial"/>
                <w:spacing w:val="-1"/>
                <w:szCs w:val="21"/>
              </w:rPr>
              <w:t xml:space="preserve"> </w:t>
            </w:r>
            <w:r w:rsidRPr="001A3608">
              <w:rPr>
                <w:rFonts w:eastAsia="Arial"/>
                <w:szCs w:val="21"/>
              </w:rPr>
              <w:t>document</w:t>
            </w:r>
          </w:p>
        </w:tc>
      </w:tr>
      <w:tr w:rsidR="00493DA5" w:rsidRPr="008F3F9D" w14:paraId="1EA10820" w14:textId="77777777"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14:paraId="0C3BC848" w14:textId="77777777" w:rsidR="00493DA5" w:rsidRPr="001A3608" w:rsidRDefault="00493DA5" w:rsidP="00EC0502">
            <w:pPr>
              <w:spacing w:before="11" w:line="240" w:lineRule="auto"/>
              <w:rPr>
                <w:rFonts w:eastAsia="Arial"/>
                <w:szCs w:val="21"/>
              </w:rPr>
            </w:pPr>
            <w:r w:rsidRPr="001A3608">
              <w:rPr>
                <w:rFonts w:eastAsia="Arial"/>
                <w:szCs w:val="21"/>
              </w:rPr>
              <w:t>Technical</w:t>
            </w:r>
            <w:r w:rsidRPr="001A3608">
              <w:rPr>
                <w:rFonts w:eastAsia="Arial"/>
                <w:spacing w:val="-13"/>
                <w:szCs w:val="21"/>
              </w:rPr>
              <w:t xml:space="preserve"> </w:t>
            </w:r>
            <w:r w:rsidRPr="001A3608">
              <w:rPr>
                <w:rFonts w:eastAsia="Arial"/>
                <w:szCs w:val="21"/>
              </w:rPr>
              <w:t>Design</w:t>
            </w:r>
            <w:r w:rsidRPr="001A3608">
              <w:rPr>
                <w:rFonts w:eastAsia="Arial"/>
                <w:spacing w:val="-6"/>
                <w:szCs w:val="21"/>
              </w:rPr>
              <w:t xml:space="preserve"> </w:t>
            </w:r>
            <w:r w:rsidRPr="001A3608">
              <w:rPr>
                <w:rFonts w:eastAsia="Arial"/>
                <w:w w:val="102"/>
                <w:szCs w:val="21"/>
              </w:rPr>
              <w:t>[</w:t>
            </w:r>
            <w:r w:rsidR="004B274D">
              <w:rPr>
                <w:rFonts w:eastAsia="Arial"/>
                <w:w w:val="102"/>
                <w:szCs w:val="21"/>
              </w:rPr>
              <w:t>2</w:t>
            </w:r>
            <w:r w:rsidRPr="001A3608">
              <w:rPr>
                <w:rFonts w:eastAsia="Arial"/>
                <w:w w:val="102"/>
                <w:szCs w:val="21"/>
              </w:rPr>
              <w:t>]</w:t>
            </w:r>
          </w:p>
        </w:tc>
        <w:tc>
          <w:tcPr>
            <w:tcW w:w="4407" w:type="dxa"/>
            <w:tcBorders>
              <w:top w:val="single" w:sz="5" w:space="0" w:color="000000"/>
              <w:left w:val="single" w:sz="5" w:space="0" w:color="000000"/>
              <w:bottom w:val="single" w:sz="5" w:space="0" w:color="000000"/>
              <w:right w:val="single" w:sz="9" w:space="0" w:color="000000"/>
            </w:tcBorders>
          </w:tcPr>
          <w:p w14:paraId="6C7F1B5D" w14:textId="77777777" w:rsidR="00493DA5" w:rsidRPr="001A3608" w:rsidRDefault="00493DA5" w:rsidP="00EC0502">
            <w:pPr>
              <w:spacing w:line="234" w:lineRule="exact"/>
              <w:rPr>
                <w:rFonts w:eastAsia="Arial"/>
                <w:szCs w:val="21"/>
                <w:lang w:val="en-US"/>
              </w:rPr>
            </w:pPr>
            <w:r w:rsidRPr="001A3608">
              <w:rPr>
                <w:rFonts w:eastAsia="Arial"/>
                <w:szCs w:val="21"/>
                <w:lang w:val="en-US"/>
              </w:rPr>
              <w:t>Definition</w:t>
            </w:r>
            <w:r w:rsidRPr="001A3608">
              <w:rPr>
                <w:rFonts w:eastAsia="Arial"/>
                <w:spacing w:val="-3"/>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2"/>
                <w:szCs w:val="21"/>
                <w:lang w:val="en-US"/>
              </w:rPr>
              <w:t xml:space="preserve"> </w:t>
            </w:r>
            <w:r w:rsidRPr="001A3608">
              <w:rPr>
                <w:rFonts w:eastAsia="Arial"/>
                <w:szCs w:val="21"/>
                <w:lang w:val="en-US"/>
              </w:rPr>
              <w:t>different</w:t>
            </w:r>
            <w:r w:rsidRPr="001A3608">
              <w:rPr>
                <w:rFonts w:eastAsia="Arial"/>
                <w:spacing w:val="-7"/>
                <w:szCs w:val="21"/>
                <w:lang w:val="en-US"/>
              </w:rPr>
              <w:t xml:space="preserve"> </w:t>
            </w:r>
            <w:r w:rsidRPr="001A3608">
              <w:rPr>
                <w:rFonts w:eastAsia="Arial"/>
                <w:szCs w:val="21"/>
                <w:lang w:val="en-US"/>
              </w:rPr>
              <w:t>software</w:t>
            </w:r>
          </w:p>
          <w:p w14:paraId="6349BB3D" w14:textId="77777777" w:rsidR="00493DA5" w:rsidRPr="001A3608" w:rsidRDefault="00493DA5" w:rsidP="00EC0502">
            <w:pPr>
              <w:spacing w:before="3" w:line="240" w:lineRule="auto"/>
              <w:rPr>
                <w:rFonts w:eastAsia="Arial"/>
                <w:szCs w:val="21"/>
                <w:lang w:val="en-US"/>
              </w:rPr>
            </w:pPr>
            <w:r w:rsidRPr="001A3608">
              <w:rPr>
                <w:rFonts w:eastAsia="Arial"/>
                <w:szCs w:val="21"/>
                <w:lang w:val="en-US"/>
              </w:rPr>
              <w:t>components</w:t>
            </w:r>
            <w:r w:rsidRPr="001A3608">
              <w:rPr>
                <w:rFonts w:eastAsia="Arial"/>
                <w:spacing w:val="-2"/>
                <w:szCs w:val="21"/>
                <w:lang w:val="en-US"/>
              </w:rPr>
              <w:t xml:space="preserve"> </w:t>
            </w:r>
            <w:r w:rsidRPr="001A3608">
              <w:rPr>
                <w:rFonts w:eastAsia="Arial"/>
                <w:szCs w:val="21"/>
                <w:lang w:val="en-US"/>
              </w:rPr>
              <w:t>and</w:t>
            </w:r>
            <w:r w:rsidRPr="001A3608">
              <w:rPr>
                <w:rFonts w:eastAsia="Arial"/>
                <w:spacing w:val="-1"/>
                <w:szCs w:val="21"/>
                <w:lang w:val="en-US"/>
              </w:rPr>
              <w:t xml:space="preserve"> </w:t>
            </w:r>
            <w:r w:rsidRPr="001A3608">
              <w:rPr>
                <w:rFonts w:eastAsia="Arial"/>
                <w:szCs w:val="21"/>
                <w:lang w:val="en-US"/>
              </w:rPr>
              <w:t>their</w:t>
            </w:r>
            <w:r w:rsidRPr="001A3608">
              <w:rPr>
                <w:rFonts w:eastAsia="Arial"/>
                <w:spacing w:val="-4"/>
                <w:szCs w:val="21"/>
                <w:lang w:val="en-US"/>
              </w:rPr>
              <w:t xml:space="preserve"> </w:t>
            </w:r>
            <w:r w:rsidRPr="001A3608">
              <w:rPr>
                <w:rFonts w:eastAsia="Arial"/>
                <w:szCs w:val="21"/>
                <w:lang w:val="en-US"/>
              </w:rPr>
              <w:t>interaction</w:t>
            </w:r>
          </w:p>
        </w:tc>
      </w:tr>
      <w:tr w:rsidR="00493DA5" w:rsidRPr="008F3F9D" w14:paraId="60815746" w14:textId="77777777"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14:paraId="22C17BDC" w14:textId="77777777" w:rsidR="00493DA5" w:rsidRPr="001A3608" w:rsidRDefault="00493DA5" w:rsidP="00EC0502">
            <w:pPr>
              <w:spacing w:before="11" w:line="240" w:lineRule="auto"/>
              <w:rPr>
                <w:rFonts w:eastAsia="Arial"/>
                <w:szCs w:val="21"/>
                <w:lang w:val="en-US"/>
              </w:rPr>
            </w:pPr>
            <w:r w:rsidRPr="001A3608">
              <w:rPr>
                <w:rFonts w:eastAsia="Arial"/>
                <w:szCs w:val="21"/>
                <w:lang w:val="en-US"/>
              </w:rPr>
              <w:t>Test</w:t>
            </w:r>
            <w:r w:rsidRPr="001A3608">
              <w:rPr>
                <w:rFonts w:eastAsia="Arial"/>
                <w:spacing w:val="2"/>
                <w:szCs w:val="21"/>
                <w:lang w:val="en-US"/>
              </w:rPr>
              <w:t xml:space="preserve"> </w:t>
            </w:r>
            <w:r w:rsidRPr="001A3608">
              <w:rPr>
                <w:rFonts w:eastAsia="Arial"/>
                <w:szCs w:val="21"/>
                <w:lang w:val="en-US"/>
              </w:rPr>
              <w:t>plan</w:t>
            </w:r>
            <w:r w:rsidRPr="001A3608">
              <w:rPr>
                <w:rFonts w:eastAsia="Arial"/>
                <w:spacing w:val="-4"/>
                <w:szCs w:val="21"/>
                <w:lang w:val="en-US"/>
              </w:rPr>
              <w:t xml:space="preserve"> </w:t>
            </w:r>
            <w:r w:rsidRPr="001A3608">
              <w:rPr>
                <w:rFonts w:eastAsia="Arial"/>
                <w:szCs w:val="21"/>
                <w:lang w:val="en-US"/>
              </w:rPr>
              <w:t>and</w:t>
            </w:r>
            <w:r w:rsidRPr="001A3608">
              <w:rPr>
                <w:rFonts w:eastAsia="Arial"/>
                <w:spacing w:val="-4"/>
                <w:szCs w:val="21"/>
                <w:lang w:val="en-US"/>
              </w:rPr>
              <w:t xml:space="preserve"> </w:t>
            </w:r>
            <w:r w:rsidRPr="001A3608">
              <w:rPr>
                <w:rFonts w:eastAsia="Arial"/>
                <w:szCs w:val="21"/>
                <w:lang w:val="en-US"/>
              </w:rPr>
              <w:t>Test</w:t>
            </w:r>
            <w:r w:rsidRPr="001A3608">
              <w:rPr>
                <w:rFonts w:eastAsia="Arial"/>
                <w:spacing w:val="-3"/>
                <w:szCs w:val="21"/>
                <w:lang w:val="en-US"/>
              </w:rPr>
              <w:t xml:space="preserve"> </w:t>
            </w:r>
            <w:r w:rsidRPr="001A3608">
              <w:rPr>
                <w:rFonts w:eastAsia="Arial"/>
                <w:szCs w:val="21"/>
                <w:lang w:val="en-US"/>
              </w:rPr>
              <w:t>report</w:t>
            </w:r>
            <w:r w:rsidRPr="001A3608">
              <w:rPr>
                <w:rFonts w:eastAsia="Arial"/>
                <w:spacing w:val="7"/>
                <w:szCs w:val="21"/>
                <w:lang w:val="en-US"/>
              </w:rPr>
              <w:t xml:space="preserve"> </w:t>
            </w:r>
            <w:r w:rsidRPr="001A3608">
              <w:rPr>
                <w:rFonts w:eastAsia="Arial"/>
                <w:w w:val="102"/>
                <w:szCs w:val="21"/>
                <w:lang w:val="en-US"/>
              </w:rPr>
              <w:t>[</w:t>
            </w:r>
            <w:r w:rsidR="004B274D">
              <w:rPr>
                <w:rFonts w:eastAsia="Arial"/>
                <w:w w:val="102"/>
                <w:szCs w:val="21"/>
                <w:lang w:val="en-US"/>
              </w:rPr>
              <w:t>3</w:t>
            </w:r>
            <w:r w:rsidRPr="001A3608">
              <w:rPr>
                <w:rFonts w:eastAsia="Arial"/>
                <w:w w:val="102"/>
                <w:szCs w:val="21"/>
                <w:lang w:val="en-US"/>
              </w:rPr>
              <w:t>]</w:t>
            </w:r>
          </w:p>
        </w:tc>
        <w:tc>
          <w:tcPr>
            <w:tcW w:w="4407" w:type="dxa"/>
            <w:tcBorders>
              <w:top w:val="single" w:sz="5" w:space="0" w:color="000000"/>
              <w:left w:val="single" w:sz="5" w:space="0" w:color="000000"/>
              <w:bottom w:val="single" w:sz="5" w:space="0" w:color="000000"/>
              <w:right w:val="single" w:sz="9" w:space="0" w:color="000000"/>
            </w:tcBorders>
          </w:tcPr>
          <w:p w14:paraId="73B95E4B" w14:textId="77777777" w:rsidR="00493DA5" w:rsidRPr="001A3608" w:rsidRDefault="00493DA5" w:rsidP="00EC0502">
            <w:pPr>
              <w:spacing w:line="234" w:lineRule="exact"/>
              <w:rPr>
                <w:rFonts w:eastAsia="Arial"/>
                <w:szCs w:val="21"/>
                <w:lang w:val="en-US"/>
              </w:rPr>
            </w:pPr>
            <w:r w:rsidRPr="001A3608">
              <w:rPr>
                <w:rFonts w:eastAsia="Arial"/>
                <w:szCs w:val="21"/>
                <w:lang w:val="en-US"/>
              </w:rPr>
              <w:t>Description</w:t>
            </w:r>
            <w:r w:rsidRPr="001A3608">
              <w:rPr>
                <w:rFonts w:eastAsia="Arial"/>
                <w:spacing w:val="-5"/>
                <w:szCs w:val="21"/>
                <w:lang w:val="en-US"/>
              </w:rPr>
              <w:t xml:space="preserve"> </w:t>
            </w:r>
            <w:r w:rsidRPr="001A3608">
              <w:rPr>
                <w:rFonts w:eastAsia="Arial"/>
                <w:szCs w:val="21"/>
                <w:lang w:val="en-US"/>
              </w:rPr>
              <w:t>of</w:t>
            </w:r>
            <w:r w:rsidRPr="001A3608">
              <w:rPr>
                <w:rFonts w:eastAsia="Arial"/>
                <w:spacing w:val="-6"/>
                <w:szCs w:val="21"/>
                <w:lang w:val="en-US"/>
              </w:rPr>
              <w:t xml:space="preserve"> </w:t>
            </w:r>
            <w:r w:rsidRPr="001A3608">
              <w:rPr>
                <w:rFonts w:eastAsia="Arial"/>
                <w:szCs w:val="21"/>
                <w:lang w:val="en-US"/>
              </w:rPr>
              <w:t>the</w:t>
            </w:r>
            <w:r w:rsidRPr="001A3608">
              <w:rPr>
                <w:rFonts w:eastAsia="Arial"/>
                <w:spacing w:val="4"/>
                <w:szCs w:val="21"/>
                <w:lang w:val="en-US"/>
              </w:rPr>
              <w:t xml:space="preserve"> </w:t>
            </w:r>
            <w:r w:rsidRPr="001A3608">
              <w:rPr>
                <w:rFonts w:eastAsia="Arial"/>
                <w:szCs w:val="21"/>
                <w:lang w:val="en-US"/>
              </w:rPr>
              <w:t>different</w:t>
            </w:r>
            <w:r w:rsidRPr="001A3608">
              <w:rPr>
                <w:rFonts w:eastAsia="Arial"/>
                <w:spacing w:val="-17"/>
                <w:szCs w:val="21"/>
                <w:lang w:val="en-US"/>
              </w:rPr>
              <w:t xml:space="preserve"> </w:t>
            </w:r>
            <w:r w:rsidRPr="001A3608">
              <w:rPr>
                <w:rFonts w:eastAsia="Arial"/>
                <w:szCs w:val="21"/>
                <w:lang w:val="en-US"/>
              </w:rPr>
              <w:t>regression</w:t>
            </w:r>
            <w:r w:rsidRPr="001A3608">
              <w:rPr>
                <w:rFonts w:eastAsia="Arial"/>
                <w:spacing w:val="-4"/>
                <w:szCs w:val="21"/>
                <w:lang w:val="en-US"/>
              </w:rPr>
              <w:t xml:space="preserve"> </w:t>
            </w:r>
            <w:r w:rsidRPr="001A3608">
              <w:rPr>
                <w:rFonts w:eastAsia="Arial"/>
                <w:w w:val="101"/>
                <w:szCs w:val="21"/>
                <w:lang w:val="en-US"/>
              </w:rPr>
              <w:t>and</w:t>
            </w:r>
          </w:p>
          <w:p w14:paraId="29634601" w14:textId="77777777" w:rsidR="00493DA5" w:rsidRPr="001A3608" w:rsidRDefault="00493DA5" w:rsidP="00EC0502">
            <w:pPr>
              <w:spacing w:before="3" w:line="240" w:lineRule="auto"/>
              <w:rPr>
                <w:rFonts w:eastAsia="Arial"/>
                <w:szCs w:val="21"/>
                <w:lang w:val="en-US"/>
              </w:rPr>
            </w:pPr>
            <w:r w:rsidRPr="001A3608">
              <w:rPr>
                <w:rFonts w:eastAsia="Arial"/>
                <w:szCs w:val="21"/>
                <w:lang w:val="en-US"/>
              </w:rPr>
              <w:t>acceptation</w:t>
            </w:r>
            <w:r w:rsidRPr="001A3608">
              <w:rPr>
                <w:rFonts w:eastAsia="Arial"/>
                <w:spacing w:val="-6"/>
                <w:szCs w:val="21"/>
                <w:lang w:val="en-US"/>
              </w:rPr>
              <w:t xml:space="preserve"> </w:t>
            </w:r>
            <w:r w:rsidRPr="001A3608">
              <w:rPr>
                <w:rFonts w:eastAsia="Arial"/>
                <w:szCs w:val="21"/>
                <w:lang w:val="en-US"/>
              </w:rPr>
              <w:t>tests,</w:t>
            </w:r>
            <w:r w:rsidRPr="001A3608">
              <w:rPr>
                <w:rFonts w:eastAsia="Arial"/>
                <w:spacing w:val="1"/>
                <w:szCs w:val="21"/>
                <w:lang w:val="en-US"/>
              </w:rPr>
              <w:t xml:space="preserve"> </w:t>
            </w:r>
            <w:r w:rsidRPr="001A3608">
              <w:rPr>
                <w:rFonts w:eastAsia="Arial"/>
                <w:szCs w:val="21"/>
                <w:lang w:val="en-US"/>
              </w:rPr>
              <w:t>including</w:t>
            </w:r>
            <w:r w:rsidRPr="001A3608">
              <w:rPr>
                <w:rFonts w:eastAsia="Arial"/>
                <w:spacing w:val="-12"/>
                <w:szCs w:val="21"/>
                <w:lang w:val="en-US"/>
              </w:rPr>
              <w:t xml:space="preserve"> </w:t>
            </w:r>
            <w:r w:rsidRPr="001A3608">
              <w:rPr>
                <w:rFonts w:eastAsia="Arial"/>
                <w:szCs w:val="21"/>
                <w:lang w:val="en-US"/>
              </w:rPr>
              <w:t>target values.</w:t>
            </w:r>
          </w:p>
        </w:tc>
      </w:tr>
    </w:tbl>
    <w:p w14:paraId="5CFDFA22" w14:textId="77777777" w:rsidR="00FB3C01" w:rsidRPr="001A3608" w:rsidRDefault="00FB3C01" w:rsidP="00EC0502">
      <w:pPr>
        <w:jc w:val="center"/>
        <w:rPr>
          <w:lang w:val="en-US"/>
        </w:rPr>
      </w:pPr>
    </w:p>
    <w:p w14:paraId="1671E529" w14:textId="77777777" w:rsidR="00493DA5" w:rsidRPr="001A3608" w:rsidRDefault="00493DA5" w:rsidP="00EC0502">
      <w:pPr>
        <w:spacing w:line="240" w:lineRule="auto"/>
        <w:jc w:val="left"/>
        <w:rPr>
          <w:lang w:val="en-US"/>
        </w:rPr>
      </w:pPr>
      <w:r w:rsidRPr="001A3608">
        <w:rPr>
          <w:lang w:val="en-US"/>
        </w:rPr>
        <w:br w:type="page"/>
      </w:r>
    </w:p>
    <w:p w14:paraId="2A712492" w14:textId="77777777" w:rsidR="00493DA5" w:rsidRPr="001A3608" w:rsidRDefault="00B5023A" w:rsidP="00EC0502">
      <w:pPr>
        <w:pStyle w:val="Heading1"/>
        <w:rPr>
          <w:lang w:val="en-US"/>
        </w:rPr>
      </w:pPr>
      <w:bookmarkStart w:id="42" w:name="_Toc450053996"/>
      <w:r>
        <w:rPr>
          <w:lang w:val="en-US"/>
        </w:rPr>
        <w:lastRenderedPageBreak/>
        <w:t>Constraints</w:t>
      </w:r>
      <w:bookmarkEnd w:id="42"/>
    </w:p>
    <w:p w14:paraId="5194C43D" w14:textId="77777777" w:rsidR="00493DA5" w:rsidRPr="001A3608" w:rsidRDefault="00493DA5" w:rsidP="00EC0502">
      <w:pPr>
        <w:pStyle w:val="Heading2"/>
        <w:rPr>
          <w:lang w:val="en-US"/>
        </w:rPr>
      </w:pPr>
      <w:bookmarkStart w:id="43" w:name="_Toc450053997"/>
      <w:r w:rsidRPr="001A3608">
        <w:rPr>
          <w:lang w:val="en-US"/>
        </w:rPr>
        <w:t>General constraints</w:t>
      </w:r>
      <w:bookmarkEnd w:id="43"/>
    </w:p>
    <w:p w14:paraId="533931C6" w14:textId="77777777" w:rsidR="00493DA5" w:rsidRPr="001A3608" w:rsidRDefault="00493DA5" w:rsidP="009724FA">
      <w:pPr>
        <w:spacing w:line="240" w:lineRule="auto"/>
        <w:ind w:left="851" w:hanging="851"/>
        <w:jc w:val="left"/>
        <w:rPr>
          <w:lang w:val="en-US"/>
        </w:rPr>
      </w:pPr>
      <w:r w:rsidRPr="001A3608">
        <w:rPr>
          <w:lang w:val="en-US"/>
        </w:rPr>
        <w:t xml:space="preserve">CNS 1. </w:t>
      </w:r>
      <w:r w:rsidRPr="001A3608">
        <w:rPr>
          <w:lang w:val="en-US"/>
        </w:rPr>
        <w:tab/>
        <w:t>As a general constraint, the development process needs to comply with the the Deltares DQMS system.</w:t>
      </w:r>
    </w:p>
    <w:p w14:paraId="54375C0F" w14:textId="77777777" w:rsidR="00493DA5" w:rsidRPr="001A3608" w:rsidRDefault="00493DA5" w:rsidP="009724FA">
      <w:pPr>
        <w:spacing w:line="240" w:lineRule="auto"/>
        <w:ind w:left="851" w:hanging="851"/>
        <w:jc w:val="left"/>
        <w:rPr>
          <w:lang w:val="en-US"/>
        </w:rPr>
      </w:pPr>
      <w:r w:rsidRPr="001A3608">
        <w:rPr>
          <w:lang w:val="en-US"/>
        </w:rPr>
        <w:t xml:space="preserve">CNS 2. </w:t>
      </w:r>
      <w:r w:rsidRPr="001A3608">
        <w:rPr>
          <w:lang w:val="en-US"/>
        </w:rPr>
        <w:tab/>
      </w:r>
      <w:r w:rsidR="00801B7B" w:rsidRPr="001A3608">
        <w:rPr>
          <w:lang w:val="en-US"/>
        </w:rPr>
        <w:t xml:space="preserve">As a general constraint, </w:t>
      </w:r>
      <w:r w:rsidRPr="001A3608">
        <w:rPr>
          <w:lang w:val="en-US"/>
        </w:rPr>
        <w:t>the application needs to comply with the relevant general requirements and further design rules for the programming, documentation and testing of WTI software. This set of requirements and rules are avail</w:t>
      </w:r>
      <w:r w:rsidR="00801B7B" w:rsidRPr="001A3608">
        <w:rPr>
          <w:lang w:val="en-US"/>
        </w:rPr>
        <w:t>able in a separate document [1</w:t>
      </w:r>
      <w:r w:rsidRPr="001A3608">
        <w:rPr>
          <w:lang w:val="en-US"/>
        </w:rPr>
        <w:t>].</w:t>
      </w:r>
    </w:p>
    <w:p w14:paraId="6AD39133" w14:textId="77777777" w:rsidR="00493DA5" w:rsidRPr="001A3608" w:rsidRDefault="00493DA5" w:rsidP="00EC0502">
      <w:pPr>
        <w:pStyle w:val="Heading2"/>
        <w:rPr>
          <w:lang w:val="en-US"/>
        </w:rPr>
      </w:pPr>
      <w:bookmarkStart w:id="44" w:name="_Toc450053998"/>
      <w:r w:rsidRPr="001A3608">
        <w:rPr>
          <w:lang w:val="en-US"/>
        </w:rPr>
        <w:t>Capabilities related to the failure mechanisms</w:t>
      </w:r>
      <w:bookmarkEnd w:id="44"/>
    </w:p>
    <w:p w14:paraId="517644FE" w14:textId="77777777" w:rsidR="00493DA5" w:rsidRPr="001A3608" w:rsidRDefault="00493DA5" w:rsidP="009724FA">
      <w:pPr>
        <w:spacing w:line="240" w:lineRule="auto"/>
        <w:ind w:left="851" w:hanging="851"/>
        <w:jc w:val="left"/>
        <w:rPr>
          <w:lang w:val="en-US"/>
        </w:rPr>
      </w:pPr>
      <w:r w:rsidRPr="001A3608">
        <w:rPr>
          <w:lang w:val="en-US"/>
        </w:rPr>
        <w:t xml:space="preserve">CNS 3. </w:t>
      </w:r>
      <w:r w:rsidRPr="001A3608">
        <w:rPr>
          <w:lang w:val="en-US"/>
        </w:rPr>
        <w:tab/>
        <w:t>Import data from existing data formats.</w:t>
      </w:r>
    </w:p>
    <w:p w14:paraId="41419AAA" w14:textId="77777777" w:rsidR="00493DA5" w:rsidRPr="001A3608" w:rsidRDefault="00493DA5" w:rsidP="009724FA">
      <w:pPr>
        <w:spacing w:line="240" w:lineRule="auto"/>
        <w:ind w:left="851" w:hanging="851"/>
        <w:jc w:val="left"/>
        <w:rPr>
          <w:lang w:val="en-US"/>
        </w:rPr>
      </w:pPr>
      <w:r w:rsidRPr="001A3608">
        <w:rPr>
          <w:lang w:val="en-US"/>
        </w:rPr>
        <w:t>CNS 4.</w:t>
      </w:r>
      <w:r w:rsidRPr="001A3608">
        <w:rPr>
          <w:lang w:val="en-US"/>
        </w:rPr>
        <w:tab/>
      </w:r>
      <w:r w:rsidR="00196E3D">
        <w:rPr>
          <w:lang w:val="en-US"/>
        </w:rPr>
        <w:t>D-Soil Model must provide al</w:t>
      </w:r>
      <w:r w:rsidRPr="001A3608">
        <w:rPr>
          <w:lang w:val="en-US"/>
        </w:rPr>
        <w:t xml:space="preserve">l soil parameters </w:t>
      </w:r>
      <w:r w:rsidR="00196E3D">
        <w:rPr>
          <w:lang w:val="en-US"/>
        </w:rPr>
        <w:t>needed for the stability- and piping calculations in the WTI software</w:t>
      </w:r>
      <w:r w:rsidRPr="001A3608">
        <w:rPr>
          <w:lang w:val="en-US"/>
        </w:rPr>
        <w:t>.</w:t>
      </w:r>
    </w:p>
    <w:p w14:paraId="0CD75629" w14:textId="77777777" w:rsidR="00493DA5" w:rsidRPr="001A3608" w:rsidRDefault="00493DA5" w:rsidP="009724FA">
      <w:pPr>
        <w:spacing w:line="240" w:lineRule="auto"/>
        <w:ind w:left="851" w:hanging="851"/>
        <w:jc w:val="left"/>
        <w:rPr>
          <w:lang w:val="en-US"/>
        </w:rPr>
      </w:pPr>
      <w:r w:rsidRPr="001A3608">
        <w:rPr>
          <w:lang w:val="en-US"/>
        </w:rPr>
        <w:t>CNS 5.</w:t>
      </w:r>
      <w:r w:rsidRPr="001A3608">
        <w:rPr>
          <w:lang w:val="en-US"/>
        </w:rPr>
        <w:tab/>
        <w:t>The application is at least suitable to support the failure mechanisms Piping, Macro Stability and Flow Slide.</w:t>
      </w:r>
    </w:p>
    <w:p w14:paraId="3C1113AC" w14:textId="77777777" w:rsidR="00493DA5" w:rsidRPr="001A3608" w:rsidRDefault="00493DA5" w:rsidP="009724FA">
      <w:pPr>
        <w:spacing w:line="240" w:lineRule="auto"/>
        <w:ind w:left="851" w:hanging="851"/>
        <w:jc w:val="left"/>
        <w:rPr>
          <w:lang w:val="en-US"/>
        </w:rPr>
      </w:pPr>
      <w:r w:rsidRPr="001A3608">
        <w:rPr>
          <w:lang w:val="en-US"/>
        </w:rPr>
        <w:t>CNS 6.</w:t>
      </w:r>
      <w:r w:rsidRPr="001A3608">
        <w:rPr>
          <w:lang w:val="en-US"/>
        </w:rPr>
        <w:tab/>
        <w:t>The schematization of the subsoil for these mechanisms must be complete and the calculation software can use the subsoil schematizations directly.</w:t>
      </w:r>
    </w:p>
    <w:p w14:paraId="762C90D6" w14:textId="77777777" w:rsidR="00493DA5" w:rsidRPr="001A3608" w:rsidRDefault="00493DA5" w:rsidP="009724FA">
      <w:pPr>
        <w:spacing w:line="240" w:lineRule="auto"/>
        <w:ind w:left="851" w:hanging="851"/>
        <w:jc w:val="left"/>
        <w:rPr>
          <w:lang w:val="en-US"/>
        </w:rPr>
      </w:pPr>
      <w:r w:rsidRPr="001A3608">
        <w:rPr>
          <w:lang w:val="en-US"/>
        </w:rPr>
        <w:t>CNS 7.</w:t>
      </w:r>
      <w:r w:rsidRPr="001A3608">
        <w:rPr>
          <w:lang w:val="en-US"/>
        </w:rPr>
        <w:tab/>
        <w:t>The application is applicable for stochastic subsoil modeling.</w:t>
      </w:r>
    </w:p>
    <w:p w14:paraId="26BD5C67" w14:textId="77777777" w:rsidR="00493DA5" w:rsidRPr="001A3608" w:rsidRDefault="00493DA5" w:rsidP="00EC0502">
      <w:pPr>
        <w:pStyle w:val="Heading2"/>
        <w:rPr>
          <w:lang w:val="en-US"/>
        </w:rPr>
      </w:pPr>
      <w:bookmarkStart w:id="45" w:name="_Toc450053999"/>
      <w:r w:rsidRPr="001A3608">
        <w:rPr>
          <w:lang w:val="en-US"/>
        </w:rPr>
        <w:t>Capabilities related to the interface</w:t>
      </w:r>
      <w:bookmarkEnd w:id="45"/>
    </w:p>
    <w:p w14:paraId="498E9C3B" w14:textId="77777777" w:rsidR="00493DA5" w:rsidRPr="001A3608" w:rsidRDefault="00493DA5" w:rsidP="009724FA">
      <w:pPr>
        <w:spacing w:line="240" w:lineRule="auto"/>
        <w:ind w:left="851" w:hanging="851"/>
        <w:jc w:val="left"/>
        <w:rPr>
          <w:lang w:val="en-US"/>
        </w:rPr>
      </w:pPr>
      <w:r w:rsidRPr="001A3608">
        <w:rPr>
          <w:lang w:val="en-US"/>
        </w:rPr>
        <w:t>CNS 8.</w:t>
      </w:r>
      <w:r w:rsidRPr="001A3608">
        <w:rPr>
          <w:lang w:val="en-US"/>
        </w:rPr>
        <w:tab/>
        <w:t>The user must have control to view the building blocks of the subsoil schematization.</w:t>
      </w:r>
    </w:p>
    <w:p w14:paraId="7F0C61D7" w14:textId="77777777" w:rsidR="00493DA5" w:rsidRPr="001A3608" w:rsidRDefault="00493DA5" w:rsidP="009724FA">
      <w:pPr>
        <w:spacing w:line="240" w:lineRule="auto"/>
        <w:ind w:left="851" w:hanging="851"/>
        <w:jc w:val="left"/>
        <w:rPr>
          <w:lang w:val="en-US"/>
        </w:rPr>
      </w:pPr>
      <w:r w:rsidRPr="001A3608">
        <w:rPr>
          <w:lang w:val="en-US"/>
        </w:rPr>
        <w:t>CNS 9.</w:t>
      </w:r>
      <w:r w:rsidRPr="001A3608">
        <w:rPr>
          <w:lang w:val="en-US"/>
        </w:rPr>
        <w:tab/>
        <w:t>The user must have control to edit the building blocks of the subsoil schematization.</w:t>
      </w:r>
    </w:p>
    <w:p w14:paraId="19127037" w14:textId="77777777" w:rsidR="00493DA5" w:rsidRPr="001A3608" w:rsidRDefault="00493DA5" w:rsidP="00EC0502">
      <w:pPr>
        <w:pStyle w:val="Heading2"/>
        <w:rPr>
          <w:lang w:val="en-US"/>
        </w:rPr>
      </w:pPr>
      <w:bookmarkStart w:id="46" w:name="_Toc450054000"/>
      <w:r w:rsidRPr="001A3608">
        <w:rPr>
          <w:lang w:val="en-US"/>
        </w:rPr>
        <w:t>Items that are not supported</w:t>
      </w:r>
      <w:bookmarkEnd w:id="46"/>
    </w:p>
    <w:p w14:paraId="7367B23D" w14:textId="77777777" w:rsidR="00493DA5" w:rsidRPr="001A3608" w:rsidRDefault="00493DA5" w:rsidP="009724FA">
      <w:pPr>
        <w:spacing w:line="240" w:lineRule="auto"/>
        <w:ind w:left="851" w:hanging="851"/>
        <w:jc w:val="left"/>
        <w:rPr>
          <w:lang w:val="en-US"/>
        </w:rPr>
      </w:pPr>
      <w:r w:rsidRPr="001A3608">
        <w:rPr>
          <w:lang w:val="en-US"/>
        </w:rPr>
        <w:t>CNS 10.</w:t>
      </w:r>
      <w:r w:rsidRPr="001A3608">
        <w:rPr>
          <w:lang w:val="en-US"/>
        </w:rPr>
        <w:tab/>
        <w:t>No data related to water pressures are stored in the application. Only parameters that are directly related to the soil.</w:t>
      </w:r>
    </w:p>
    <w:p w14:paraId="6C2DBA34" w14:textId="77777777" w:rsidR="00493DA5" w:rsidRPr="001A3608" w:rsidRDefault="00493DA5" w:rsidP="009724FA">
      <w:pPr>
        <w:spacing w:line="240" w:lineRule="auto"/>
        <w:ind w:left="851" w:hanging="851"/>
        <w:jc w:val="left"/>
        <w:rPr>
          <w:lang w:val="en-US"/>
        </w:rPr>
      </w:pPr>
      <w:r w:rsidRPr="001A3608">
        <w:rPr>
          <w:lang w:val="en-US"/>
        </w:rPr>
        <w:t>CNS 11.</w:t>
      </w:r>
      <w:r w:rsidRPr="001A3608">
        <w:rPr>
          <w:lang w:val="en-US"/>
        </w:rPr>
        <w:tab/>
        <w:t>Surface lines and characteristic points are only for reference and not suitable for calculation purposes in calculation software, they are only used for internal purposes.</w:t>
      </w:r>
    </w:p>
    <w:p w14:paraId="314D5A3F" w14:textId="77777777" w:rsidR="00493DA5" w:rsidRPr="001A3608" w:rsidRDefault="00493DA5" w:rsidP="00EC0502">
      <w:pPr>
        <w:spacing w:line="240" w:lineRule="auto"/>
        <w:jc w:val="left"/>
        <w:rPr>
          <w:lang w:val="en-US"/>
        </w:rPr>
      </w:pPr>
      <w:r w:rsidRPr="001A3608">
        <w:rPr>
          <w:lang w:val="en-US"/>
        </w:rPr>
        <w:br w:type="page"/>
      </w:r>
    </w:p>
    <w:p w14:paraId="7F8BF860" w14:textId="77777777" w:rsidR="00493DA5" w:rsidRPr="001A3608" w:rsidRDefault="00493DA5" w:rsidP="00EC0502">
      <w:pPr>
        <w:pStyle w:val="Heading1"/>
        <w:rPr>
          <w:lang w:val="en-US"/>
        </w:rPr>
      </w:pPr>
      <w:bookmarkStart w:id="47" w:name="_Toc450054001"/>
      <w:r w:rsidRPr="001A3608">
        <w:rPr>
          <w:lang w:val="en-US"/>
        </w:rPr>
        <w:lastRenderedPageBreak/>
        <w:t>Requirements</w:t>
      </w:r>
      <w:bookmarkEnd w:id="47"/>
    </w:p>
    <w:p w14:paraId="37C484BE" w14:textId="489B5FD6" w:rsidR="00493DA5" w:rsidRPr="001A3608" w:rsidRDefault="00493DA5" w:rsidP="00EC0502">
      <w:pPr>
        <w:spacing w:line="240" w:lineRule="auto"/>
        <w:jc w:val="left"/>
        <w:rPr>
          <w:lang w:val="en-US"/>
        </w:rPr>
      </w:pPr>
      <w:r w:rsidRPr="001A3608">
        <w:rPr>
          <w:lang w:val="en-US"/>
        </w:rPr>
        <w:t xml:space="preserve">This chapter describes the requirements that follow out of the constraints. Most requirements are too general to be programmed directly. </w:t>
      </w:r>
      <w:r w:rsidR="00B5023A">
        <w:rPr>
          <w:lang w:val="en-US"/>
        </w:rPr>
        <w:t xml:space="preserve">Chapter </w:t>
      </w:r>
      <w:r w:rsidR="00C84401">
        <w:rPr>
          <w:lang w:val="en-US"/>
        </w:rPr>
        <w:t>4</w:t>
      </w:r>
      <w:r w:rsidRPr="001A3608">
        <w:rPr>
          <w:lang w:val="en-US"/>
        </w:rPr>
        <w:t xml:space="preserve"> specifies the requirements further as a basis for the following technical design</w:t>
      </w:r>
      <w:r w:rsidR="00C84401">
        <w:rPr>
          <w:lang w:val="en-US"/>
        </w:rPr>
        <w:t xml:space="preserve"> in </w:t>
      </w:r>
      <w:r w:rsidR="00B5023A">
        <w:rPr>
          <w:lang w:val="en-US"/>
        </w:rPr>
        <w:t xml:space="preserve">user </w:t>
      </w:r>
      <w:r w:rsidR="00C84401">
        <w:rPr>
          <w:lang w:val="en-US"/>
        </w:rPr>
        <w:t>stories</w:t>
      </w:r>
      <w:r w:rsidRPr="001A3608">
        <w:rPr>
          <w:lang w:val="en-US"/>
        </w:rPr>
        <w:t>.</w:t>
      </w:r>
    </w:p>
    <w:p w14:paraId="09254F42" w14:textId="77777777" w:rsidR="00493DA5" w:rsidRPr="001A3608" w:rsidRDefault="00493DA5" w:rsidP="00EC0502">
      <w:pPr>
        <w:spacing w:line="240" w:lineRule="auto"/>
        <w:jc w:val="left"/>
        <w:rPr>
          <w:lang w:val="en-US"/>
        </w:rPr>
      </w:pPr>
    </w:p>
    <w:p w14:paraId="775E4F78" w14:textId="77777777" w:rsidR="00493DA5" w:rsidRPr="001A3608" w:rsidRDefault="00493DA5" w:rsidP="00EC0502">
      <w:pPr>
        <w:pStyle w:val="Heading2"/>
        <w:rPr>
          <w:lang w:val="en-US"/>
        </w:rPr>
      </w:pPr>
      <w:bookmarkStart w:id="48" w:name="_Toc450054002"/>
      <w:r w:rsidRPr="001A3608">
        <w:rPr>
          <w:lang w:val="en-US"/>
        </w:rPr>
        <w:t>General and non-functional requirements</w:t>
      </w:r>
      <w:bookmarkEnd w:id="48"/>
    </w:p>
    <w:p w14:paraId="781BAD25" w14:textId="77777777" w:rsidR="00493DA5" w:rsidRPr="001A3608" w:rsidRDefault="00493DA5" w:rsidP="00EC0502">
      <w:pPr>
        <w:spacing w:line="240" w:lineRule="auto"/>
        <w:jc w:val="left"/>
        <w:rPr>
          <w:lang w:val="en-US"/>
        </w:rPr>
      </w:pPr>
      <w:r w:rsidRPr="001A3608">
        <w:rPr>
          <w:lang w:val="en-US"/>
        </w:rPr>
        <w:t>The externally defined general and non-functional requirements for all WTI software apply;</w:t>
      </w:r>
    </w:p>
    <w:p w14:paraId="58CE5CB3" w14:textId="77777777" w:rsidR="00493DA5" w:rsidRPr="001A3608" w:rsidRDefault="00493DA5" w:rsidP="00EC0502">
      <w:pPr>
        <w:spacing w:line="240" w:lineRule="auto"/>
        <w:jc w:val="left"/>
        <w:rPr>
          <w:lang w:val="en-US"/>
        </w:rPr>
      </w:pPr>
      <w:r w:rsidRPr="001A3608">
        <w:rPr>
          <w:lang w:val="en-US"/>
        </w:rPr>
        <w:t>see section 2.1 where CNS 1 and CNS 2 are defined.</w:t>
      </w:r>
    </w:p>
    <w:p w14:paraId="7FC72D65" w14:textId="77777777" w:rsidR="00493DA5" w:rsidRPr="001A3608" w:rsidRDefault="00493DA5" w:rsidP="00EC0502">
      <w:pPr>
        <w:spacing w:line="240" w:lineRule="auto"/>
        <w:jc w:val="left"/>
        <w:rPr>
          <w:lang w:val="en-US"/>
        </w:rPr>
      </w:pPr>
    </w:p>
    <w:p w14:paraId="17256AE3" w14:textId="77777777" w:rsidR="00493DA5" w:rsidRPr="001A3608" w:rsidRDefault="00493DA5" w:rsidP="00EC0502">
      <w:pPr>
        <w:pStyle w:val="Heading2"/>
        <w:rPr>
          <w:lang w:val="en-US"/>
        </w:rPr>
      </w:pPr>
      <w:bookmarkStart w:id="49" w:name="_Toc450054003"/>
      <w:r w:rsidRPr="001A3608">
        <w:rPr>
          <w:lang w:val="en-US"/>
        </w:rPr>
        <w:t>Functional requirements</w:t>
      </w:r>
      <w:bookmarkEnd w:id="49"/>
    </w:p>
    <w:p w14:paraId="11824F39" w14:textId="77777777" w:rsidR="00493DA5" w:rsidRPr="001A3608" w:rsidRDefault="00493DA5" w:rsidP="00EC0502">
      <w:pPr>
        <w:spacing w:line="240" w:lineRule="auto"/>
        <w:jc w:val="left"/>
        <w:rPr>
          <w:lang w:val="en-US"/>
        </w:rPr>
      </w:pPr>
    </w:p>
    <w:p w14:paraId="4F25FF7E" w14:textId="77777777" w:rsidR="00493DA5" w:rsidRPr="001A3608" w:rsidRDefault="00493DA5" w:rsidP="00EC0502">
      <w:pPr>
        <w:pStyle w:val="Heading3"/>
        <w:rPr>
          <w:lang w:val="en-US"/>
        </w:rPr>
      </w:pPr>
      <w:bookmarkStart w:id="50" w:name="_Toc450054004"/>
      <w:r w:rsidRPr="001A3608">
        <w:rPr>
          <w:lang w:val="en-US"/>
        </w:rPr>
        <w:t>Following out of CNS 3</w:t>
      </w:r>
      <w:bookmarkEnd w:id="50"/>
    </w:p>
    <w:p w14:paraId="7FC7710B" w14:textId="77777777" w:rsidR="00493DA5" w:rsidRPr="001A3608" w:rsidRDefault="00493DA5" w:rsidP="00EC0502">
      <w:pPr>
        <w:spacing w:line="240" w:lineRule="auto"/>
        <w:jc w:val="left"/>
        <w:rPr>
          <w:lang w:val="en-US"/>
        </w:rPr>
      </w:pPr>
      <w:r w:rsidRPr="001A3608">
        <w:rPr>
          <w:lang w:val="en-US"/>
        </w:rPr>
        <w:t xml:space="preserve">Data to import consists of data needed for </w:t>
      </w:r>
      <w:r w:rsidR="00801B7B" w:rsidRPr="001A3608">
        <w:rPr>
          <w:lang w:val="en-US"/>
        </w:rPr>
        <w:t>WTI software</w:t>
      </w:r>
      <w:r w:rsidRPr="001A3608">
        <w:rPr>
          <w:lang w:val="en-US"/>
        </w:rPr>
        <w:t xml:space="preserve"> and data to support the subsoil schematization by the user (such as polder water level, surface lines and characteristic points).</w:t>
      </w:r>
    </w:p>
    <w:p w14:paraId="21489EE5" w14:textId="77777777" w:rsidR="00493DA5" w:rsidRPr="001A3608" w:rsidRDefault="00493DA5" w:rsidP="00EC0502">
      <w:pPr>
        <w:spacing w:line="240" w:lineRule="auto"/>
        <w:jc w:val="left"/>
        <w:rPr>
          <w:lang w:val="en-US"/>
        </w:rPr>
      </w:pPr>
    </w:p>
    <w:p w14:paraId="7A04803E" w14:textId="77777777" w:rsidR="00493DA5" w:rsidRPr="001A3608" w:rsidRDefault="00493DA5" w:rsidP="00EC0502">
      <w:pPr>
        <w:spacing w:line="240" w:lineRule="auto"/>
        <w:jc w:val="left"/>
        <w:rPr>
          <w:lang w:val="en-US"/>
        </w:rPr>
      </w:pPr>
      <w:r w:rsidRPr="001A3608">
        <w:rPr>
          <w:lang w:val="en-US"/>
        </w:rPr>
        <w:t xml:space="preserve">REQ 3 Format of import data. </w:t>
      </w:r>
    </w:p>
    <w:p w14:paraId="19B8CE8D" w14:textId="77777777" w:rsidR="00493DA5" w:rsidRPr="001A3608" w:rsidRDefault="00493DA5" w:rsidP="00EC0502">
      <w:pPr>
        <w:spacing w:line="240" w:lineRule="auto"/>
        <w:jc w:val="left"/>
        <w:rPr>
          <w:lang w:val="en-US"/>
        </w:rPr>
      </w:pPr>
      <w:r w:rsidRPr="001A3608">
        <w:rPr>
          <w:lang w:val="en-US"/>
        </w:rPr>
        <w:t>The required import files are:</w:t>
      </w:r>
    </w:p>
    <w:p w14:paraId="61D8ACA5" w14:textId="77777777" w:rsidR="00493DA5" w:rsidRPr="001A3608" w:rsidRDefault="00A62E57" w:rsidP="009724FA">
      <w:pPr>
        <w:numPr>
          <w:ilvl w:val="0"/>
          <w:numId w:val="13"/>
        </w:numPr>
        <w:spacing w:line="240" w:lineRule="auto"/>
        <w:jc w:val="left"/>
        <w:rPr>
          <w:lang w:val="en-US"/>
        </w:rPr>
      </w:pPr>
      <w:r>
        <w:rPr>
          <w:lang w:val="en-US"/>
        </w:rPr>
        <w:t>sti file</w:t>
      </w:r>
      <w:r w:rsidR="00493DA5" w:rsidRPr="001A3608">
        <w:rPr>
          <w:lang w:val="en-US"/>
        </w:rPr>
        <w:t xml:space="preserve"> and mdb file from D-GeoStability; for subsoil schematizations</w:t>
      </w:r>
    </w:p>
    <w:p w14:paraId="50642356" w14:textId="77777777" w:rsidR="00493DA5" w:rsidRPr="001A3608" w:rsidRDefault="00493DA5" w:rsidP="009724FA">
      <w:pPr>
        <w:numPr>
          <w:ilvl w:val="0"/>
          <w:numId w:val="13"/>
        </w:numPr>
        <w:spacing w:line="240" w:lineRule="auto"/>
        <w:jc w:val="left"/>
        <w:rPr>
          <w:lang w:val="en-US"/>
        </w:rPr>
      </w:pPr>
      <w:r w:rsidRPr="001A3608">
        <w:rPr>
          <w:lang w:val="en-US"/>
        </w:rPr>
        <w:t>(2D profiles) and strength parameters.</w:t>
      </w:r>
    </w:p>
    <w:p w14:paraId="2CAC7B93" w14:textId="77777777" w:rsidR="00493DA5" w:rsidRPr="001A3608" w:rsidRDefault="00493DA5" w:rsidP="009724FA">
      <w:pPr>
        <w:numPr>
          <w:ilvl w:val="0"/>
          <w:numId w:val="13"/>
        </w:numPr>
        <w:spacing w:line="240" w:lineRule="auto"/>
        <w:jc w:val="left"/>
        <w:rPr>
          <w:lang w:val="en-US"/>
        </w:rPr>
      </w:pPr>
      <w:r w:rsidRPr="001A3608">
        <w:rPr>
          <w:lang w:val="en-US"/>
        </w:rPr>
        <w:t>csv files; description of the segments and 1Dsoil profiles.</w:t>
      </w:r>
    </w:p>
    <w:p w14:paraId="700D8E5E" w14:textId="77777777" w:rsidR="00493DA5" w:rsidRPr="001A3608" w:rsidRDefault="00493DA5" w:rsidP="009724FA">
      <w:pPr>
        <w:numPr>
          <w:ilvl w:val="0"/>
          <w:numId w:val="13"/>
        </w:numPr>
        <w:spacing w:line="240" w:lineRule="auto"/>
        <w:jc w:val="left"/>
        <w:rPr>
          <w:lang w:val="en-US"/>
        </w:rPr>
      </w:pPr>
      <w:r w:rsidRPr="001A3608">
        <w:rPr>
          <w:lang w:val="en-US"/>
        </w:rPr>
        <w:t>shape files; location of segments, 2D profiles, CPT's, borings.</w:t>
      </w:r>
    </w:p>
    <w:p w14:paraId="531B8F6D" w14:textId="77777777" w:rsidR="00493DA5" w:rsidRPr="001A3608" w:rsidRDefault="00493DA5" w:rsidP="00EC0502">
      <w:pPr>
        <w:spacing w:line="240" w:lineRule="auto"/>
        <w:jc w:val="left"/>
        <w:rPr>
          <w:lang w:val="en-US"/>
        </w:rPr>
      </w:pPr>
    </w:p>
    <w:p w14:paraId="635A3C5C" w14:textId="77777777" w:rsidR="00493DA5" w:rsidRPr="001A3608" w:rsidRDefault="00493DA5" w:rsidP="00EC0502">
      <w:pPr>
        <w:pStyle w:val="Heading3"/>
        <w:rPr>
          <w:lang w:val="en-US"/>
        </w:rPr>
      </w:pPr>
      <w:bookmarkStart w:id="51" w:name="_Toc450054005"/>
      <w:r w:rsidRPr="001A3608">
        <w:rPr>
          <w:lang w:val="en-US"/>
        </w:rPr>
        <w:t>Following out of CNS 4</w:t>
      </w:r>
      <w:bookmarkEnd w:id="51"/>
    </w:p>
    <w:p w14:paraId="17CA879E" w14:textId="77777777" w:rsidR="00493DA5" w:rsidRPr="001A3608" w:rsidRDefault="00493DA5" w:rsidP="00EC0502">
      <w:pPr>
        <w:spacing w:line="240" w:lineRule="auto"/>
        <w:jc w:val="left"/>
        <w:rPr>
          <w:lang w:val="en-US"/>
        </w:rPr>
      </w:pPr>
    </w:p>
    <w:p w14:paraId="4FC164FB" w14:textId="77777777" w:rsidR="00196E3D" w:rsidRDefault="00493DA5" w:rsidP="00196E3D">
      <w:pPr>
        <w:spacing w:line="240" w:lineRule="auto"/>
        <w:jc w:val="left"/>
        <w:rPr>
          <w:lang w:val="en-US"/>
        </w:rPr>
      </w:pPr>
      <w:r w:rsidRPr="001A3608">
        <w:rPr>
          <w:lang w:val="en-US"/>
        </w:rPr>
        <w:t xml:space="preserve">REQ 4 </w:t>
      </w:r>
      <w:r w:rsidR="00196E3D">
        <w:rPr>
          <w:lang w:val="en-US"/>
        </w:rPr>
        <w:t>Soilparameters</w:t>
      </w:r>
    </w:p>
    <w:p w14:paraId="494BCDF2" w14:textId="77777777" w:rsidR="00196E3D" w:rsidRPr="001A3608" w:rsidRDefault="00196E3D" w:rsidP="00196E3D">
      <w:pPr>
        <w:spacing w:line="240" w:lineRule="auto"/>
        <w:jc w:val="left"/>
        <w:rPr>
          <w:lang w:val="en-US"/>
        </w:rPr>
      </w:pPr>
      <w:r w:rsidRPr="001A3608">
        <w:rPr>
          <w:lang w:val="en-US"/>
        </w:rPr>
        <w:t xml:space="preserve">All soil parameters </w:t>
      </w:r>
      <w:r>
        <w:rPr>
          <w:lang w:val="en-US"/>
        </w:rPr>
        <w:t>needed for the stability- and piping calculations in the WTI software must be</w:t>
      </w:r>
      <w:r w:rsidRPr="001A3608">
        <w:rPr>
          <w:lang w:val="en-US"/>
        </w:rPr>
        <w:t xml:space="preserve"> incorporated in D-Soil Model.</w:t>
      </w:r>
    </w:p>
    <w:p w14:paraId="7C2891CE" w14:textId="77777777" w:rsidR="00493DA5" w:rsidRPr="001A3608" w:rsidRDefault="00493DA5" w:rsidP="00EC0502">
      <w:pPr>
        <w:pStyle w:val="Heading3"/>
        <w:rPr>
          <w:lang w:val="en-US"/>
        </w:rPr>
      </w:pPr>
      <w:bookmarkStart w:id="52" w:name="_Toc450054006"/>
      <w:r w:rsidRPr="001A3608">
        <w:rPr>
          <w:lang w:val="en-US"/>
        </w:rPr>
        <w:t>Following out of CNS 5</w:t>
      </w:r>
      <w:bookmarkEnd w:id="52"/>
    </w:p>
    <w:p w14:paraId="3B6E8452" w14:textId="77777777" w:rsidR="00493DA5" w:rsidRPr="001A3608" w:rsidRDefault="00493DA5" w:rsidP="00EC0502">
      <w:pPr>
        <w:spacing w:line="240" w:lineRule="auto"/>
        <w:jc w:val="left"/>
        <w:rPr>
          <w:lang w:val="en-US"/>
        </w:rPr>
      </w:pPr>
    </w:p>
    <w:p w14:paraId="19D71AA1" w14:textId="77777777" w:rsidR="00493DA5" w:rsidRPr="001A3608" w:rsidRDefault="00493DA5" w:rsidP="00EC0502">
      <w:pPr>
        <w:spacing w:line="240" w:lineRule="auto"/>
        <w:jc w:val="left"/>
        <w:rPr>
          <w:lang w:val="en-US"/>
        </w:rPr>
      </w:pPr>
      <w:r w:rsidRPr="001A3608">
        <w:rPr>
          <w:lang w:val="en-US"/>
        </w:rPr>
        <w:t>REQ 5 The  application  gathers  the  (stochastic)  subsoil  schematizations  input  and parameters for the following kernels:</w:t>
      </w:r>
    </w:p>
    <w:p w14:paraId="6C2547FC" w14:textId="77777777" w:rsidR="00493DA5" w:rsidRPr="001A3608" w:rsidRDefault="00493DA5" w:rsidP="009724FA">
      <w:pPr>
        <w:numPr>
          <w:ilvl w:val="0"/>
          <w:numId w:val="13"/>
        </w:numPr>
        <w:spacing w:line="240" w:lineRule="auto"/>
        <w:jc w:val="left"/>
        <w:rPr>
          <w:lang w:val="en-US"/>
        </w:rPr>
      </w:pPr>
      <w:r w:rsidRPr="001A3608">
        <w:rPr>
          <w:lang w:val="en-US"/>
        </w:rPr>
        <w:t>WTI macro stability kernel.</w:t>
      </w:r>
    </w:p>
    <w:p w14:paraId="6D4782E8" w14:textId="77777777" w:rsidR="00801B7B" w:rsidRPr="001A3608" w:rsidRDefault="00493DA5" w:rsidP="009724FA">
      <w:pPr>
        <w:numPr>
          <w:ilvl w:val="0"/>
          <w:numId w:val="13"/>
        </w:numPr>
        <w:spacing w:line="240" w:lineRule="auto"/>
        <w:jc w:val="left"/>
        <w:rPr>
          <w:lang w:val="en-US"/>
        </w:rPr>
      </w:pPr>
      <w:r w:rsidRPr="001A3608">
        <w:rPr>
          <w:lang w:val="en-US"/>
        </w:rPr>
        <w:t>WTI piping kernel.</w:t>
      </w:r>
    </w:p>
    <w:p w14:paraId="6B7601EE" w14:textId="77777777" w:rsidR="00493DA5" w:rsidRPr="001A3608" w:rsidRDefault="00493DA5" w:rsidP="009724FA">
      <w:pPr>
        <w:numPr>
          <w:ilvl w:val="0"/>
          <w:numId w:val="13"/>
        </w:numPr>
        <w:spacing w:line="240" w:lineRule="auto"/>
        <w:jc w:val="left"/>
        <w:rPr>
          <w:lang w:val="en-US"/>
        </w:rPr>
      </w:pPr>
      <w:r w:rsidRPr="001A3608">
        <w:rPr>
          <w:lang w:val="en-US"/>
        </w:rPr>
        <w:t>WTI flow slide kernel.</w:t>
      </w:r>
    </w:p>
    <w:p w14:paraId="2934E6D9" w14:textId="77777777" w:rsidR="00493DA5" w:rsidRPr="001A3608" w:rsidRDefault="00493DA5" w:rsidP="00EC0502">
      <w:pPr>
        <w:spacing w:line="240" w:lineRule="auto"/>
        <w:jc w:val="left"/>
        <w:rPr>
          <w:lang w:val="en-US"/>
        </w:rPr>
      </w:pPr>
    </w:p>
    <w:p w14:paraId="6D88CF26" w14:textId="77777777" w:rsidR="00493DA5" w:rsidRPr="001A3608" w:rsidRDefault="00493DA5" w:rsidP="00EC0502">
      <w:pPr>
        <w:spacing w:line="240" w:lineRule="auto"/>
        <w:jc w:val="left"/>
        <w:rPr>
          <w:lang w:val="en-US"/>
        </w:rPr>
      </w:pPr>
      <w:r w:rsidRPr="001A3608">
        <w:rPr>
          <w:lang w:val="en-US"/>
        </w:rPr>
        <w:t>D-Soil Model can save this output into one file.</w:t>
      </w:r>
    </w:p>
    <w:p w14:paraId="347FC71D" w14:textId="77777777" w:rsidR="00493DA5" w:rsidRPr="001A3608" w:rsidRDefault="00493DA5" w:rsidP="00EC0502">
      <w:pPr>
        <w:spacing w:line="240" w:lineRule="auto"/>
        <w:jc w:val="left"/>
        <w:rPr>
          <w:lang w:val="en-US"/>
        </w:rPr>
      </w:pPr>
    </w:p>
    <w:p w14:paraId="25066300" w14:textId="77777777" w:rsidR="00493DA5" w:rsidRPr="001A3608" w:rsidRDefault="00493DA5" w:rsidP="00EC0502">
      <w:pPr>
        <w:pStyle w:val="Heading3"/>
        <w:rPr>
          <w:lang w:val="en-US"/>
        </w:rPr>
      </w:pPr>
      <w:bookmarkStart w:id="53" w:name="_Toc450054007"/>
      <w:r w:rsidRPr="001A3608">
        <w:rPr>
          <w:lang w:val="en-US"/>
        </w:rPr>
        <w:t>Following out of CNS 6</w:t>
      </w:r>
      <w:bookmarkEnd w:id="53"/>
    </w:p>
    <w:p w14:paraId="0110CB13" w14:textId="77777777" w:rsidR="00493DA5" w:rsidRPr="001A3608" w:rsidRDefault="00493DA5" w:rsidP="00EC0502">
      <w:pPr>
        <w:spacing w:line="240" w:lineRule="auto"/>
        <w:jc w:val="left"/>
        <w:rPr>
          <w:lang w:val="en-US"/>
        </w:rPr>
      </w:pPr>
    </w:p>
    <w:p w14:paraId="7C4B43BB" w14:textId="77777777" w:rsidR="00493DA5" w:rsidRPr="001A3608" w:rsidRDefault="00493DA5" w:rsidP="00EC0502">
      <w:pPr>
        <w:spacing w:line="240" w:lineRule="auto"/>
        <w:jc w:val="left"/>
        <w:rPr>
          <w:lang w:val="en-US"/>
        </w:rPr>
      </w:pPr>
      <w:r w:rsidRPr="001A3608">
        <w:rPr>
          <w:lang w:val="en-US"/>
        </w:rPr>
        <w:t>REQ 6 Schematization of subsoil</w:t>
      </w:r>
    </w:p>
    <w:p w14:paraId="6E72671A" w14:textId="77777777" w:rsidR="00493DA5" w:rsidRPr="001A3608" w:rsidRDefault="00493DA5" w:rsidP="00EC0502">
      <w:pPr>
        <w:spacing w:line="240" w:lineRule="auto"/>
        <w:jc w:val="left"/>
        <w:rPr>
          <w:lang w:val="en-US"/>
        </w:rPr>
      </w:pPr>
      <w:r w:rsidRPr="001A3608">
        <w:rPr>
          <w:lang w:val="en-US"/>
        </w:rPr>
        <w:lastRenderedPageBreak/>
        <w:t>For each failure mechanism the subsoil is described in soil segments</w:t>
      </w:r>
      <w:r w:rsidR="00801B7B" w:rsidRPr="001A3608">
        <w:rPr>
          <w:rStyle w:val="FootnoteReference"/>
          <w:lang w:val="en-US"/>
        </w:rPr>
        <w:footnoteReference w:id="2"/>
      </w:r>
      <w:r w:rsidRPr="001A3608">
        <w:rPr>
          <w:lang w:val="en-US"/>
        </w:rPr>
        <w:t xml:space="preserve"> consisting of one of more scenario(s) of a soil profile</w:t>
      </w:r>
      <w:r w:rsidR="00801B7B" w:rsidRPr="001A3608">
        <w:rPr>
          <w:rStyle w:val="FootnoteReference"/>
          <w:lang w:val="en-US"/>
        </w:rPr>
        <w:footnoteReference w:id="3"/>
      </w:r>
      <w:r w:rsidR="00801B7B" w:rsidRPr="001A3608">
        <w:rPr>
          <w:lang w:val="en-US"/>
        </w:rPr>
        <w:t xml:space="preserve"> </w:t>
      </w:r>
      <w:r w:rsidRPr="001A3608">
        <w:rPr>
          <w:lang w:val="en-US"/>
        </w:rPr>
        <w:t>with a probability of appearance. These soil profiles are described in either 1D or 20 layer schematization. A soil segment can have a combination of</w:t>
      </w:r>
    </w:p>
    <w:p w14:paraId="35EA33BA" w14:textId="77777777" w:rsidR="00493DA5" w:rsidRPr="001A3608" w:rsidRDefault="00493DA5" w:rsidP="00EC0502">
      <w:pPr>
        <w:spacing w:line="240" w:lineRule="auto"/>
        <w:jc w:val="left"/>
        <w:rPr>
          <w:lang w:val="en-US"/>
        </w:rPr>
      </w:pPr>
      <w:r w:rsidRPr="001A3608">
        <w:rPr>
          <w:lang w:val="en-US"/>
        </w:rPr>
        <w:t>1D and 20 soil profiles. Each layer is described with at least all the parameters needed for</w:t>
      </w:r>
      <w:r w:rsidR="00801B7B" w:rsidRPr="001A3608">
        <w:rPr>
          <w:lang w:val="en-US"/>
        </w:rPr>
        <w:t xml:space="preserve"> </w:t>
      </w:r>
      <w:r w:rsidRPr="001A3608">
        <w:rPr>
          <w:lang w:val="en-US"/>
        </w:rPr>
        <w:t xml:space="preserve">the relevant failure mechanism. This output is gathered in one file, which can be directly imported in </w:t>
      </w:r>
      <w:r w:rsidR="00801B7B" w:rsidRPr="001A3608">
        <w:rPr>
          <w:lang w:val="en-US"/>
        </w:rPr>
        <w:t>WTI software</w:t>
      </w:r>
      <w:r w:rsidRPr="001A3608">
        <w:rPr>
          <w:lang w:val="en-US"/>
        </w:rPr>
        <w:t>.</w:t>
      </w:r>
    </w:p>
    <w:p w14:paraId="74CF33F8" w14:textId="77777777" w:rsidR="00493DA5" w:rsidRPr="001A3608" w:rsidRDefault="00493DA5" w:rsidP="00EC0502">
      <w:pPr>
        <w:spacing w:line="240" w:lineRule="auto"/>
        <w:jc w:val="left"/>
        <w:rPr>
          <w:lang w:val="en-US"/>
        </w:rPr>
      </w:pPr>
    </w:p>
    <w:p w14:paraId="4C09A349" w14:textId="77777777" w:rsidR="00493DA5" w:rsidRPr="001A3608" w:rsidRDefault="00493DA5" w:rsidP="00EC0502">
      <w:pPr>
        <w:pStyle w:val="Heading3"/>
        <w:rPr>
          <w:lang w:val="en-US"/>
        </w:rPr>
      </w:pPr>
      <w:bookmarkStart w:id="54" w:name="_Toc450054008"/>
      <w:r w:rsidRPr="001A3608">
        <w:rPr>
          <w:lang w:val="en-US"/>
        </w:rPr>
        <w:t>Following out of CNS 7</w:t>
      </w:r>
      <w:bookmarkEnd w:id="54"/>
    </w:p>
    <w:p w14:paraId="28C9FA78" w14:textId="77777777" w:rsidR="00493DA5" w:rsidRPr="001A3608" w:rsidRDefault="00493DA5" w:rsidP="00EC0502">
      <w:pPr>
        <w:spacing w:line="240" w:lineRule="auto"/>
        <w:jc w:val="left"/>
        <w:rPr>
          <w:lang w:val="en-US"/>
        </w:rPr>
      </w:pPr>
    </w:p>
    <w:p w14:paraId="679A83FD" w14:textId="77777777" w:rsidR="00493DA5" w:rsidRPr="001A3608" w:rsidRDefault="00493DA5" w:rsidP="00EC0502">
      <w:pPr>
        <w:spacing w:line="240" w:lineRule="auto"/>
        <w:jc w:val="left"/>
        <w:rPr>
          <w:lang w:val="en-US"/>
        </w:rPr>
      </w:pPr>
      <w:r w:rsidRPr="001A3608">
        <w:rPr>
          <w:lang w:val="en-US"/>
        </w:rPr>
        <w:t>REQ 7 Stochastic schematization of subsoil.</w:t>
      </w:r>
    </w:p>
    <w:p w14:paraId="2DC67C2B" w14:textId="77777777" w:rsidR="00493DA5" w:rsidRPr="001A3608" w:rsidRDefault="00493DA5" w:rsidP="00EC0502">
      <w:pPr>
        <w:spacing w:line="240" w:lineRule="auto"/>
        <w:jc w:val="left"/>
        <w:rPr>
          <w:lang w:val="en-US"/>
        </w:rPr>
      </w:pPr>
      <w:r w:rsidRPr="001A3608">
        <w:rPr>
          <w:lang w:val="en-US"/>
        </w:rPr>
        <w:t>All the parameters of above described schematization can consist as a stochastic variable or "as is" value (characteristic value or design value) or as both. D-Soil Model stores both values. The program using D-Soil Model projects can decide which one to use for which calculation; the two values are not connected to each other; changing one does not change the value of the other.</w:t>
      </w:r>
    </w:p>
    <w:p w14:paraId="32964FBE" w14:textId="77777777" w:rsidR="00493DA5" w:rsidRPr="001A3608" w:rsidRDefault="00493DA5" w:rsidP="00EC0502">
      <w:pPr>
        <w:spacing w:line="240" w:lineRule="auto"/>
        <w:jc w:val="left"/>
        <w:rPr>
          <w:lang w:val="en-US"/>
        </w:rPr>
      </w:pPr>
      <w:r w:rsidRPr="001A3608">
        <w:rPr>
          <w:lang w:val="en-US"/>
        </w:rPr>
        <w:t>The stochastic variables can be stored as a mean value with a distribution type and the distribution itself. An overview of al variables is given in appendix X.</w:t>
      </w:r>
    </w:p>
    <w:p w14:paraId="4B7E08DC" w14:textId="77777777" w:rsidR="00493DA5" w:rsidRPr="001A3608" w:rsidRDefault="00493DA5" w:rsidP="00EC0502">
      <w:pPr>
        <w:spacing w:line="240" w:lineRule="auto"/>
        <w:jc w:val="left"/>
        <w:rPr>
          <w:lang w:val="en-US"/>
        </w:rPr>
      </w:pPr>
    </w:p>
    <w:p w14:paraId="3D26BBC9" w14:textId="77777777" w:rsidR="00493DA5" w:rsidRPr="001A3608" w:rsidRDefault="00493DA5" w:rsidP="00EC0502">
      <w:pPr>
        <w:pStyle w:val="Heading3"/>
        <w:rPr>
          <w:lang w:val="en-US"/>
        </w:rPr>
      </w:pPr>
      <w:bookmarkStart w:id="55" w:name="_Toc450054009"/>
      <w:r w:rsidRPr="001A3608">
        <w:rPr>
          <w:lang w:val="en-US"/>
        </w:rPr>
        <w:t>Following out of CNS 8</w:t>
      </w:r>
      <w:bookmarkEnd w:id="55"/>
    </w:p>
    <w:p w14:paraId="11FEDC06" w14:textId="77777777" w:rsidR="00493DA5" w:rsidRPr="001A3608" w:rsidRDefault="00493DA5" w:rsidP="00EC0502">
      <w:pPr>
        <w:spacing w:line="240" w:lineRule="auto"/>
        <w:jc w:val="left"/>
        <w:rPr>
          <w:lang w:val="en-US"/>
        </w:rPr>
      </w:pPr>
      <w:r w:rsidRPr="001A3608">
        <w:rPr>
          <w:lang w:val="en-US"/>
        </w:rPr>
        <w:t>The building blocks of the subsoil schematization are:</w:t>
      </w:r>
    </w:p>
    <w:p w14:paraId="794B8906" w14:textId="77777777" w:rsidR="00493DA5" w:rsidRPr="001A3608" w:rsidRDefault="00493DA5" w:rsidP="00EC0502">
      <w:pPr>
        <w:spacing w:line="240" w:lineRule="auto"/>
        <w:jc w:val="left"/>
        <w:rPr>
          <w:lang w:val="en-US"/>
        </w:rPr>
      </w:pPr>
    </w:p>
    <w:p w14:paraId="61D4A9E2" w14:textId="77777777" w:rsidR="00493DA5" w:rsidRPr="001A3608" w:rsidRDefault="00F24A76" w:rsidP="00EC0502">
      <w:pPr>
        <w:spacing w:line="240" w:lineRule="auto"/>
        <w:jc w:val="left"/>
        <w:rPr>
          <w:lang w:val="en-US"/>
        </w:rPr>
      </w:pPr>
      <w:r>
        <w:rPr>
          <w:lang w:val="en-US"/>
        </w:rPr>
        <w:t>SOSWTI2017</w:t>
      </w:r>
    </w:p>
    <w:p w14:paraId="368622F0" w14:textId="77777777" w:rsidR="00493DA5" w:rsidRPr="001A3608" w:rsidRDefault="00493DA5" w:rsidP="009724FA">
      <w:pPr>
        <w:numPr>
          <w:ilvl w:val="0"/>
          <w:numId w:val="13"/>
        </w:numPr>
        <w:spacing w:line="240" w:lineRule="auto"/>
        <w:jc w:val="left"/>
        <w:rPr>
          <w:lang w:val="en-US"/>
        </w:rPr>
      </w:pPr>
      <w:r w:rsidRPr="001A3608">
        <w:rPr>
          <w:lang w:val="en-US"/>
        </w:rPr>
        <w:t>Soilsegments</w:t>
      </w:r>
      <w:r w:rsidR="00D52A9E" w:rsidRPr="001A3608">
        <w:rPr>
          <w:lang w:val="en-US"/>
        </w:rPr>
        <w:t xml:space="preserve"> </w:t>
      </w:r>
    </w:p>
    <w:p w14:paraId="52F710E0" w14:textId="77777777" w:rsidR="00D52A9E" w:rsidRPr="001A3608" w:rsidRDefault="00D52A9E" w:rsidP="009724FA">
      <w:pPr>
        <w:numPr>
          <w:ilvl w:val="0"/>
          <w:numId w:val="13"/>
        </w:numPr>
        <w:spacing w:line="240" w:lineRule="auto"/>
        <w:jc w:val="left"/>
        <w:rPr>
          <w:lang w:val="en-US"/>
        </w:rPr>
      </w:pPr>
      <w:r w:rsidRPr="001A3608">
        <w:rPr>
          <w:lang w:val="en-US"/>
        </w:rPr>
        <w:t>Location on map</w:t>
      </w:r>
    </w:p>
    <w:p w14:paraId="6B4F4A59" w14:textId="77777777" w:rsidR="00493DA5" w:rsidRPr="001A3608" w:rsidRDefault="00493DA5" w:rsidP="009724FA">
      <w:pPr>
        <w:numPr>
          <w:ilvl w:val="0"/>
          <w:numId w:val="13"/>
        </w:numPr>
        <w:spacing w:line="240" w:lineRule="auto"/>
        <w:jc w:val="left"/>
        <w:rPr>
          <w:lang w:val="en-US"/>
        </w:rPr>
      </w:pPr>
      <w:r w:rsidRPr="001A3608">
        <w:rPr>
          <w:lang w:val="en-US"/>
        </w:rPr>
        <w:t>Failure mechanism</w:t>
      </w:r>
    </w:p>
    <w:p w14:paraId="5BE42487" w14:textId="77777777" w:rsidR="00493DA5" w:rsidRPr="001A3608" w:rsidRDefault="00493DA5" w:rsidP="009724FA">
      <w:pPr>
        <w:numPr>
          <w:ilvl w:val="0"/>
          <w:numId w:val="13"/>
        </w:numPr>
        <w:spacing w:line="240" w:lineRule="auto"/>
        <w:jc w:val="left"/>
        <w:rPr>
          <w:lang w:val="en-US"/>
        </w:rPr>
      </w:pPr>
      <w:r w:rsidRPr="001A3608">
        <w:rPr>
          <w:lang w:val="en-US"/>
        </w:rPr>
        <w:t xml:space="preserve">Scenario </w:t>
      </w:r>
      <w:r w:rsidR="00D52A9E" w:rsidRPr="001A3608">
        <w:rPr>
          <w:lang w:val="en-US"/>
        </w:rPr>
        <w:t>of</w:t>
      </w:r>
      <w:r w:rsidRPr="001A3608">
        <w:rPr>
          <w:lang w:val="en-US"/>
        </w:rPr>
        <w:t xml:space="preserve"> soil profiles </w:t>
      </w:r>
      <w:r w:rsidR="00D52A9E" w:rsidRPr="001A3608">
        <w:rPr>
          <w:lang w:val="en-US"/>
        </w:rPr>
        <w:t>with</w:t>
      </w:r>
      <w:r w:rsidRPr="001A3608">
        <w:rPr>
          <w:lang w:val="en-US"/>
        </w:rPr>
        <w:t xml:space="preserve"> the probability of appearance</w:t>
      </w:r>
    </w:p>
    <w:p w14:paraId="5A5A33F8" w14:textId="77777777" w:rsidR="00493DA5" w:rsidRPr="001A3608" w:rsidRDefault="00493DA5" w:rsidP="009724FA">
      <w:pPr>
        <w:numPr>
          <w:ilvl w:val="0"/>
          <w:numId w:val="13"/>
        </w:numPr>
        <w:spacing w:line="240" w:lineRule="auto"/>
        <w:jc w:val="left"/>
        <w:rPr>
          <w:lang w:val="en-US"/>
        </w:rPr>
      </w:pPr>
      <w:r w:rsidRPr="001A3608">
        <w:rPr>
          <w:lang w:val="en-US"/>
        </w:rPr>
        <w:t>Soilprofiles</w:t>
      </w:r>
    </w:p>
    <w:p w14:paraId="5188A4A2" w14:textId="77777777" w:rsidR="00493DA5" w:rsidRPr="001A3608" w:rsidRDefault="00493DA5" w:rsidP="009724FA">
      <w:pPr>
        <w:numPr>
          <w:ilvl w:val="0"/>
          <w:numId w:val="13"/>
        </w:numPr>
        <w:spacing w:line="240" w:lineRule="auto"/>
        <w:jc w:val="left"/>
        <w:rPr>
          <w:lang w:val="en-US"/>
        </w:rPr>
      </w:pPr>
      <w:r w:rsidRPr="001A3608">
        <w:rPr>
          <w:lang w:val="en-US"/>
        </w:rPr>
        <w:t>Profile data: yield stresses</w:t>
      </w:r>
    </w:p>
    <w:p w14:paraId="0220B824" w14:textId="77777777" w:rsidR="00493DA5" w:rsidRPr="001A3608" w:rsidRDefault="00493DA5" w:rsidP="009724FA">
      <w:pPr>
        <w:numPr>
          <w:ilvl w:val="0"/>
          <w:numId w:val="13"/>
        </w:numPr>
        <w:spacing w:line="240" w:lineRule="auto"/>
        <w:jc w:val="left"/>
        <w:rPr>
          <w:lang w:val="en-US"/>
        </w:rPr>
      </w:pPr>
      <w:r w:rsidRPr="001A3608">
        <w:rPr>
          <w:lang w:val="en-US"/>
        </w:rPr>
        <w:t>Layer data: material</w:t>
      </w:r>
      <w:r w:rsidR="00D52A9E" w:rsidRPr="001A3608">
        <w:rPr>
          <w:lang w:val="en-US"/>
        </w:rPr>
        <w:t xml:space="preserve"> </w:t>
      </w:r>
      <w:r w:rsidRPr="001A3608">
        <w:rPr>
          <w:lang w:val="en-US"/>
        </w:rPr>
        <w:t>name, boundaries, aquifer/aquitard</w:t>
      </w:r>
    </w:p>
    <w:p w14:paraId="3C44F606" w14:textId="77777777" w:rsidR="00493DA5" w:rsidRPr="001A3608" w:rsidRDefault="00493DA5" w:rsidP="009724FA">
      <w:pPr>
        <w:numPr>
          <w:ilvl w:val="0"/>
          <w:numId w:val="13"/>
        </w:numPr>
        <w:spacing w:line="240" w:lineRule="auto"/>
        <w:jc w:val="left"/>
        <w:rPr>
          <w:lang w:val="en-US"/>
        </w:rPr>
      </w:pPr>
      <w:r w:rsidRPr="001A3608">
        <w:rPr>
          <w:lang w:val="en-US"/>
        </w:rPr>
        <w:t>Soilmaterials</w:t>
      </w:r>
    </w:p>
    <w:p w14:paraId="3C9F1FD2" w14:textId="77777777" w:rsidR="00493DA5" w:rsidRPr="001A3608" w:rsidRDefault="00493DA5" w:rsidP="009724FA">
      <w:pPr>
        <w:numPr>
          <w:ilvl w:val="0"/>
          <w:numId w:val="13"/>
        </w:numPr>
        <w:spacing w:line="240" w:lineRule="auto"/>
        <w:jc w:val="left"/>
        <w:rPr>
          <w:lang w:val="en-US"/>
        </w:rPr>
      </w:pPr>
      <w:r w:rsidRPr="001A3608">
        <w:rPr>
          <w:lang w:val="en-US"/>
        </w:rPr>
        <w:t>Soilparameters per material</w:t>
      </w:r>
      <w:r w:rsidR="00D52A9E" w:rsidRPr="001A3608">
        <w:rPr>
          <w:lang w:val="en-US"/>
        </w:rPr>
        <w:t xml:space="preserve"> </w:t>
      </w:r>
      <w:r w:rsidRPr="001A3608">
        <w:rPr>
          <w:lang w:val="en-US"/>
        </w:rPr>
        <w:t>name</w:t>
      </w:r>
    </w:p>
    <w:p w14:paraId="3F948B63" w14:textId="77777777" w:rsidR="00493DA5" w:rsidRPr="001A3608" w:rsidRDefault="00493DA5" w:rsidP="00EC0502">
      <w:pPr>
        <w:spacing w:line="240" w:lineRule="auto"/>
        <w:jc w:val="left"/>
        <w:rPr>
          <w:lang w:val="en-US"/>
        </w:rPr>
      </w:pPr>
    </w:p>
    <w:p w14:paraId="40B43579" w14:textId="77777777" w:rsidR="00D52A9E" w:rsidRPr="001A3608" w:rsidRDefault="00493DA5" w:rsidP="00EC0502">
      <w:pPr>
        <w:spacing w:line="240" w:lineRule="auto"/>
        <w:jc w:val="left"/>
        <w:rPr>
          <w:lang w:val="en-US"/>
        </w:rPr>
      </w:pPr>
      <w:r w:rsidRPr="001A3608">
        <w:rPr>
          <w:lang w:val="en-US"/>
        </w:rPr>
        <w:t xml:space="preserve">Supporting data (optional) </w:t>
      </w:r>
    </w:p>
    <w:p w14:paraId="5C743AFF" w14:textId="77777777" w:rsidR="00493DA5" w:rsidRPr="001A3608" w:rsidRDefault="00493DA5" w:rsidP="009724FA">
      <w:pPr>
        <w:numPr>
          <w:ilvl w:val="0"/>
          <w:numId w:val="13"/>
        </w:numPr>
        <w:spacing w:line="240" w:lineRule="auto"/>
        <w:jc w:val="left"/>
        <w:rPr>
          <w:lang w:val="en-US"/>
        </w:rPr>
      </w:pPr>
      <w:r w:rsidRPr="001A3608">
        <w:rPr>
          <w:lang w:val="en-US"/>
        </w:rPr>
        <w:t>CPT</w:t>
      </w:r>
    </w:p>
    <w:p w14:paraId="720832E2" w14:textId="77777777" w:rsidR="00493DA5" w:rsidRPr="001A3608" w:rsidRDefault="00493DA5" w:rsidP="009724FA">
      <w:pPr>
        <w:numPr>
          <w:ilvl w:val="0"/>
          <w:numId w:val="13"/>
        </w:numPr>
        <w:spacing w:line="240" w:lineRule="auto"/>
        <w:jc w:val="left"/>
        <w:rPr>
          <w:lang w:val="en-US"/>
        </w:rPr>
      </w:pPr>
      <w:r w:rsidRPr="001A3608">
        <w:rPr>
          <w:lang w:val="en-US"/>
        </w:rPr>
        <w:t xml:space="preserve">Boring </w:t>
      </w:r>
    </w:p>
    <w:p w14:paraId="3F94F7AC" w14:textId="77777777" w:rsidR="00493DA5" w:rsidRPr="001A3608" w:rsidRDefault="00493DA5" w:rsidP="009724FA">
      <w:pPr>
        <w:numPr>
          <w:ilvl w:val="0"/>
          <w:numId w:val="13"/>
        </w:numPr>
        <w:spacing w:line="240" w:lineRule="auto"/>
        <w:jc w:val="left"/>
        <w:rPr>
          <w:lang w:val="en-US"/>
        </w:rPr>
      </w:pPr>
      <w:r w:rsidRPr="001A3608">
        <w:rPr>
          <w:lang w:val="en-US"/>
        </w:rPr>
        <w:t>Lab data Hydraulic levels</w:t>
      </w:r>
    </w:p>
    <w:p w14:paraId="50EE46CB" w14:textId="77777777" w:rsidR="00493DA5" w:rsidRPr="001A3608" w:rsidRDefault="00493DA5" w:rsidP="00EC0502">
      <w:pPr>
        <w:spacing w:line="240" w:lineRule="auto"/>
        <w:jc w:val="left"/>
        <w:rPr>
          <w:lang w:val="en-US"/>
        </w:rPr>
      </w:pPr>
    </w:p>
    <w:p w14:paraId="601EB442" w14:textId="77777777" w:rsidR="00493DA5" w:rsidRPr="001A3608" w:rsidRDefault="00493DA5" w:rsidP="00EC0502">
      <w:pPr>
        <w:spacing w:line="240" w:lineRule="auto"/>
        <w:jc w:val="left"/>
        <w:rPr>
          <w:lang w:val="en-US"/>
        </w:rPr>
      </w:pPr>
    </w:p>
    <w:p w14:paraId="14F63201" w14:textId="77777777" w:rsidR="00493DA5" w:rsidRPr="001A3608" w:rsidRDefault="00493DA5" w:rsidP="00EC0502">
      <w:pPr>
        <w:spacing w:line="240" w:lineRule="auto"/>
        <w:jc w:val="left"/>
        <w:rPr>
          <w:lang w:val="en-US"/>
        </w:rPr>
      </w:pPr>
      <w:r w:rsidRPr="001A3608">
        <w:rPr>
          <w:lang w:val="en-US"/>
        </w:rPr>
        <w:t>REQ 8 View the building blocks of the subsoil schematization</w:t>
      </w:r>
    </w:p>
    <w:p w14:paraId="43E904AA" w14:textId="77777777" w:rsidR="00493DA5" w:rsidRPr="001A3608" w:rsidRDefault="00493DA5" w:rsidP="00EC0502">
      <w:pPr>
        <w:spacing w:line="240" w:lineRule="auto"/>
        <w:jc w:val="left"/>
        <w:rPr>
          <w:lang w:val="en-US"/>
        </w:rPr>
      </w:pPr>
      <w:r w:rsidRPr="001A3608">
        <w:rPr>
          <w:lang w:val="en-US"/>
        </w:rPr>
        <w:t>The subsoil schematization must be visible to the user:</w:t>
      </w:r>
    </w:p>
    <w:p w14:paraId="5D64BF5A" w14:textId="77777777" w:rsidR="00493DA5" w:rsidRPr="001A3608" w:rsidRDefault="00493DA5" w:rsidP="00EC0502">
      <w:pPr>
        <w:spacing w:line="240" w:lineRule="auto"/>
        <w:jc w:val="left"/>
        <w:rPr>
          <w:lang w:val="en-US"/>
        </w:rPr>
      </w:pPr>
      <w:r w:rsidRPr="001A3608">
        <w:rPr>
          <w:lang w:val="en-US"/>
        </w:rPr>
        <w:t>All data is shown in tables to provide an overview and edit possibilities.</w:t>
      </w:r>
    </w:p>
    <w:p w14:paraId="7D0DD87A" w14:textId="77777777" w:rsidR="00493DA5" w:rsidRPr="001A3608" w:rsidRDefault="00493DA5" w:rsidP="00EC0502">
      <w:pPr>
        <w:spacing w:line="240" w:lineRule="auto"/>
        <w:jc w:val="left"/>
        <w:rPr>
          <w:lang w:val="en-US"/>
        </w:rPr>
      </w:pPr>
      <w:r w:rsidRPr="001A3608">
        <w:rPr>
          <w:lang w:val="en-US"/>
        </w:rPr>
        <w:t>Data with a geographical reference (segment, CPT, boring, etc.) is shown on a map (with legend and label-option).</w:t>
      </w:r>
    </w:p>
    <w:p w14:paraId="1736B908" w14:textId="77777777" w:rsidR="00493DA5" w:rsidRPr="001A3608" w:rsidRDefault="00493DA5" w:rsidP="00EC0502">
      <w:pPr>
        <w:spacing w:line="240" w:lineRule="auto"/>
        <w:jc w:val="left"/>
        <w:rPr>
          <w:lang w:val="en-US"/>
        </w:rPr>
      </w:pPr>
      <w:r w:rsidRPr="001A3608">
        <w:rPr>
          <w:lang w:val="en-US"/>
        </w:rPr>
        <w:t>Schematization of layers or other graphs (e.g. CPT) is visible as cross sections.</w:t>
      </w:r>
    </w:p>
    <w:p w14:paraId="2965335C" w14:textId="77777777" w:rsidR="00493DA5" w:rsidRPr="001A3608" w:rsidRDefault="00493DA5" w:rsidP="00EC0502">
      <w:pPr>
        <w:spacing w:line="240" w:lineRule="auto"/>
        <w:jc w:val="left"/>
        <w:rPr>
          <w:lang w:val="en-US"/>
        </w:rPr>
      </w:pPr>
    </w:p>
    <w:p w14:paraId="2A7026E4" w14:textId="77777777" w:rsidR="00493DA5" w:rsidRPr="001A3608" w:rsidRDefault="00493DA5" w:rsidP="00EC0502">
      <w:pPr>
        <w:spacing w:line="240" w:lineRule="auto"/>
        <w:jc w:val="left"/>
        <w:rPr>
          <w:lang w:val="en-US"/>
        </w:rPr>
      </w:pPr>
      <w:r w:rsidRPr="001A3608">
        <w:rPr>
          <w:lang w:val="en-US"/>
        </w:rPr>
        <w:t>Link to file-related programs</w:t>
      </w:r>
    </w:p>
    <w:p w14:paraId="2B90C3D5" w14:textId="77777777" w:rsidR="00493DA5" w:rsidRPr="001A3608" w:rsidRDefault="00493DA5" w:rsidP="00EC0502">
      <w:pPr>
        <w:spacing w:line="240" w:lineRule="auto"/>
        <w:jc w:val="left"/>
        <w:rPr>
          <w:lang w:val="en-US"/>
        </w:rPr>
      </w:pPr>
      <w:r w:rsidRPr="001A3608">
        <w:rPr>
          <w:lang w:val="en-US"/>
        </w:rPr>
        <w:t>Depending on the kind of file format, the files can also be viewed in a format-related program;</w:t>
      </w:r>
    </w:p>
    <w:p w14:paraId="6BB59566" w14:textId="77777777" w:rsidR="00493DA5" w:rsidRPr="001A3608" w:rsidRDefault="00493DA5" w:rsidP="00EC0502">
      <w:pPr>
        <w:spacing w:line="240" w:lineRule="auto"/>
        <w:jc w:val="left"/>
        <w:rPr>
          <w:lang w:val="en-US"/>
        </w:rPr>
      </w:pPr>
      <w:r w:rsidRPr="001A3608">
        <w:rPr>
          <w:lang w:val="en-US"/>
        </w:rPr>
        <w:t xml:space="preserve">e.g. *.sti (2D profiles) in DGeoStability, *.gef (CPT and borings) in a GEF viewer. </w:t>
      </w:r>
    </w:p>
    <w:p w14:paraId="30314DC9" w14:textId="77777777" w:rsidR="00493DA5" w:rsidRPr="001A3608" w:rsidRDefault="00493DA5" w:rsidP="00EC0502">
      <w:pPr>
        <w:spacing w:line="240" w:lineRule="auto"/>
        <w:jc w:val="left"/>
        <w:rPr>
          <w:lang w:val="en-US"/>
        </w:rPr>
      </w:pPr>
    </w:p>
    <w:p w14:paraId="6E81E8DD" w14:textId="77777777" w:rsidR="00493DA5" w:rsidRPr="001A3608" w:rsidRDefault="00493DA5" w:rsidP="00EC0502">
      <w:pPr>
        <w:pStyle w:val="Heading3"/>
        <w:rPr>
          <w:lang w:val="en-US"/>
        </w:rPr>
      </w:pPr>
      <w:bookmarkStart w:id="56" w:name="_Toc450054010"/>
      <w:r w:rsidRPr="001A3608">
        <w:rPr>
          <w:lang w:val="en-US"/>
        </w:rPr>
        <w:t>Following out of CNS 9</w:t>
      </w:r>
      <w:bookmarkEnd w:id="56"/>
    </w:p>
    <w:p w14:paraId="08CF661E" w14:textId="77777777" w:rsidR="00493DA5" w:rsidRPr="001A3608" w:rsidRDefault="00493DA5" w:rsidP="00EC0502">
      <w:pPr>
        <w:spacing w:line="240" w:lineRule="auto"/>
        <w:jc w:val="left"/>
        <w:rPr>
          <w:lang w:val="en-US"/>
        </w:rPr>
      </w:pPr>
    </w:p>
    <w:p w14:paraId="178D3BBB" w14:textId="77777777" w:rsidR="00493DA5" w:rsidRPr="001A3608" w:rsidRDefault="00493DA5" w:rsidP="00EC0502">
      <w:pPr>
        <w:spacing w:line="240" w:lineRule="auto"/>
        <w:jc w:val="left"/>
        <w:rPr>
          <w:lang w:val="en-US"/>
        </w:rPr>
      </w:pPr>
      <w:r w:rsidRPr="001A3608">
        <w:rPr>
          <w:lang w:val="en-US"/>
        </w:rPr>
        <w:t>REQ 9 Edit and generate the building blocks of the subsoil schematization</w:t>
      </w:r>
    </w:p>
    <w:p w14:paraId="20393C91" w14:textId="77777777" w:rsidR="009C7811" w:rsidRPr="001A3608" w:rsidRDefault="00493DA5" w:rsidP="00EC0502">
      <w:pPr>
        <w:spacing w:line="240" w:lineRule="auto"/>
        <w:jc w:val="left"/>
        <w:rPr>
          <w:lang w:val="en-US"/>
        </w:rPr>
      </w:pPr>
      <w:r w:rsidRPr="001A3608">
        <w:rPr>
          <w:lang w:val="en-US"/>
        </w:rPr>
        <w:t>The user is able to edit all the building blocks. The user is responsible for the edits, D-Soil Model gives validation messages when applicable (e.g. minimum and maximum values).</w:t>
      </w:r>
    </w:p>
    <w:p w14:paraId="4ED55307" w14:textId="77777777" w:rsidR="00D52A9E" w:rsidRPr="001A3608" w:rsidRDefault="00D52A9E" w:rsidP="00EC0502">
      <w:pPr>
        <w:spacing w:line="240" w:lineRule="auto"/>
        <w:jc w:val="left"/>
        <w:rPr>
          <w:lang w:val="en-US"/>
        </w:rPr>
      </w:pPr>
      <w:r w:rsidRPr="001A3608">
        <w:rPr>
          <w:lang w:val="en-US"/>
        </w:rPr>
        <w:br w:type="page"/>
      </w:r>
    </w:p>
    <w:p w14:paraId="68DF10E7" w14:textId="77777777" w:rsidR="00934E9F" w:rsidRPr="00AB5CDB" w:rsidRDefault="00D52A9E" w:rsidP="00EC0502">
      <w:pPr>
        <w:pStyle w:val="Heading1"/>
        <w:rPr>
          <w:lang w:val="en-US"/>
        </w:rPr>
      </w:pPr>
      <w:bookmarkStart w:id="57" w:name="_Toc450054011"/>
      <w:r w:rsidRPr="00AB5CDB">
        <w:rPr>
          <w:lang w:val="en-US"/>
        </w:rPr>
        <w:lastRenderedPageBreak/>
        <w:t>Functional design</w:t>
      </w:r>
      <w:bookmarkEnd w:id="57"/>
    </w:p>
    <w:p w14:paraId="50985432" w14:textId="0F2148AA" w:rsidR="00934E9F" w:rsidRDefault="006B45D1" w:rsidP="00395EFE">
      <w:pPr>
        <w:pStyle w:val="Heading2"/>
        <w:numPr>
          <w:ilvl w:val="0"/>
          <w:numId w:val="0"/>
        </w:numPr>
        <w:rPr>
          <w:lang w:val="en-US"/>
        </w:rPr>
      </w:pPr>
      <w:bookmarkStart w:id="58" w:name="_Toc450054012"/>
      <w:r>
        <w:rPr>
          <w:lang w:val="en-US"/>
        </w:rPr>
        <w:t>Schematization proces</w:t>
      </w:r>
      <w:bookmarkEnd w:id="58"/>
    </w:p>
    <w:p w14:paraId="28E87716" w14:textId="2CC4D47D" w:rsidR="006B45D1" w:rsidRDefault="00934E9F" w:rsidP="005D2A8E">
      <w:pPr>
        <w:rPr>
          <w:lang w:val="en-US"/>
        </w:rPr>
      </w:pPr>
      <w:r w:rsidRPr="001A3608">
        <w:rPr>
          <w:lang w:val="en-US"/>
        </w:rPr>
        <w:t>D-Soil Model is a software tool for schematization of the subsoil</w:t>
      </w:r>
      <w:r w:rsidR="00C45366">
        <w:rPr>
          <w:lang w:val="en-US"/>
        </w:rPr>
        <w:t xml:space="preserve"> and</w:t>
      </w:r>
      <w:r w:rsidRPr="001A3608">
        <w:rPr>
          <w:lang w:val="en-US"/>
        </w:rPr>
        <w:t xml:space="preserve"> is developed for the assessment of primary dikes according to the WTI</w:t>
      </w:r>
      <w:r w:rsidR="003D0AED">
        <w:rPr>
          <w:lang w:val="en-US"/>
        </w:rPr>
        <w:t xml:space="preserve"> </w:t>
      </w:r>
      <w:r w:rsidRPr="001A3608">
        <w:rPr>
          <w:lang w:val="en-US"/>
        </w:rPr>
        <w:t>2017. In this process of assessment the schematization of a stochastic subsoil model (</w:t>
      </w:r>
      <w:r w:rsidR="005D2A8E">
        <w:rPr>
          <w:lang w:val="en-US"/>
        </w:rPr>
        <w:t>WTI-SOS</w:t>
      </w:r>
      <w:r w:rsidR="003D0AED">
        <w:rPr>
          <w:lang w:val="en-US"/>
        </w:rPr>
        <w:t xml:space="preserve"> </w:t>
      </w:r>
      <w:r w:rsidRPr="001A3608">
        <w:rPr>
          <w:lang w:val="en-US"/>
        </w:rPr>
        <w:t>2017) is a major source of information. And the D-Soil Model development focusses on use of this stochastic subsoil model.</w:t>
      </w:r>
      <w:r>
        <w:rPr>
          <w:lang w:val="en-US"/>
        </w:rPr>
        <w:t xml:space="preserve"> </w:t>
      </w:r>
      <w:r w:rsidR="006B45D1">
        <w:rPr>
          <w:lang w:val="en-US"/>
        </w:rPr>
        <w:t>The proces of subsoil schematization consists of the following steps:</w:t>
      </w:r>
    </w:p>
    <w:p w14:paraId="5825D3E2" w14:textId="77777777" w:rsidR="006B45D1" w:rsidRDefault="006B45D1" w:rsidP="005D2A8E">
      <w:pPr>
        <w:rPr>
          <w:lang w:val="en-US"/>
        </w:rPr>
      </w:pPr>
    </w:p>
    <w:p w14:paraId="0A017232" w14:textId="4DB2B3A0" w:rsidR="006B45D1" w:rsidRDefault="006B45D1" w:rsidP="006B45D1">
      <w:pPr>
        <w:pStyle w:val="ListParagraph"/>
        <w:numPr>
          <w:ilvl w:val="0"/>
          <w:numId w:val="31"/>
        </w:numPr>
        <w:rPr>
          <w:lang w:val="en-US"/>
        </w:rPr>
      </w:pPr>
      <w:r>
        <w:rPr>
          <w:lang w:val="en-US"/>
        </w:rPr>
        <w:t>Collect relevant subsoil information</w:t>
      </w:r>
    </w:p>
    <w:p w14:paraId="57F192E8" w14:textId="77777777" w:rsidR="00601431" w:rsidRDefault="006B45D1" w:rsidP="00601431">
      <w:pPr>
        <w:pStyle w:val="ListParagraph"/>
        <w:numPr>
          <w:ilvl w:val="0"/>
          <w:numId w:val="31"/>
        </w:numPr>
        <w:rPr>
          <w:lang w:val="en-US"/>
        </w:rPr>
      </w:pPr>
      <w:r>
        <w:rPr>
          <w:lang w:val="en-US"/>
        </w:rPr>
        <w:t>Combine and compare these information</w:t>
      </w:r>
    </w:p>
    <w:p w14:paraId="5BA1F14B" w14:textId="699DB23C" w:rsidR="006B45D1" w:rsidRPr="00601431" w:rsidRDefault="006B45D1" w:rsidP="00601431">
      <w:pPr>
        <w:pStyle w:val="ListParagraph"/>
        <w:numPr>
          <w:ilvl w:val="0"/>
          <w:numId w:val="31"/>
        </w:numPr>
        <w:rPr>
          <w:lang w:val="en-US"/>
        </w:rPr>
      </w:pPr>
      <w:r w:rsidRPr="00601431">
        <w:rPr>
          <w:lang w:val="en-US"/>
        </w:rPr>
        <w:t>Make subsoil schematization for</w:t>
      </w:r>
      <w:r w:rsidR="00601431" w:rsidRPr="00601431">
        <w:rPr>
          <w:lang w:val="en-US"/>
        </w:rPr>
        <w:t xml:space="preserve"> m</w:t>
      </w:r>
      <w:r w:rsidRPr="00601431">
        <w:rPr>
          <w:lang w:val="en-US"/>
        </w:rPr>
        <w:t>acrostabiliteit</w:t>
      </w:r>
    </w:p>
    <w:p w14:paraId="147336D8" w14:textId="5AA366BC" w:rsidR="00601431" w:rsidRPr="00601431" w:rsidRDefault="00601431" w:rsidP="00601431">
      <w:pPr>
        <w:pStyle w:val="ListParagraph"/>
        <w:numPr>
          <w:ilvl w:val="0"/>
          <w:numId w:val="31"/>
        </w:numPr>
        <w:rPr>
          <w:lang w:val="en-US"/>
        </w:rPr>
      </w:pPr>
      <w:r w:rsidRPr="00601431">
        <w:rPr>
          <w:lang w:val="en-US"/>
        </w:rPr>
        <w:t xml:space="preserve">Make subsoil schematization for </w:t>
      </w:r>
      <w:r>
        <w:rPr>
          <w:lang w:val="en-US"/>
        </w:rPr>
        <w:t>piping</w:t>
      </w:r>
    </w:p>
    <w:p w14:paraId="1D6729C3" w14:textId="19B9DA89" w:rsidR="006B45D1" w:rsidRDefault="006B45D1" w:rsidP="006B45D1">
      <w:pPr>
        <w:pStyle w:val="ListParagraph"/>
        <w:numPr>
          <w:ilvl w:val="0"/>
          <w:numId w:val="31"/>
        </w:numPr>
        <w:rPr>
          <w:lang w:val="en-US"/>
        </w:rPr>
      </w:pPr>
      <w:r>
        <w:rPr>
          <w:lang w:val="en-US"/>
        </w:rPr>
        <w:t>Store the schematization</w:t>
      </w:r>
    </w:p>
    <w:p w14:paraId="382C4913" w14:textId="03F9B37B" w:rsidR="006B45D1" w:rsidRPr="006B45D1" w:rsidRDefault="006B45D1" w:rsidP="006B45D1">
      <w:pPr>
        <w:pStyle w:val="ListParagraph"/>
        <w:numPr>
          <w:ilvl w:val="0"/>
          <w:numId w:val="31"/>
        </w:numPr>
        <w:rPr>
          <w:lang w:val="en-US"/>
        </w:rPr>
      </w:pPr>
      <w:r>
        <w:rPr>
          <w:lang w:val="en-US"/>
        </w:rPr>
        <w:t>Use schematization in other applications</w:t>
      </w:r>
    </w:p>
    <w:p w14:paraId="103C2B6E" w14:textId="77777777" w:rsidR="006B45D1" w:rsidRDefault="006B45D1" w:rsidP="005D2A8E">
      <w:pPr>
        <w:rPr>
          <w:lang w:val="en-US"/>
        </w:rPr>
      </w:pPr>
    </w:p>
    <w:p w14:paraId="067F6CEF" w14:textId="6AE0D7FE" w:rsidR="005D2A8E" w:rsidRDefault="00934E9F" w:rsidP="005D2A8E">
      <w:pPr>
        <w:rPr>
          <w:lang w:val="en-US"/>
        </w:rPr>
      </w:pPr>
      <w:r>
        <w:rPr>
          <w:lang w:val="en-US"/>
        </w:rPr>
        <w:t xml:space="preserve">The user must be able to make a local schematization of the </w:t>
      </w:r>
      <w:r w:rsidR="005D2A8E">
        <w:rPr>
          <w:lang w:val="en-US"/>
        </w:rPr>
        <w:t>WTI-SOS</w:t>
      </w:r>
      <w:r w:rsidR="003D0AED">
        <w:rPr>
          <w:lang w:val="en-US"/>
        </w:rPr>
        <w:t xml:space="preserve"> </w:t>
      </w:r>
      <w:r w:rsidR="005D2A8E" w:rsidRPr="001A3608">
        <w:rPr>
          <w:lang w:val="en-US"/>
        </w:rPr>
        <w:t>2017</w:t>
      </w:r>
      <w:r>
        <w:rPr>
          <w:lang w:val="en-US"/>
        </w:rPr>
        <w:t xml:space="preserve"> schematization</w:t>
      </w:r>
      <w:r w:rsidR="005D2A8E">
        <w:rPr>
          <w:lang w:val="en-US"/>
        </w:rPr>
        <w:t xml:space="preserve"> and use this schematization for calculations of the fail</w:t>
      </w:r>
      <w:r w:rsidR="0048224A">
        <w:rPr>
          <w:lang w:val="en-US"/>
        </w:rPr>
        <w:t>ure mechanisms Macrostabiliteit and</w:t>
      </w:r>
      <w:r w:rsidR="005D2A8E">
        <w:rPr>
          <w:lang w:val="en-US"/>
        </w:rPr>
        <w:t xml:space="preserve"> Piping.</w:t>
      </w:r>
    </w:p>
    <w:p w14:paraId="10501350" w14:textId="3C0EB42B" w:rsidR="006B74D5" w:rsidRPr="006B74D5" w:rsidRDefault="006B74D5" w:rsidP="006B74D5">
      <w:pPr>
        <w:pStyle w:val="Heading2"/>
        <w:rPr>
          <w:lang w:val="en-US"/>
        </w:rPr>
      </w:pPr>
      <w:bookmarkStart w:id="59" w:name="_Toc450054013"/>
      <w:r>
        <w:rPr>
          <w:lang w:val="en-US"/>
        </w:rPr>
        <w:t xml:space="preserve">Use case 1 </w:t>
      </w:r>
      <w:r w:rsidRPr="006B74D5">
        <w:rPr>
          <w:lang w:val="en-US"/>
        </w:rPr>
        <w:t>Collect relevant subsoil information</w:t>
      </w:r>
      <w:bookmarkEnd w:id="59"/>
    </w:p>
    <w:p w14:paraId="6B01AE77" w14:textId="77777777" w:rsidR="006B74D5" w:rsidRPr="006B74D5" w:rsidRDefault="006B74D5" w:rsidP="006B74D5">
      <w:pPr>
        <w:rPr>
          <w:lang w:val="en-US"/>
        </w:rPr>
      </w:pPr>
      <w:r w:rsidRPr="006B74D5">
        <w:rPr>
          <w:lang w:val="en-US"/>
        </w:rPr>
        <w:t>Possible information</w:t>
      </w:r>
    </w:p>
    <w:p w14:paraId="3A8EF33B" w14:textId="539ED25F" w:rsidR="006B74D5" w:rsidRDefault="006B74D5" w:rsidP="006B74D5">
      <w:pPr>
        <w:pStyle w:val="ListParagraph"/>
        <w:numPr>
          <w:ilvl w:val="1"/>
          <w:numId w:val="31"/>
        </w:numPr>
        <w:rPr>
          <w:lang w:val="en-US"/>
        </w:rPr>
      </w:pPr>
      <w:r>
        <w:rPr>
          <w:lang w:val="en-US"/>
        </w:rPr>
        <w:t>WTI-SOS</w:t>
      </w:r>
      <w:r w:rsidR="003D0AED">
        <w:rPr>
          <w:lang w:val="en-US"/>
        </w:rPr>
        <w:t xml:space="preserve"> </w:t>
      </w:r>
      <w:r>
        <w:rPr>
          <w:lang w:val="en-US"/>
        </w:rPr>
        <w:t>2017</w:t>
      </w:r>
    </w:p>
    <w:p w14:paraId="707DBDFB" w14:textId="77777777" w:rsidR="00DB634D" w:rsidRPr="00DB634D" w:rsidRDefault="00DB634D" w:rsidP="00DB634D">
      <w:pPr>
        <w:spacing w:before="12" w:line="254" w:lineRule="auto"/>
        <w:ind w:left="1418"/>
        <w:rPr>
          <w:rFonts w:eastAsia="Arial"/>
          <w:szCs w:val="21"/>
        </w:rPr>
      </w:pPr>
      <w:r w:rsidRPr="00DB634D">
        <w:rPr>
          <w:rFonts w:eastAsia="Arial"/>
          <w:szCs w:val="21"/>
        </w:rPr>
        <w:t>Content of WTI-SOS 2017:</w:t>
      </w:r>
    </w:p>
    <w:p w14:paraId="22EE3F0C" w14:textId="2C222646" w:rsidR="00DB634D" w:rsidRPr="00DB634D" w:rsidRDefault="00DB634D" w:rsidP="00DB634D">
      <w:pPr>
        <w:spacing w:before="12" w:line="254" w:lineRule="auto"/>
        <w:ind w:left="2268" w:hanging="283"/>
        <w:rPr>
          <w:rFonts w:eastAsia="Arial"/>
          <w:szCs w:val="21"/>
        </w:rPr>
      </w:pPr>
      <w:r w:rsidRPr="00DB634D">
        <w:rPr>
          <w:rFonts w:eastAsia="Arial"/>
          <w:szCs w:val="21"/>
        </w:rPr>
        <w:t>Ondergrondsegmenten</w:t>
      </w:r>
    </w:p>
    <w:p w14:paraId="28F56263" w14:textId="35231709" w:rsidR="00DB634D" w:rsidRPr="00DB634D" w:rsidRDefault="00DB634D" w:rsidP="00DB634D">
      <w:pPr>
        <w:spacing w:before="12" w:line="254" w:lineRule="auto"/>
        <w:ind w:left="2268" w:hanging="283"/>
        <w:rPr>
          <w:rFonts w:eastAsia="Arial"/>
          <w:szCs w:val="21"/>
        </w:rPr>
      </w:pPr>
      <w:r>
        <w:rPr>
          <w:rFonts w:eastAsia="Arial"/>
          <w:szCs w:val="21"/>
        </w:rPr>
        <w:t>Ondergrondprofielen met laagscheidingen (gemiddeld / minimum / maximum)</w:t>
      </w:r>
    </w:p>
    <w:p w14:paraId="68CC3E30" w14:textId="1E377250" w:rsidR="00DB634D" w:rsidRPr="00DB634D" w:rsidRDefault="00DB634D" w:rsidP="00DB634D">
      <w:pPr>
        <w:spacing w:before="12" w:line="254" w:lineRule="auto"/>
        <w:ind w:left="2268" w:hanging="283"/>
        <w:rPr>
          <w:rFonts w:eastAsia="Arial"/>
          <w:szCs w:val="21"/>
        </w:rPr>
      </w:pPr>
      <w:r w:rsidRPr="00DB634D">
        <w:rPr>
          <w:rFonts w:eastAsia="Arial"/>
          <w:szCs w:val="21"/>
        </w:rPr>
        <w:t>Lagen met materiaalnamen en eventuele opmerkingen</w:t>
      </w:r>
    </w:p>
    <w:p w14:paraId="1915FCC5" w14:textId="77777777" w:rsidR="006B74D5" w:rsidRDefault="006B74D5" w:rsidP="006B74D5">
      <w:pPr>
        <w:pStyle w:val="ListParagraph"/>
        <w:numPr>
          <w:ilvl w:val="1"/>
          <w:numId w:val="31"/>
        </w:numPr>
        <w:rPr>
          <w:lang w:val="en-US"/>
        </w:rPr>
      </w:pPr>
      <w:r w:rsidRPr="00DB634D">
        <w:t>Grondonderzoek; sonderingen, b</w:t>
      </w:r>
      <w:r>
        <w:rPr>
          <w:lang w:val="en-US"/>
        </w:rPr>
        <w:t>oringen</w:t>
      </w:r>
    </w:p>
    <w:p w14:paraId="7B8EDF57" w14:textId="77777777" w:rsidR="006B74D5" w:rsidRDefault="006B74D5" w:rsidP="006B74D5">
      <w:pPr>
        <w:pStyle w:val="ListParagraph"/>
        <w:numPr>
          <w:ilvl w:val="1"/>
          <w:numId w:val="31"/>
        </w:numPr>
        <w:rPr>
          <w:lang w:val="en-US"/>
        </w:rPr>
      </w:pPr>
      <w:r>
        <w:rPr>
          <w:lang w:val="en-US"/>
        </w:rPr>
        <w:t>Excisting geometries (from D-Geostability)</w:t>
      </w:r>
    </w:p>
    <w:p w14:paraId="331AFB47" w14:textId="77777777" w:rsidR="006B74D5" w:rsidRPr="006B45D1" w:rsidRDefault="006B74D5" w:rsidP="006B74D5">
      <w:pPr>
        <w:pStyle w:val="ListParagraph"/>
        <w:numPr>
          <w:ilvl w:val="1"/>
          <w:numId w:val="31"/>
        </w:numPr>
        <w:rPr>
          <w:lang w:val="en-US"/>
        </w:rPr>
      </w:pPr>
      <w:r>
        <w:rPr>
          <w:lang w:val="en-US"/>
        </w:rPr>
        <w:t>Geotechnisch lengteprofiel</w:t>
      </w:r>
    </w:p>
    <w:p w14:paraId="2D269136" w14:textId="77777777" w:rsidR="006B74D5" w:rsidRDefault="006B74D5" w:rsidP="006B74D5">
      <w:pPr>
        <w:pStyle w:val="ListParagraph"/>
        <w:numPr>
          <w:ilvl w:val="1"/>
          <w:numId w:val="31"/>
        </w:numPr>
        <w:rPr>
          <w:lang w:val="en-US"/>
        </w:rPr>
      </w:pPr>
      <w:r>
        <w:rPr>
          <w:lang w:val="en-US"/>
        </w:rPr>
        <w:t>Geo-related information in shapefiles (AHN, zandgeulenkaarten, geologische kaarten, etc.)</w:t>
      </w:r>
    </w:p>
    <w:p w14:paraId="1CB2AC39" w14:textId="14A48A6B" w:rsidR="006B74D5" w:rsidRPr="006B74D5" w:rsidRDefault="00DB634D" w:rsidP="006B74D5">
      <w:pPr>
        <w:rPr>
          <w:i/>
          <w:lang w:val="en-US"/>
        </w:rPr>
      </w:pPr>
      <w:r>
        <w:rPr>
          <w:rStyle w:val="wordentry"/>
          <w:i/>
        </w:rPr>
        <w:t>E</w:t>
      </w:r>
      <w:r w:rsidR="006B74D5" w:rsidRPr="006B74D5">
        <w:rPr>
          <w:rStyle w:val="wordentry"/>
          <w:i/>
        </w:rPr>
        <w:t>xplanation</w:t>
      </w:r>
    </w:p>
    <w:p w14:paraId="1B22A160" w14:textId="28EBA9E5" w:rsidR="006B74D5" w:rsidRDefault="006B74D5" w:rsidP="006B74D5">
      <w:pPr>
        <w:rPr>
          <w:lang w:val="en-US"/>
        </w:rPr>
      </w:pPr>
      <w:r>
        <w:rPr>
          <w:lang w:val="en-US"/>
        </w:rPr>
        <w:t xml:space="preserve">The main </w:t>
      </w:r>
      <w:r w:rsidR="003D0AED">
        <w:rPr>
          <w:lang w:val="en-US"/>
        </w:rPr>
        <w:t>functionality of D-Soil Model is to let the user combine different information about the subsoil, to make a schematization of the subsoil.</w:t>
      </w:r>
    </w:p>
    <w:p w14:paraId="31D08E31" w14:textId="7593E14D" w:rsidR="003D0AED" w:rsidRDefault="003D0AED" w:rsidP="006B74D5">
      <w:pPr>
        <w:rPr>
          <w:lang w:val="en-US"/>
        </w:rPr>
      </w:pPr>
      <w:r>
        <w:rPr>
          <w:lang w:val="en-US"/>
        </w:rPr>
        <w:t>Not all information is digital or suitable to show on a screen (example: resp. analog cpt and geotechnical lengteprofiel).</w:t>
      </w:r>
    </w:p>
    <w:p w14:paraId="5250FD54" w14:textId="77777777" w:rsidR="00DB634D" w:rsidRDefault="00DB634D" w:rsidP="006B74D5">
      <w:pPr>
        <w:rPr>
          <w:lang w:val="en-US"/>
        </w:rPr>
      </w:pPr>
    </w:p>
    <w:p w14:paraId="08136E0A" w14:textId="6C712609" w:rsidR="00DB634D" w:rsidRDefault="00DB634D" w:rsidP="006B74D5">
      <w:pPr>
        <w:rPr>
          <w:i/>
          <w:lang w:val="en-US"/>
        </w:rPr>
      </w:pPr>
      <w:r w:rsidRPr="00DB634D">
        <w:rPr>
          <w:i/>
          <w:lang w:val="en-US"/>
        </w:rPr>
        <w:t>Actions to support</w:t>
      </w:r>
    </w:p>
    <w:p w14:paraId="08302FC1" w14:textId="77777777" w:rsidR="00DB634D" w:rsidRPr="00DB634D" w:rsidRDefault="00DB634D" w:rsidP="00DB634D">
      <w:pPr>
        <w:rPr>
          <w:lang w:val="en-US"/>
        </w:rPr>
      </w:pPr>
      <w:r w:rsidRPr="00DB634D">
        <w:rPr>
          <w:lang w:val="en-US"/>
        </w:rPr>
        <w:t>Import data</w:t>
      </w:r>
    </w:p>
    <w:p w14:paraId="3BA4BF1A" w14:textId="77777777" w:rsidR="00DB634D" w:rsidRPr="00DB634D" w:rsidRDefault="00DB634D" w:rsidP="00DB634D">
      <w:pPr>
        <w:rPr>
          <w:lang w:val="en-US"/>
        </w:rPr>
      </w:pPr>
      <w:r w:rsidRPr="00DB634D">
        <w:rPr>
          <w:lang w:val="en-US"/>
        </w:rPr>
        <w:t>View data on map</w:t>
      </w:r>
    </w:p>
    <w:p w14:paraId="3A4426EE" w14:textId="77777777" w:rsidR="00DB634D" w:rsidRDefault="00DB634D" w:rsidP="00DB634D">
      <w:pPr>
        <w:rPr>
          <w:lang w:val="en-US"/>
        </w:rPr>
      </w:pPr>
      <w:r w:rsidRPr="00DB634D">
        <w:rPr>
          <w:lang w:val="en-US"/>
        </w:rPr>
        <w:t>View data in table</w:t>
      </w:r>
    </w:p>
    <w:p w14:paraId="4901E49D" w14:textId="68AC432F" w:rsidR="000F64FB" w:rsidRDefault="000F64FB" w:rsidP="00DB634D">
      <w:pPr>
        <w:rPr>
          <w:lang w:val="en-US"/>
        </w:rPr>
      </w:pPr>
      <w:r>
        <w:rPr>
          <w:lang w:val="en-US"/>
        </w:rPr>
        <w:t>View data in a drawing (cross section)</w:t>
      </w:r>
    </w:p>
    <w:p w14:paraId="69FC1EA3" w14:textId="77777777" w:rsidR="00DB634D" w:rsidRDefault="00DB634D" w:rsidP="006B74D5">
      <w:pPr>
        <w:rPr>
          <w:i/>
          <w:lang w:val="en-US"/>
        </w:rPr>
      </w:pPr>
    </w:p>
    <w:p w14:paraId="03493AF4" w14:textId="14DCFEBD" w:rsidR="00DB634D" w:rsidRDefault="00DB634D" w:rsidP="00DB634D">
      <w:pPr>
        <w:pStyle w:val="Heading3"/>
        <w:rPr>
          <w:lang w:val="en-US"/>
        </w:rPr>
      </w:pPr>
      <w:bookmarkStart w:id="60" w:name="_Toc450054014"/>
      <w:r w:rsidRPr="00DB634D">
        <w:rPr>
          <w:lang w:val="en-US"/>
        </w:rPr>
        <w:t>Import data</w:t>
      </w:r>
      <w:bookmarkEnd w:id="60"/>
    </w:p>
    <w:p w14:paraId="7D25574C" w14:textId="4D6BCD23" w:rsidR="00DB634D" w:rsidRDefault="00DB634D" w:rsidP="00DB634D">
      <w:pPr>
        <w:rPr>
          <w:lang w:val="en-US"/>
        </w:rPr>
      </w:pPr>
      <w:r>
        <w:rPr>
          <w:lang w:val="en-US"/>
        </w:rPr>
        <w:t>Dataformats to import:</w:t>
      </w:r>
    </w:p>
    <w:tbl>
      <w:tblPr>
        <w:tblW w:w="8935" w:type="dxa"/>
        <w:tblInd w:w="430" w:type="dxa"/>
        <w:tblLayout w:type="fixed"/>
        <w:tblCellMar>
          <w:left w:w="0" w:type="dxa"/>
          <w:right w:w="0" w:type="dxa"/>
        </w:tblCellMar>
        <w:tblLook w:val="01E0" w:firstRow="1" w:lastRow="1" w:firstColumn="1" w:lastColumn="1" w:noHBand="0" w:noVBand="0"/>
      </w:tblPr>
      <w:tblGrid>
        <w:gridCol w:w="2675"/>
        <w:gridCol w:w="2937"/>
        <w:gridCol w:w="3323"/>
      </w:tblGrid>
      <w:tr w:rsidR="00DB634D" w:rsidRPr="001A3608" w14:paraId="1320BFA8" w14:textId="77777777" w:rsidTr="00E656E3">
        <w:trPr>
          <w:trHeight w:hRule="exact" w:val="286"/>
        </w:trPr>
        <w:tc>
          <w:tcPr>
            <w:tcW w:w="2675" w:type="dxa"/>
            <w:tcBorders>
              <w:top w:val="single" w:sz="3" w:space="0" w:color="000000"/>
              <w:left w:val="single" w:sz="7" w:space="0" w:color="000000"/>
              <w:bottom w:val="single" w:sz="5" w:space="0" w:color="000000"/>
              <w:right w:val="single" w:sz="5" w:space="0" w:color="000000"/>
            </w:tcBorders>
          </w:tcPr>
          <w:p w14:paraId="196B1CEF" w14:textId="77777777" w:rsidR="00DB634D" w:rsidRPr="001A3608" w:rsidRDefault="00DB634D" w:rsidP="00E656E3">
            <w:pPr>
              <w:spacing w:before="34" w:line="240" w:lineRule="auto"/>
              <w:rPr>
                <w:rFonts w:eastAsia="Arial"/>
                <w:sz w:val="20"/>
                <w:szCs w:val="20"/>
              </w:rPr>
            </w:pPr>
            <w:r w:rsidRPr="001A3608">
              <w:rPr>
                <w:rFonts w:eastAsia="Arial"/>
                <w:b/>
                <w:bCs/>
                <w:w w:val="108"/>
                <w:sz w:val="20"/>
                <w:szCs w:val="20"/>
              </w:rPr>
              <w:t>File</w:t>
            </w:r>
          </w:p>
        </w:tc>
        <w:tc>
          <w:tcPr>
            <w:tcW w:w="2937" w:type="dxa"/>
            <w:tcBorders>
              <w:top w:val="single" w:sz="3" w:space="0" w:color="000000"/>
              <w:left w:val="single" w:sz="5" w:space="0" w:color="000000"/>
              <w:bottom w:val="single" w:sz="5" w:space="0" w:color="000000"/>
              <w:right w:val="single" w:sz="5" w:space="0" w:color="000000"/>
            </w:tcBorders>
          </w:tcPr>
          <w:p w14:paraId="3D41C295" w14:textId="77777777" w:rsidR="00DB634D" w:rsidRPr="001A3608" w:rsidRDefault="00DB634D" w:rsidP="00E656E3">
            <w:pPr>
              <w:spacing w:before="38" w:line="240" w:lineRule="auto"/>
              <w:rPr>
                <w:rFonts w:eastAsia="Arial"/>
                <w:sz w:val="20"/>
                <w:szCs w:val="20"/>
              </w:rPr>
            </w:pPr>
            <w:r w:rsidRPr="001A3608">
              <w:rPr>
                <w:rFonts w:eastAsia="Arial"/>
                <w:b/>
                <w:bCs/>
                <w:w w:val="107"/>
                <w:sz w:val="20"/>
                <w:szCs w:val="20"/>
              </w:rPr>
              <w:t>Data</w:t>
            </w:r>
          </w:p>
        </w:tc>
        <w:tc>
          <w:tcPr>
            <w:tcW w:w="3323" w:type="dxa"/>
            <w:tcBorders>
              <w:top w:val="single" w:sz="3" w:space="0" w:color="000000"/>
              <w:left w:val="single" w:sz="5" w:space="0" w:color="000000"/>
              <w:bottom w:val="single" w:sz="5" w:space="0" w:color="000000"/>
              <w:right w:val="single" w:sz="7" w:space="0" w:color="000000"/>
            </w:tcBorders>
          </w:tcPr>
          <w:p w14:paraId="1ED2AC17" w14:textId="77777777" w:rsidR="00DB634D" w:rsidRPr="001A3608" w:rsidRDefault="00DB634D" w:rsidP="00E656E3">
            <w:pPr>
              <w:spacing w:before="38" w:line="240" w:lineRule="auto"/>
              <w:rPr>
                <w:rFonts w:eastAsia="Arial"/>
                <w:sz w:val="20"/>
                <w:szCs w:val="20"/>
              </w:rPr>
            </w:pPr>
            <w:r>
              <w:rPr>
                <w:rFonts w:eastAsia="Arial"/>
                <w:b/>
                <w:bCs/>
                <w:w w:val="105"/>
                <w:sz w:val="20"/>
                <w:szCs w:val="20"/>
              </w:rPr>
              <w:t>View</w:t>
            </w:r>
          </w:p>
        </w:tc>
      </w:tr>
      <w:tr w:rsidR="00DB634D" w:rsidRPr="008F3F9D" w14:paraId="4A43F574" w14:textId="77777777" w:rsidTr="00E656E3">
        <w:trPr>
          <w:trHeight w:hRule="exact" w:val="521"/>
        </w:trPr>
        <w:tc>
          <w:tcPr>
            <w:tcW w:w="2675" w:type="dxa"/>
            <w:tcBorders>
              <w:top w:val="single" w:sz="5" w:space="0" w:color="000000"/>
              <w:left w:val="single" w:sz="7" w:space="0" w:color="000000"/>
              <w:bottom w:val="single" w:sz="5" w:space="0" w:color="000000"/>
              <w:right w:val="single" w:sz="5" w:space="0" w:color="000000"/>
            </w:tcBorders>
          </w:tcPr>
          <w:p w14:paraId="6A654694" w14:textId="77777777" w:rsidR="00DB634D" w:rsidRPr="001A3608" w:rsidRDefault="00DB634D" w:rsidP="00E656E3">
            <w:pPr>
              <w:spacing w:before="14" w:line="240" w:lineRule="auto"/>
              <w:rPr>
                <w:rFonts w:eastAsia="Arial"/>
                <w:sz w:val="20"/>
                <w:szCs w:val="20"/>
              </w:rPr>
            </w:pPr>
            <w:r w:rsidRPr="001A3608">
              <w:rPr>
                <w:rFonts w:eastAsia="Arial"/>
                <w:w w:val="105"/>
                <w:sz w:val="20"/>
                <w:szCs w:val="20"/>
              </w:rPr>
              <w:lastRenderedPageBreak/>
              <w:t>*.sti</w:t>
            </w:r>
          </w:p>
        </w:tc>
        <w:tc>
          <w:tcPr>
            <w:tcW w:w="2937" w:type="dxa"/>
            <w:tcBorders>
              <w:top w:val="single" w:sz="5" w:space="0" w:color="000000"/>
              <w:left w:val="single" w:sz="5" w:space="0" w:color="000000"/>
              <w:bottom w:val="single" w:sz="5" w:space="0" w:color="000000"/>
              <w:right w:val="single" w:sz="5" w:space="0" w:color="000000"/>
            </w:tcBorders>
          </w:tcPr>
          <w:p w14:paraId="4A517E99" w14:textId="77777777" w:rsidR="00DB634D" w:rsidRPr="001A3608" w:rsidRDefault="00DB634D" w:rsidP="00E656E3">
            <w:pPr>
              <w:spacing w:before="14" w:line="265" w:lineRule="auto"/>
              <w:ind w:firstLine="5"/>
              <w:rPr>
                <w:rFonts w:eastAsia="Arial"/>
                <w:sz w:val="20"/>
                <w:szCs w:val="20"/>
              </w:rPr>
            </w:pPr>
            <w:r w:rsidRPr="001A3608">
              <w:rPr>
                <w:rFonts w:eastAsia="Arial"/>
                <w:sz w:val="20"/>
                <w:szCs w:val="20"/>
              </w:rPr>
              <w:t>Soilprofile</w:t>
            </w:r>
            <w:r w:rsidRPr="001A3608">
              <w:rPr>
                <w:rFonts w:eastAsia="Arial"/>
                <w:spacing w:val="35"/>
                <w:sz w:val="20"/>
                <w:szCs w:val="20"/>
              </w:rPr>
              <w:t xml:space="preserve"> </w:t>
            </w:r>
            <w:r w:rsidRPr="001A3608">
              <w:rPr>
                <w:rFonts w:eastAsia="Arial"/>
                <w:w w:val="106"/>
                <w:sz w:val="20"/>
                <w:szCs w:val="20"/>
              </w:rPr>
              <w:t xml:space="preserve">and </w:t>
            </w:r>
            <w:r w:rsidRPr="001A3608">
              <w:rPr>
                <w:rFonts w:eastAsia="Arial"/>
                <w:w w:val="105"/>
                <w:sz w:val="20"/>
                <w:szCs w:val="20"/>
              </w:rPr>
              <w:t>soi</w:t>
            </w:r>
            <w:r w:rsidRPr="001A3608">
              <w:rPr>
                <w:rFonts w:eastAsia="Arial"/>
                <w:spacing w:val="-1"/>
                <w:w w:val="105"/>
                <w:sz w:val="20"/>
                <w:szCs w:val="20"/>
              </w:rPr>
              <w:t>l</w:t>
            </w:r>
            <w:r w:rsidRPr="001A3608">
              <w:rPr>
                <w:rFonts w:eastAsia="Arial"/>
                <w:w w:val="105"/>
                <w:sz w:val="20"/>
                <w:szCs w:val="20"/>
              </w:rPr>
              <w:t>parameters</w:t>
            </w:r>
          </w:p>
        </w:tc>
        <w:tc>
          <w:tcPr>
            <w:tcW w:w="3323" w:type="dxa"/>
            <w:tcBorders>
              <w:top w:val="single" w:sz="5" w:space="0" w:color="000000"/>
              <w:left w:val="single" w:sz="5" w:space="0" w:color="000000"/>
              <w:bottom w:val="single" w:sz="5" w:space="0" w:color="000000"/>
              <w:right w:val="single" w:sz="7" w:space="0" w:color="000000"/>
            </w:tcBorders>
          </w:tcPr>
          <w:p w14:paraId="33727D76" w14:textId="77777777" w:rsidR="00DB634D" w:rsidRPr="001A3608" w:rsidRDefault="00DB634D" w:rsidP="00E656E3">
            <w:pPr>
              <w:spacing w:line="247" w:lineRule="exact"/>
              <w:rPr>
                <w:rFonts w:eastAsia="Arial"/>
                <w:sz w:val="20"/>
                <w:szCs w:val="20"/>
                <w:lang w:val="en-US"/>
              </w:rPr>
            </w:pPr>
            <w:r w:rsidRPr="001A3608">
              <w:rPr>
                <w:rFonts w:eastAsia="Arial"/>
                <w:sz w:val="20"/>
                <w:szCs w:val="20"/>
                <w:lang w:val="en-US"/>
              </w:rPr>
              <w:t>Table</w:t>
            </w:r>
            <w:r w:rsidRPr="001A3608">
              <w:rPr>
                <w:rFonts w:eastAsia="Arial"/>
                <w:spacing w:val="15"/>
                <w:sz w:val="20"/>
                <w:szCs w:val="20"/>
                <w:lang w:val="en-US"/>
              </w:rPr>
              <w:t xml:space="preserve"> </w:t>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Ma</w:t>
            </w:r>
            <w:r w:rsidRPr="001A3608">
              <w:rPr>
                <w:rFonts w:eastAsia="Arial"/>
                <w:spacing w:val="-5"/>
                <w:sz w:val="20"/>
                <w:szCs w:val="20"/>
                <w:lang w:val="en-US"/>
              </w:rPr>
              <w:t xml:space="preserve">p </w:t>
            </w:r>
            <w:r w:rsidRPr="001A3608">
              <w:rPr>
                <w:rStyle w:val="FootnoteReference"/>
                <w:rFonts w:eastAsia="Arial"/>
                <w:spacing w:val="-5"/>
                <w:sz w:val="20"/>
                <w:szCs w:val="20"/>
                <w:lang w:val="en-US"/>
              </w:rPr>
              <w:footnoteReference w:id="4"/>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Cross</w:t>
            </w:r>
            <w:r w:rsidRPr="001A3608">
              <w:rPr>
                <w:rFonts w:eastAsia="Arial"/>
                <w:spacing w:val="29"/>
                <w:sz w:val="20"/>
                <w:szCs w:val="20"/>
                <w:lang w:val="en-US"/>
              </w:rPr>
              <w:t xml:space="preserve"> </w:t>
            </w:r>
            <w:r w:rsidRPr="001A3608">
              <w:rPr>
                <w:rFonts w:eastAsia="Arial"/>
                <w:w w:val="104"/>
                <w:sz w:val="20"/>
                <w:szCs w:val="20"/>
                <w:lang w:val="en-US"/>
              </w:rPr>
              <w:t>section</w:t>
            </w:r>
          </w:p>
        </w:tc>
      </w:tr>
      <w:tr w:rsidR="00DB634D" w:rsidRPr="001A3608" w14:paraId="65C2B6E4" w14:textId="77777777" w:rsidTr="00E656E3">
        <w:trPr>
          <w:trHeight w:hRule="exact" w:val="784"/>
        </w:trPr>
        <w:tc>
          <w:tcPr>
            <w:tcW w:w="2675" w:type="dxa"/>
            <w:tcBorders>
              <w:top w:val="single" w:sz="3" w:space="0" w:color="000000"/>
              <w:left w:val="single" w:sz="7" w:space="0" w:color="000000"/>
              <w:bottom w:val="single" w:sz="5" w:space="0" w:color="000000"/>
              <w:right w:val="single" w:sz="5" w:space="0" w:color="000000"/>
            </w:tcBorders>
          </w:tcPr>
          <w:p w14:paraId="2C2C37F6" w14:textId="77777777" w:rsidR="00DB634D" w:rsidRPr="001A3608" w:rsidRDefault="00DB634D" w:rsidP="00E656E3">
            <w:pPr>
              <w:spacing w:before="12" w:line="240" w:lineRule="auto"/>
              <w:rPr>
                <w:rFonts w:eastAsia="Arial"/>
                <w:sz w:val="20"/>
                <w:szCs w:val="20"/>
              </w:rPr>
            </w:pPr>
            <w:r w:rsidRPr="001A3608">
              <w:rPr>
                <w:rFonts w:eastAsia="Arial"/>
                <w:w w:val="105"/>
                <w:sz w:val="20"/>
                <w:szCs w:val="20"/>
              </w:rPr>
              <w:t>*.mdb</w:t>
            </w:r>
          </w:p>
        </w:tc>
        <w:tc>
          <w:tcPr>
            <w:tcW w:w="2937" w:type="dxa"/>
            <w:tcBorders>
              <w:top w:val="single" w:sz="3" w:space="0" w:color="000000"/>
              <w:left w:val="single" w:sz="5" w:space="0" w:color="000000"/>
              <w:bottom w:val="single" w:sz="5" w:space="0" w:color="000000"/>
              <w:right w:val="single" w:sz="5" w:space="0" w:color="000000"/>
            </w:tcBorders>
          </w:tcPr>
          <w:p w14:paraId="376BA385" w14:textId="77777777" w:rsidR="00DB634D" w:rsidRPr="001A3608" w:rsidRDefault="00DB634D" w:rsidP="00E656E3">
            <w:pPr>
              <w:spacing w:before="12" w:line="240" w:lineRule="auto"/>
              <w:rPr>
                <w:rFonts w:eastAsia="Arial"/>
                <w:sz w:val="20"/>
                <w:szCs w:val="20"/>
                <w:lang w:val="en-US"/>
              </w:rPr>
            </w:pPr>
            <w:r w:rsidRPr="001A3608">
              <w:rPr>
                <w:rFonts w:eastAsia="Arial"/>
                <w:sz w:val="20"/>
                <w:szCs w:val="20"/>
                <w:lang w:val="en-US"/>
              </w:rPr>
              <w:t>Soilparameters,</w:t>
            </w:r>
            <w:r w:rsidRPr="001A3608">
              <w:rPr>
                <w:rFonts w:eastAsia="Arial"/>
                <w:spacing w:val="54"/>
                <w:sz w:val="20"/>
                <w:szCs w:val="20"/>
                <w:lang w:val="en-US"/>
              </w:rPr>
              <w:t xml:space="preserve"> </w:t>
            </w:r>
            <w:r w:rsidRPr="001A3608">
              <w:rPr>
                <w:rFonts w:eastAsia="Arial"/>
                <w:w w:val="106"/>
                <w:sz w:val="20"/>
                <w:szCs w:val="20"/>
                <w:lang w:val="en-US"/>
              </w:rPr>
              <w:t>see</w:t>
            </w:r>
          </w:p>
          <w:p w14:paraId="376D0646" w14:textId="77777777" w:rsidR="00DB634D" w:rsidRPr="001A3608" w:rsidRDefault="00DB634D" w:rsidP="00E656E3">
            <w:pPr>
              <w:spacing w:before="24" w:line="265" w:lineRule="auto"/>
              <w:rPr>
                <w:rFonts w:eastAsia="Arial"/>
                <w:sz w:val="20"/>
                <w:szCs w:val="20"/>
                <w:lang w:val="en-US"/>
              </w:rPr>
            </w:pPr>
            <w:r w:rsidRPr="001A3608">
              <w:rPr>
                <w:rFonts w:eastAsia="Arial"/>
                <w:w w:val="104"/>
                <w:sz w:val="20"/>
                <w:szCs w:val="20"/>
                <w:lang w:val="en-US"/>
              </w:rPr>
              <w:t xml:space="preserve">'Schematiseringshandleiding' </w:t>
            </w:r>
            <w:r w:rsidRPr="001A3608">
              <w:rPr>
                <w:rFonts w:eastAsia="Arial"/>
                <w:sz w:val="20"/>
                <w:szCs w:val="20"/>
                <w:lang w:val="en-US"/>
              </w:rPr>
              <w:t>of</w:t>
            </w:r>
            <w:r w:rsidRPr="001A3608">
              <w:rPr>
                <w:rFonts w:eastAsia="Arial"/>
                <w:spacing w:val="5"/>
                <w:sz w:val="20"/>
                <w:szCs w:val="20"/>
                <w:lang w:val="en-US"/>
              </w:rPr>
              <w:t xml:space="preserve"> </w:t>
            </w:r>
            <w:r w:rsidRPr="001A3608">
              <w:rPr>
                <w:rFonts w:eastAsia="Arial"/>
                <w:sz w:val="20"/>
                <w:szCs w:val="20"/>
                <w:lang w:val="en-US"/>
              </w:rPr>
              <w:t>relevant</w:t>
            </w:r>
            <w:r w:rsidRPr="001A3608">
              <w:rPr>
                <w:rFonts w:eastAsia="Arial"/>
                <w:spacing w:val="45"/>
                <w:sz w:val="20"/>
                <w:szCs w:val="20"/>
                <w:lang w:val="en-US"/>
              </w:rPr>
              <w:t xml:space="preserve"> </w:t>
            </w:r>
            <w:r w:rsidRPr="001A3608">
              <w:rPr>
                <w:rFonts w:eastAsia="Arial"/>
                <w:w w:val="104"/>
                <w:sz w:val="20"/>
                <w:szCs w:val="20"/>
                <w:lang w:val="en-US"/>
              </w:rPr>
              <w:t>failure mechanism.</w:t>
            </w:r>
          </w:p>
        </w:tc>
        <w:tc>
          <w:tcPr>
            <w:tcW w:w="3323" w:type="dxa"/>
            <w:tcBorders>
              <w:top w:val="single" w:sz="3" w:space="0" w:color="000000"/>
              <w:left w:val="single" w:sz="5" w:space="0" w:color="000000"/>
              <w:bottom w:val="single" w:sz="5" w:space="0" w:color="000000"/>
              <w:right w:val="single" w:sz="7" w:space="0" w:color="000000"/>
            </w:tcBorders>
          </w:tcPr>
          <w:p w14:paraId="6C9686EA" w14:textId="77777777" w:rsidR="00DB634D" w:rsidRPr="001A3608" w:rsidRDefault="00DB634D" w:rsidP="00E656E3">
            <w:pPr>
              <w:spacing w:before="12" w:line="240" w:lineRule="auto"/>
              <w:rPr>
                <w:rFonts w:eastAsia="Arial"/>
                <w:sz w:val="20"/>
                <w:szCs w:val="20"/>
              </w:rPr>
            </w:pPr>
            <w:r w:rsidRPr="001A3608">
              <w:rPr>
                <w:rFonts w:eastAsia="Arial"/>
                <w:w w:val="105"/>
                <w:sz w:val="20"/>
                <w:szCs w:val="20"/>
              </w:rPr>
              <w:t>Table</w:t>
            </w:r>
          </w:p>
        </w:tc>
      </w:tr>
      <w:tr w:rsidR="00DB634D" w:rsidRPr="008F3F9D" w14:paraId="4143C1D3" w14:textId="77777777" w:rsidTr="00E656E3">
        <w:trPr>
          <w:trHeight w:hRule="exact" w:val="264"/>
        </w:trPr>
        <w:tc>
          <w:tcPr>
            <w:tcW w:w="2675" w:type="dxa"/>
            <w:tcBorders>
              <w:top w:val="single" w:sz="5" w:space="0" w:color="000000"/>
              <w:left w:val="single" w:sz="7" w:space="0" w:color="000000"/>
              <w:bottom w:val="single" w:sz="3" w:space="0" w:color="000000"/>
              <w:right w:val="single" w:sz="5" w:space="0" w:color="000000"/>
            </w:tcBorders>
          </w:tcPr>
          <w:p w14:paraId="79EF3AA4" w14:textId="77777777" w:rsidR="00DB634D" w:rsidRPr="001A3608" w:rsidRDefault="00DB634D" w:rsidP="00E656E3">
            <w:pPr>
              <w:spacing w:before="10" w:line="240" w:lineRule="auto"/>
              <w:rPr>
                <w:rFonts w:eastAsia="Arial"/>
                <w:sz w:val="20"/>
                <w:szCs w:val="20"/>
              </w:rPr>
            </w:pPr>
            <w:r w:rsidRPr="001A3608">
              <w:rPr>
                <w:rFonts w:eastAsia="Arial"/>
                <w:w w:val="104"/>
                <w:sz w:val="20"/>
                <w:szCs w:val="20"/>
              </w:rPr>
              <w:t>soilsegments.csv</w:t>
            </w:r>
          </w:p>
        </w:tc>
        <w:tc>
          <w:tcPr>
            <w:tcW w:w="2937" w:type="dxa"/>
            <w:tcBorders>
              <w:top w:val="single" w:sz="5" w:space="0" w:color="000000"/>
              <w:left w:val="single" w:sz="5" w:space="0" w:color="000000"/>
              <w:bottom w:val="single" w:sz="3" w:space="0" w:color="000000"/>
              <w:right w:val="single" w:sz="5" w:space="0" w:color="000000"/>
            </w:tcBorders>
          </w:tcPr>
          <w:p w14:paraId="69A9A268" w14:textId="77777777" w:rsidR="00DB634D" w:rsidRPr="001A3608" w:rsidRDefault="00DB634D" w:rsidP="00E656E3">
            <w:pPr>
              <w:spacing w:before="10" w:line="240" w:lineRule="auto"/>
              <w:rPr>
                <w:rFonts w:eastAsia="Arial"/>
                <w:sz w:val="20"/>
                <w:szCs w:val="20"/>
              </w:rPr>
            </w:pPr>
            <w:r w:rsidRPr="001A3608">
              <w:rPr>
                <w:rFonts w:eastAsia="Arial"/>
                <w:sz w:val="20"/>
                <w:szCs w:val="20"/>
              </w:rPr>
              <w:t>Soilprofiles</w:t>
            </w:r>
            <w:r w:rsidRPr="001A3608">
              <w:rPr>
                <w:rFonts w:eastAsia="Arial"/>
                <w:spacing w:val="48"/>
                <w:sz w:val="20"/>
                <w:szCs w:val="20"/>
              </w:rPr>
              <w:t xml:space="preserve"> </w:t>
            </w:r>
            <w:r w:rsidRPr="001A3608">
              <w:rPr>
                <w:rFonts w:eastAsia="Arial"/>
                <w:sz w:val="20"/>
                <w:szCs w:val="20"/>
              </w:rPr>
              <w:t>with</w:t>
            </w:r>
            <w:r w:rsidRPr="001A3608">
              <w:rPr>
                <w:rFonts w:eastAsia="Arial"/>
                <w:spacing w:val="19"/>
                <w:sz w:val="20"/>
                <w:szCs w:val="20"/>
              </w:rPr>
              <w:t xml:space="preserve"> </w:t>
            </w:r>
            <w:r w:rsidRPr="001A3608">
              <w:rPr>
                <w:rFonts w:eastAsia="Arial"/>
                <w:w w:val="103"/>
                <w:sz w:val="20"/>
                <w:szCs w:val="20"/>
              </w:rPr>
              <w:t>probability</w:t>
            </w:r>
          </w:p>
        </w:tc>
        <w:tc>
          <w:tcPr>
            <w:tcW w:w="3323" w:type="dxa"/>
            <w:tcBorders>
              <w:top w:val="single" w:sz="5" w:space="0" w:color="000000"/>
              <w:left w:val="single" w:sz="5" w:space="0" w:color="000000"/>
              <w:bottom w:val="single" w:sz="3" w:space="0" w:color="000000"/>
              <w:right w:val="single" w:sz="7" w:space="0" w:color="000000"/>
            </w:tcBorders>
          </w:tcPr>
          <w:p w14:paraId="2BC86126" w14:textId="77777777" w:rsidR="00DB634D" w:rsidRPr="001A3608" w:rsidRDefault="00DB634D" w:rsidP="00E656E3">
            <w:pPr>
              <w:spacing w:line="240" w:lineRule="auto"/>
              <w:rPr>
                <w:rFonts w:eastAsia="Arial"/>
                <w:sz w:val="20"/>
                <w:szCs w:val="20"/>
                <w:lang w:val="en-US"/>
              </w:rPr>
            </w:pPr>
            <w:r w:rsidRPr="001A3608">
              <w:rPr>
                <w:rFonts w:eastAsia="Arial"/>
                <w:sz w:val="20"/>
                <w:szCs w:val="20"/>
                <w:lang w:val="en-US"/>
              </w:rPr>
              <w:t>Table</w:t>
            </w:r>
            <w:r w:rsidRPr="001A3608">
              <w:rPr>
                <w:rFonts w:eastAsia="Arial"/>
                <w:spacing w:val="15"/>
                <w:sz w:val="20"/>
                <w:szCs w:val="20"/>
                <w:lang w:val="en-US"/>
              </w:rPr>
              <w:t xml:space="preserve"> </w:t>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Map</w:t>
            </w:r>
            <w:r w:rsidRPr="001A3608">
              <w:rPr>
                <w:rFonts w:eastAsia="Arial"/>
                <w:spacing w:val="13"/>
                <w:sz w:val="20"/>
                <w:szCs w:val="20"/>
                <w:lang w:val="en-US"/>
              </w:rPr>
              <w:t xml:space="preserve"> </w:t>
            </w:r>
            <w:r w:rsidRPr="001A3608">
              <w:rPr>
                <w:rFonts w:eastAsia="Arial"/>
                <w:i/>
                <w:szCs w:val="21"/>
                <w:lang w:val="en-US"/>
              </w:rPr>
              <w:t xml:space="preserve">I </w:t>
            </w:r>
            <w:r w:rsidRPr="001A3608">
              <w:rPr>
                <w:rFonts w:eastAsia="Arial"/>
                <w:sz w:val="20"/>
                <w:szCs w:val="20"/>
                <w:lang w:val="en-US"/>
              </w:rPr>
              <w:t>Cross</w:t>
            </w:r>
            <w:r w:rsidRPr="001A3608">
              <w:rPr>
                <w:rFonts w:eastAsia="Arial"/>
                <w:spacing w:val="28"/>
                <w:sz w:val="20"/>
                <w:szCs w:val="20"/>
                <w:lang w:val="en-US"/>
              </w:rPr>
              <w:t xml:space="preserve"> </w:t>
            </w:r>
            <w:r w:rsidRPr="001A3608">
              <w:rPr>
                <w:rFonts w:eastAsia="Arial"/>
                <w:w w:val="104"/>
                <w:sz w:val="20"/>
                <w:szCs w:val="20"/>
                <w:lang w:val="en-US"/>
              </w:rPr>
              <w:t>section</w:t>
            </w:r>
          </w:p>
        </w:tc>
      </w:tr>
      <w:tr w:rsidR="00DB634D" w:rsidRPr="001A3608" w14:paraId="3258F1D4" w14:textId="77777777" w:rsidTr="00E656E3">
        <w:trPr>
          <w:trHeight w:hRule="exact" w:val="521"/>
        </w:trPr>
        <w:tc>
          <w:tcPr>
            <w:tcW w:w="2675" w:type="dxa"/>
            <w:tcBorders>
              <w:top w:val="single" w:sz="3" w:space="0" w:color="000000"/>
              <w:left w:val="single" w:sz="7" w:space="0" w:color="000000"/>
              <w:bottom w:val="single" w:sz="5" w:space="0" w:color="000000"/>
              <w:right w:val="single" w:sz="5" w:space="0" w:color="000000"/>
            </w:tcBorders>
          </w:tcPr>
          <w:p w14:paraId="5F6F9F61" w14:textId="77777777" w:rsidR="00DB634D" w:rsidRPr="001A3608" w:rsidRDefault="00DB634D" w:rsidP="00E656E3">
            <w:pPr>
              <w:spacing w:before="17" w:line="240" w:lineRule="auto"/>
              <w:rPr>
                <w:rFonts w:eastAsia="Arial"/>
                <w:sz w:val="20"/>
                <w:szCs w:val="20"/>
              </w:rPr>
            </w:pPr>
            <w:r w:rsidRPr="001A3608">
              <w:rPr>
                <w:rFonts w:eastAsia="Arial"/>
                <w:w w:val="105"/>
                <w:sz w:val="20"/>
                <w:szCs w:val="20"/>
              </w:rPr>
              <w:t>soilprofiles.csv</w:t>
            </w:r>
          </w:p>
        </w:tc>
        <w:tc>
          <w:tcPr>
            <w:tcW w:w="2937" w:type="dxa"/>
            <w:tcBorders>
              <w:top w:val="single" w:sz="3" w:space="0" w:color="000000"/>
              <w:left w:val="single" w:sz="5" w:space="0" w:color="000000"/>
              <w:bottom w:val="single" w:sz="5" w:space="0" w:color="000000"/>
              <w:right w:val="single" w:sz="5" w:space="0" w:color="000000"/>
            </w:tcBorders>
          </w:tcPr>
          <w:p w14:paraId="58424360" w14:textId="77777777" w:rsidR="00DB634D" w:rsidRPr="001A3608" w:rsidRDefault="00DB634D" w:rsidP="00E656E3">
            <w:pPr>
              <w:spacing w:before="17" w:line="265" w:lineRule="auto"/>
              <w:ind w:firstLine="10"/>
              <w:rPr>
                <w:rFonts w:eastAsia="Arial"/>
                <w:sz w:val="20"/>
                <w:szCs w:val="20"/>
                <w:lang w:val="en-US"/>
              </w:rPr>
            </w:pPr>
            <w:r w:rsidRPr="001A3608">
              <w:rPr>
                <w:rFonts w:eastAsia="Arial"/>
                <w:sz w:val="20"/>
                <w:szCs w:val="20"/>
                <w:lang w:val="en-US"/>
              </w:rPr>
              <w:t>Layers,</w:t>
            </w:r>
            <w:r w:rsidRPr="001A3608">
              <w:rPr>
                <w:rFonts w:eastAsia="Arial"/>
                <w:spacing w:val="35"/>
                <w:sz w:val="20"/>
                <w:szCs w:val="20"/>
                <w:lang w:val="en-US"/>
              </w:rPr>
              <w:t xml:space="preserve"> </w:t>
            </w:r>
            <w:r w:rsidRPr="001A3608">
              <w:rPr>
                <w:rFonts w:eastAsia="Arial"/>
                <w:sz w:val="20"/>
                <w:szCs w:val="20"/>
                <w:lang w:val="en-US"/>
              </w:rPr>
              <w:t>soilmaterial</w:t>
            </w:r>
            <w:r w:rsidRPr="001A3608">
              <w:rPr>
                <w:rFonts w:eastAsia="Arial"/>
                <w:spacing w:val="43"/>
                <w:sz w:val="20"/>
                <w:szCs w:val="20"/>
                <w:lang w:val="en-US"/>
              </w:rPr>
              <w:t xml:space="preserve"> </w:t>
            </w:r>
            <w:r w:rsidRPr="001A3608">
              <w:rPr>
                <w:rFonts w:eastAsia="Arial"/>
                <w:sz w:val="20"/>
                <w:szCs w:val="20"/>
                <w:lang w:val="en-US"/>
              </w:rPr>
              <w:t>and</w:t>
            </w:r>
            <w:r w:rsidRPr="001A3608">
              <w:rPr>
                <w:rFonts w:eastAsia="Arial"/>
                <w:spacing w:val="19"/>
                <w:sz w:val="20"/>
                <w:szCs w:val="20"/>
                <w:lang w:val="en-US"/>
              </w:rPr>
              <w:t xml:space="preserve"> </w:t>
            </w:r>
            <w:r w:rsidRPr="001A3608">
              <w:rPr>
                <w:rFonts w:eastAsia="Arial"/>
                <w:w w:val="105"/>
                <w:sz w:val="20"/>
                <w:szCs w:val="20"/>
                <w:lang w:val="en-US"/>
              </w:rPr>
              <w:t>yield stresses</w:t>
            </w:r>
          </w:p>
        </w:tc>
        <w:tc>
          <w:tcPr>
            <w:tcW w:w="3323" w:type="dxa"/>
            <w:tcBorders>
              <w:top w:val="single" w:sz="3" w:space="0" w:color="000000"/>
              <w:left w:val="single" w:sz="5" w:space="0" w:color="000000"/>
              <w:bottom w:val="single" w:sz="5" w:space="0" w:color="000000"/>
              <w:right w:val="single" w:sz="7" w:space="0" w:color="000000"/>
            </w:tcBorders>
          </w:tcPr>
          <w:p w14:paraId="011F8C60" w14:textId="77777777" w:rsidR="00DB634D" w:rsidRPr="001A3608" w:rsidRDefault="00DB634D" w:rsidP="00E656E3">
            <w:pPr>
              <w:spacing w:before="7" w:line="240" w:lineRule="auto"/>
              <w:rPr>
                <w:rFonts w:eastAsia="Arial"/>
                <w:sz w:val="20"/>
                <w:szCs w:val="20"/>
              </w:rPr>
            </w:pPr>
            <w:r w:rsidRPr="001A3608">
              <w:rPr>
                <w:rFonts w:eastAsia="Arial"/>
                <w:sz w:val="20"/>
                <w:szCs w:val="20"/>
              </w:rPr>
              <w:t>Table</w:t>
            </w:r>
            <w:r w:rsidRPr="001A3608">
              <w:rPr>
                <w:rFonts w:eastAsia="Arial"/>
                <w:spacing w:val="15"/>
                <w:sz w:val="20"/>
                <w:szCs w:val="20"/>
              </w:rPr>
              <w:t xml:space="preserve"> </w:t>
            </w:r>
            <w:r w:rsidRPr="001A3608">
              <w:rPr>
                <w:rFonts w:eastAsia="Arial"/>
                <w:i/>
                <w:szCs w:val="21"/>
              </w:rPr>
              <w:t xml:space="preserve">I </w:t>
            </w:r>
            <w:r w:rsidRPr="001A3608">
              <w:rPr>
                <w:rFonts w:eastAsia="Arial"/>
                <w:sz w:val="20"/>
                <w:szCs w:val="20"/>
              </w:rPr>
              <w:t>Cross</w:t>
            </w:r>
            <w:r w:rsidRPr="001A3608">
              <w:rPr>
                <w:rFonts w:eastAsia="Arial"/>
                <w:spacing w:val="39"/>
                <w:sz w:val="20"/>
                <w:szCs w:val="20"/>
              </w:rPr>
              <w:t xml:space="preserve"> </w:t>
            </w:r>
            <w:r w:rsidRPr="001A3608">
              <w:rPr>
                <w:rFonts w:eastAsia="Arial"/>
                <w:w w:val="102"/>
                <w:sz w:val="20"/>
                <w:szCs w:val="20"/>
              </w:rPr>
              <w:t>section</w:t>
            </w:r>
          </w:p>
        </w:tc>
      </w:tr>
      <w:tr w:rsidR="00DB634D" w:rsidRPr="001A3608" w14:paraId="5D86FACF" w14:textId="77777777" w:rsidTr="00E656E3">
        <w:trPr>
          <w:trHeight w:hRule="exact" w:val="266"/>
        </w:trPr>
        <w:tc>
          <w:tcPr>
            <w:tcW w:w="2675" w:type="dxa"/>
            <w:tcBorders>
              <w:top w:val="single" w:sz="5" w:space="0" w:color="000000"/>
              <w:left w:val="single" w:sz="7" w:space="0" w:color="000000"/>
              <w:bottom w:val="single" w:sz="3" w:space="0" w:color="000000"/>
              <w:right w:val="single" w:sz="5" w:space="0" w:color="000000"/>
            </w:tcBorders>
          </w:tcPr>
          <w:p w14:paraId="19421947" w14:textId="77777777" w:rsidR="00DB634D" w:rsidRPr="001A3608" w:rsidRDefault="00DB634D" w:rsidP="00E656E3">
            <w:pPr>
              <w:spacing w:before="12" w:line="240" w:lineRule="auto"/>
              <w:rPr>
                <w:rFonts w:eastAsia="Arial"/>
                <w:sz w:val="20"/>
                <w:szCs w:val="20"/>
              </w:rPr>
            </w:pPr>
            <w:r w:rsidRPr="001A3608">
              <w:rPr>
                <w:rFonts w:eastAsia="Arial"/>
                <w:w w:val="105"/>
                <w:sz w:val="20"/>
                <w:szCs w:val="20"/>
              </w:rPr>
              <w:t>surfacelines.csv</w:t>
            </w:r>
          </w:p>
        </w:tc>
        <w:tc>
          <w:tcPr>
            <w:tcW w:w="2937" w:type="dxa"/>
            <w:tcBorders>
              <w:top w:val="single" w:sz="5" w:space="0" w:color="000000"/>
              <w:left w:val="single" w:sz="5" w:space="0" w:color="000000"/>
              <w:bottom w:val="single" w:sz="3" w:space="0" w:color="000000"/>
              <w:right w:val="single" w:sz="5" w:space="0" w:color="000000"/>
            </w:tcBorders>
          </w:tcPr>
          <w:p w14:paraId="17D06DCF" w14:textId="77777777" w:rsidR="00DB634D" w:rsidRPr="001A3608" w:rsidRDefault="00DB634D" w:rsidP="00E656E3">
            <w:pPr>
              <w:spacing w:before="7" w:line="240" w:lineRule="auto"/>
              <w:rPr>
                <w:rFonts w:eastAsia="Arial"/>
                <w:sz w:val="20"/>
                <w:szCs w:val="20"/>
              </w:rPr>
            </w:pPr>
            <w:r w:rsidRPr="001A3608">
              <w:rPr>
                <w:rFonts w:eastAsia="Arial"/>
                <w:sz w:val="20"/>
                <w:szCs w:val="20"/>
              </w:rPr>
              <w:t>X,y,z</w:t>
            </w:r>
            <w:r w:rsidRPr="001A3608">
              <w:rPr>
                <w:rFonts w:eastAsia="Arial"/>
                <w:spacing w:val="22"/>
                <w:sz w:val="20"/>
                <w:szCs w:val="20"/>
              </w:rPr>
              <w:t xml:space="preserve"> </w:t>
            </w:r>
            <w:r w:rsidRPr="001A3608">
              <w:rPr>
                <w:rFonts w:eastAsia="Arial"/>
                <w:w w:val="105"/>
                <w:sz w:val="20"/>
                <w:szCs w:val="20"/>
              </w:rPr>
              <w:t>coordinates</w:t>
            </w:r>
          </w:p>
        </w:tc>
        <w:tc>
          <w:tcPr>
            <w:tcW w:w="3323" w:type="dxa"/>
            <w:tcBorders>
              <w:top w:val="single" w:sz="5" w:space="0" w:color="000000"/>
              <w:left w:val="single" w:sz="5" w:space="0" w:color="000000"/>
              <w:bottom w:val="single" w:sz="3" w:space="0" w:color="000000"/>
              <w:right w:val="single" w:sz="7" w:space="0" w:color="000000"/>
            </w:tcBorders>
          </w:tcPr>
          <w:p w14:paraId="32115217" w14:textId="77777777" w:rsidR="00DB634D" w:rsidRPr="001A3608" w:rsidRDefault="00DB634D" w:rsidP="00E656E3">
            <w:pPr>
              <w:spacing w:before="3" w:line="240" w:lineRule="auto"/>
              <w:rPr>
                <w:rFonts w:eastAsia="Arial"/>
                <w:sz w:val="20"/>
                <w:szCs w:val="20"/>
              </w:rPr>
            </w:pPr>
            <w:r w:rsidRPr="001A3608">
              <w:rPr>
                <w:rFonts w:eastAsia="Arial"/>
                <w:sz w:val="20"/>
                <w:szCs w:val="20"/>
              </w:rPr>
              <w:t>Table</w:t>
            </w:r>
            <w:r w:rsidRPr="001A3608">
              <w:rPr>
                <w:rFonts w:eastAsia="Arial"/>
                <w:spacing w:val="10"/>
                <w:sz w:val="20"/>
                <w:szCs w:val="20"/>
              </w:rPr>
              <w:t xml:space="preserve"> </w:t>
            </w:r>
            <w:r w:rsidRPr="001A3608">
              <w:rPr>
                <w:rFonts w:eastAsia="Arial"/>
                <w:i/>
                <w:szCs w:val="21"/>
              </w:rPr>
              <w:t xml:space="preserve">I </w:t>
            </w:r>
            <w:r w:rsidRPr="001A3608">
              <w:rPr>
                <w:rFonts w:eastAsia="Arial"/>
                <w:sz w:val="20"/>
                <w:szCs w:val="20"/>
              </w:rPr>
              <w:t>Cross</w:t>
            </w:r>
            <w:r w:rsidRPr="001A3608">
              <w:rPr>
                <w:rFonts w:eastAsia="Arial"/>
                <w:spacing w:val="39"/>
                <w:sz w:val="20"/>
                <w:szCs w:val="20"/>
              </w:rPr>
              <w:t xml:space="preserve"> </w:t>
            </w:r>
            <w:r w:rsidRPr="001A3608">
              <w:rPr>
                <w:rFonts w:eastAsia="Arial"/>
                <w:w w:val="102"/>
                <w:sz w:val="20"/>
                <w:szCs w:val="20"/>
              </w:rPr>
              <w:t>section</w:t>
            </w:r>
          </w:p>
        </w:tc>
      </w:tr>
      <w:tr w:rsidR="00DB634D" w:rsidRPr="001A3608" w14:paraId="254B4319" w14:textId="77777777" w:rsidTr="00E656E3">
        <w:trPr>
          <w:trHeight w:hRule="exact" w:val="518"/>
        </w:trPr>
        <w:tc>
          <w:tcPr>
            <w:tcW w:w="2675" w:type="dxa"/>
            <w:tcBorders>
              <w:top w:val="single" w:sz="3" w:space="0" w:color="000000"/>
              <w:left w:val="single" w:sz="7" w:space="0" w:color="000000"/>
              <w:bottom w:val="single" w:sz="5" w:space="0" w:color="000000"/>
              <w:right w:val="single" w:sz="5" w:space="0" w:color="000000"/>
            </w:tcBorders>
          </w:tcPr>
          <w:p w14:paraId="1E50AD1B" w14:textId="77777777" w:rsidR="00DB634D" w:rsidRPr="001A3608" w:rsidRDefault="00DB634D" w:rsidP="00E656E3">
            <w:pPr>
              <w:spacing w:before="12" w:line="240" w:lineRule="auto"/>
              <w:rPr>
                <w:rFonts w:eastAsia="Arial"/>
                <w:sz w:val="20"/>
                <w:szCs w:val="20"/>
              </w:rPr>
            </w:pPr>
            <w:r w:rsidRPr="001A3608">
              <w:rPr>
                <w:rFonts w:eastAsia="Arial"/>
                <w:w w:val="104"/>
                <w:sz w:val="20"/>
                <w:szCs w:val="20"/>
              </w:rPr>
              <w:t>characteristicpoints.csv</w:t>
            </w:r>
          </w:p>
        </w:tc>
        <w:tc>
          <w:tcPr>
            <w:tcW w:w="2937" w:type="dxa"/>
            <w:tcBorders>
              <w:top w:val="single" w:sz="3" w:space="0" w:color="000000"/>
              <w:left w:val="single" w:sz="5" w:space="0" w:color="000000"/>
              <w:bottom w:val="single" w:sz="5" w:space="0" w:color="000000"/>
              <w:right w:val="single" w:sz="5" w:space="0" w:color="000000"/>
            </w:tcBorders>
          </w:tcPr>
          <w:p w14:paraId="180DB522" w14:textId="77777777" w:rsidR="00DB634D" w:rsidRPr="001A3608" w:rsidRDefault="00DB634D" w:rsidP="00E656E3">
            <w:pPr>
              <w:spacing w:before="12" w:line="240" w:lineRule="auto"/>
              <w:rPr>
                <w:rFonts w:eastAsia="Arial"/>
                <w:sz w:val="20"/>
                <w:szCs w:val="20"/>
              </w:rPr>
            </w:pPr>
            <w:r w:rsidRPr="001A3608">
              <w:rPr>
                <w:rFonts w:eastAsia="Arial"/>
                <w:sz w:val="20"/>
                <w:szCs w:val="20"/>
              </w:rPr>
              <w:t>X,y,z</w:t>
            </w:r>
            <w:r w:rsidRPr="001A3608">
              <w:rPr>
                <w:rFonts w:eastAsia="Arial"/>
                <w:spacing w:val="22"/>
                <w:sz w:val="20"/>
                <w:szCs w:val="20"/>
              </w:rPr>
              <w:t xml:space="preserve"> </w:t>
            </w:r>
            <w:r w:rsidRPr="001A3608">
              <w:rPr>
                <w:rFonts w:eastAsia="Arial"/>
                <w:w w:val="105"/>
                <w:sz w:val="20"/>
                <w:szCs w:val="20"/>
              </w:rPr>
              <w:t>coordinates</w:t>
            </w:r>
          </w:p>
        </w:tc>
        <w:tc>
          <w:tcPr>
            <w:tcW w:w="3323" w:type="dxa"/>
            <w:tcBorders>
              <w:top w:val="single" w:sz="3" w:space="0" w:color="000000"/>
              <w:left w:val="single" w:sz="5" w:space="0" w:color="000000"/>
              <w:bottom w:val="single" w:sz="5" w:space="0" w:color="000000"/>
              <w:right w:val="single" w:sz="7" w:space="0" w:color="000000"/>
            </w:tcBorders>
          </w:tcPr>
          <w:p w14:paraId="60EAA866" w14:textId="77777777" w:rsidR="00DB634D" w:rsidRPr="001A3608" w:rsidRDefault="00DB634D" w:rsidP="00E656E3">
            <w:pPr>
              <w:spacing w:before="7" w:line="240" w:lineRule="auto"/>
              <w:rPr>
                <w:rFonts w:eastAsia="Arial"/>
                <w:sz w:val="20"/>
                <w:szCs w:val="20"/>
              </w:rPr>
            </w:pPr>
            <w:r w:rsidRPr="001A3608">
              <w:rPr>
                <w:rFonts w:eastAsia="Arial"/>
                <w:sz w:val="20"/>
                <w:szCs w:val="20"/>
              </w:rPr>
              <w:t>Table</w:t>
            </w:r>
            <w:r w:rsidRPr="001A3608">
              <w:rPr>
                <w:rFonts w:eastAsia="Arial"/>
                <w:spacing w:val="10"/>
                <w:sz w:val="20"/>
                <w:szCs w:val="20"/>
              </w:rPr>
              <w:t xml:space="preserve"> </w:t>
            </w:r>
            <w:r w:rsidRPr="001A3608">
              <w:rPr>
                <w:rFonts w:eastAsia="Arial"/>
                <w:i/>
                <w:szCs w:val="21"/>
              </w:rPr>
              <w:t>I</w:t>
            </w:r>
            <w:r w:rsidRPr="001A3608">
              <w:rPr>
                <w:rFonts w:eastAsia="Arial"/>
                <w:i/>
                <w:spacing w:val="15"/>
                <w:szCs w:val="21"/>
              </w:rPr>
              <w:t xml:space="preserve"> </w:t>
            </w:r>
            <w:r w:rsidRPr="001A3608">
              <w:rPr>
                <w:rFonts w:eastAsia="Arial"/>
                <w:sz w:val="20"/>
                <w:szCs w:val="20"/>
              </w:rPr>
              <w:t>Cross</w:t>
            </w:r>
            <w:r w:rsidRPr="001A3608">
              <w:rPr>
                <w:rFonts w:eastAsia="Arial"/>
                <w:spacing w:val="33"/>
                <w:sz w:val="20"/>
                <w:szCs w:val="20"/>
              </w:rPr>
              <w:t xml:space="preserve"> </w:t>
            </w:r>
            <w:r w:rsidRPr="001A3608">
              <w:rPr>
                <w:rFonts w:eastAsia="Arial"/>
                <w:w w:val="103"/>
                <w:sz w:val="20"/>
                <w:szCs w:val="20"/>
              </w:rPr>
              <w:t>section</w:t>
            </w:r>
          </w:p>
        </w:tc>
      </w:tr>
      <w:tr w:rsidR="00DB634D" w:rsidRPr="008F3F9D" w14:paraId="750432D6" w14:textId="77777777" w:rsidTr="00E656E3">
        <w:trPr>
          <w:trHeight w:hRule="exact" w:val="266"/>
        </w:trPr>
        <w:tc>
          <w:tcPr>
            <w:tcW w:w="2675" w:type="dxa"/>
            <w:tcBorders>
              <w:top w:val="single" w:sz="5" w:space="0" w:color="000000"/>
              <w:left w:val="single" w:sz="7" w:space="0" w:color="000000"/>
              <w:bottom w:val="single" w:sz="5" w:space="0" w:color="000000"/>
              <w:right w:val="single" w:sz="5" w:space="0" w:color="000000"/>
            </w:tcBorders>
          </w:tcPr>
          <w:p w14:paraId="5359DB17" w14:textId="77777777" w:rsidR="00DB634D" w:rsidRPr="001A3608" w:rsidRDefault="00DB634D" w:rsidP="00E656E3">
            <w:pPr>
              <w:spacing w:before="10" w:line="240" w:lineRule="auto"/>
              <w:rPr>
                <w:rFonts w:eastAsia="Arial"/>
                <w:sz w:val="20"/>
                <w:szCs w:val="20"/>
              </w:rPr>
            </w:pPr>
            <w:r w:rsidRPr="001A3608">
              <w:rPr>
                <w:rFonts w:eastAsia="Arial"/>
                <w:w w:val="105"/>
                <w:sz w:val="20"/>
                <w:szCs w:val="20"/>
              </w:rPr>
              <w:t>*.gef</w:t>
            </w:r>
          </w:p>
        </w:tc>
        <w:tc>
          <w:tcPr>
            <w:tcW w:w="2937" w:type="dxa"/>
            <w:tcBorders>
              <w:top w:val="single" w:sz="5" w:space="0" w:color="000000"/>
              <w:left w:val="single" w:sz="5" w:space="0" w:color="000000"/>
              <w:bottom w:val="single" w:sz="5" w:space="0" w:color="000000"/>
              <w:right w:val="single" w:sz="5" w:space="0" w:color="000000"/>
            </w:tcBorders>
          </w:tcPr>
          <w:p w14:paraId="3936E65C" w14:textId="77777777" w:rsidR="00DB634D" w:rsidRPr="001A3608" w:rsidRDefault="00DB634D" w:rsidP="00E656E3">
            <w:pPr>
              <w:spacing w:before="10" w:line="240" w:lineRule="auto"/>
              <w:rPr>
                <w:rFonts w:eastAsia="Arial"/>
                <w:sz w:val="20"/>
                <w:szCs w:val="20"/>
              </w:rPr>
            </w:pPr>
            <w:r w:rsidRPr="001A3608">
              <w:rPr>
                <w:rFonts w:eastAsia="Arial"/>
                <w:sz w:val="20"/>
                <w:szCs w:val="20"/>
              </w:rPr>
              <w:t>CPT,</w:t>
            </w:r>
            <w:r w:rsidRPr="001A3608">
              <w:rPr>
                <w:rFonts w:eastAsia="Arial"/>
                <w:spacing w:val="29"/>
                <w:sz w:val="20"/>
                <w:szCs w:val="20"/>
              </w:rPr>
              <w:t xml:space="preserve"> </w:t>
            </w:r>
            <w:r w:rsidRPr="001A3608">
              <w:rPr>
                <w:rFonts w:eastAsia="Arial"/>
                <w:w w:val="105"/>
                <w:sz w:val="20"/>
                <w:szCs w:val="20"/>
              </w:rPr>
              <w:t>Boring</w:t>
            </w:r>
          </w:p>
        </w:tc>
        <w:tc>
          <w:tcPr>
            <w:tcW w:w="3323" w:type="dxa"/>
            <w:tcBorders>
              <w:top w:val="single" w:sz="5" w:space="0" w:color="000000"/>
              <w:left w:val="single" w:sz="5" w:space="0" w:color="000000"/>
              <w:bottom w:val="single" w:sz="5" w:space="0" w:color="000000"/>
              <w:right w:val="single" w:sz="7" w:space="0" w:color="000000"/>
            </w:tcBorders>
          </w:tcPr>
          <w:p w14:paraId="0A302B92" w14:textId="60744C36" w:rsidR="00DB634D" w:rsidRPr="00392B6C" w:rsidRDefault="00DB634D" w:rsidP="00E656E3">
            <w:pPr>
              <w:spacing w:line="247" w:lineRule="exact"/>
              <w:rPr>
                <w:rFonts w:eastAsia="Arial"/>
                <w:sz w:val="20"/>
                <w:szCs w:val="20"/>
                <w:lang w:val="en-US"/>
              </w:rPr>
            </w:pPr>
            <w:r w:rsidRPr="00392B6C">
              <w:rPr>
                <w:rFonts w:eastAsia="Arial"/>
                <w:w w:val="108"/>
                <w:sz w:val="20"/>
                <w:szCs w:val="20"/>
                <w:lang w:val="en-US"/>
              </w:rPr>
              <w:t>Ma</w:t>
            </w:r>
            <w:r w:rsidRPr="00392B6C">
              <w:rPr>
                <w:rFonts w:eastAsia="Arial"/>
                <w:spacing w:val="-10"/>
                <w:w w:val="108"/>
                <w:sz w:val="20"/>
                <w:szCs w:val="20"/>
                <w:lang w:val="en-US"/>
              </w:rPr>
              <w:t>p</w:t>
            </w:r>
            <w:r w:rsidRPr="001A3608">
              <w:rPr>
                <w:rStyle w:val="FootnoteReference"/>
                <w:rFonts w:eastAsia="Arial"/>
                <w:spacing w:val="-10"/>
                <w:w w:val="108"/>
                <w:sz w:val="20"/>
                <w:szCs w:val="20"/>
              </w:rPr>
              <w:footnoteReference w:id="5"/>
            </w:r>
            <w:r w:rsidRPr="00392B6C">
              <w:rPr>
                <w:rFonts w:eastAsia="Arial"/>
                <w:w w:val="108"/>
                <w:position w:val="10"/>
                <w:sz w:val="11"/>
                <w:szCs w:val="11"/>
                <w:lang w:val="en-US"/>
              </w:rPr>
              <w:t xml:space="preserve"> </w:t>
            </w:r>
            <w:r w:rsidRPr="00E656E3">
              <w:rPr>
                <w:rFonts w:eastAsia="Arial"/>
                <w:sz w:val="20"/>
                <w:szCs w:val="20"/>
                <w:lang w:val="en-US"/>
              </w:rPr>
              <w:t xml:space="preserve">I </w:t>
            </w:r>
            <w:r w:rsidR="00392B6C" w:rsidRPr="00E656E3">
              <w:rPr>
                <w:rFonts w:eastAsia="Arial"/>
                <w:sz w:val="20"/>
                <w:szCs w:val="20"/>
                <w:lang w:val="en-US"/>
              </w:rPr>
              <w:t xml:space="preserve">Table/ </w:t>
            </w:r>
            <w:r w:rsidRPr="00E656E3">
              <w:rPr>
                <w:rFonts w:eastAsia="Arial"/>
                <w:sz w:val="20"/>
                <w:szCs w:val="20"/>
                <w:lang w:val="en-US"/>
              </w:rPr>
              <w:t>Cross</w:t>
            </w:r>
            <w:r w:rsidRPr="00392B6C">
              <w:rPr>
                <w:rFonts w:eastAsia="Arial"/>
                <w:spacing w:val="34"/>
                <w:sz w:val="20"/>
                <w:szCs w:val="20"/>
                <w:lang w:val="en-US"/>
              </w:rPr>
              <w:t xml:space="preserve"> </w:t>
            </w:r>
            <w:r w:rsidRPr="00392B6C">
              <w:rPr>
                <w:rFonts w:eastAsia="Arial"/>
                <w:w w:val="104"/>
                <w:sz w:val="20"/>
                <w:szCs w:val="20"/>
                <w:lang w:val="en-US"/>
              </w:rPr>
              <w:t>section</w:t>
            </w:r>
          </w:p>
        </w:tc>
      </w:tr>
      <w:tr w:rsidR="00DB634D" w:rsidRPr="001A3608" w14:paraId="1E9B5109" w14:textId="77777777" w:rsidTr="00E656E3">
        <w:trPr>
          <w:trHeight w:hRule="exact" w:val="266"/>
        </w:trPr>
        <w:tc>
          <w:tcPr>
            <w:tcW w:w="2675" w:type="dxa"/>
            <w:tcBorders>
              <w:top w:val="single" w:sz="5" w:space="0" w:color="000000"/>
              <w:left w:val="single" w:sz="7" w:space="0" w:color="000000"/>
              <w:bottom w:val="single" w:sz="3" w:space="0" w:color="000000"/>
              <w:right w:val="single" w:sz="5" w:space="0" w:color="000000"/>
            </w:tcBorders>
          </w:tcPr>
          <w:p w14:paraId="3D1F41CA" w14:textId="77777777" w:rsidR="00DB634D" w:rsidRPr="001A3608" w:rsidRDefault="00DB634D" w:rsidP="00E656E3">
            <w:pPr>
              <w:spacing w:before="12" w:line="240" w:lineRule="auto"/>
              <w:rPr>
                <w:rFonts w:eastAsia="Arial"/>
                <w:sz w:val="20"/>
                <w:szCs w:val="20"/>
              </w:rPr>
            </w:pPr>
            <w:r w:rsidRPr="001A3608">
              <w:rPr>
                <w:rFonts w:eastAsia="Arial"/>
                <w:w w:val="105"/>
                <w:sz w:val="20"/>
                <w:szCs w:val="20"/>
              </w:rPr>
              <w:t>soilsegments.shp</w:t>
            </w:r>
          </w:p>
        </w:tc>
        <w:tc>
          <w:tcPr>
            <w:tcW w:w="2937" w:type="dxa"/>
            <w:tcBorders>
              <w:top w:val="single" w:sz="5" w:space="0" w:color="000000"/>
              <w:left w:val="single" w:sz="5" w:space="0" w:color="000000"/>
              <w:bottom w:val="single" w:sz="3" w:space="0" w:color="000000"/>
              <w:right w:val="single" w:sz="5" w:space="0" w:color="000000"/>
            </w:tcBorders>
          </w:tcPr>
          <w:p w14:paraId="732BBA92" w14:textId="77777777" w:rsidR="00DB634D" w:rsidRPr="001A3608" w:rsidRDefault="00DB634D" w:rsidP="00E656E3">
            <w:pPr>
              <w:spacing w:before="12" w:line="240" w:lineRule="auto"/>
              <w:rPr>
                <w:rFonts w:eastAsia="Arial"/>
                <w:sz w:val="20"/>
                <w:szCs w:val="20"/>
              </w:rPr>
            </w:pPr>
            <w:r w:rsidRPr="001A3608">
              <w:rPr>
                <w:rFonts w:eastAsia="Arial"/>
                <w:sz w:val="20"/>
                <w:szCs w:val="20"/>
              </w:rPr>
              <w:t>Location</w:t>
            </w:r>
            <w:r w:rsidRPr="001A3608">
              <w:rPr>
                <w:rFonts w:eastAsia="Arial"/>
                <w:spacing w:val="38"/>
                <w:sz w:val="20"/>
                <w:szCs w:val="20"/>
              </w:rPr>
              <w:t xml:space="preserve"> </w:t>
            </w:r>
            <w:r w:rsidRPr="001A3608">
              <w:rPr>
                <w:rFonts w:eastAsia="Arial"/>
                <w:sz w:val="20"/>
                <w:szCs w:val="20"/>
              </w:rPr>
              <w:t>of</w:t>
            </w:r>
            <w:r w:rsidRPr="001A3608">
              <w:rPr>
                <w:rFonts w:eastAsia="Arial"/>
                <w:spacing w:val="12"/>
                <w:sz w:val="20"/>
                <w:szCs w:val="20"/>
              </w:rPr>
              <w:t xml:space="preserve"> </w:t>
            </w:r>
            <w:r w:rsidRPr="001A3608">
              <w:rPr>
                <w:rFonts w:eastAsia="Arial"/>
                <w:w w:val="104"/>
                <w:sz w:val="20"/>
                <w:szCs w:val="20"/>
              </w:rPr>
              <w:t>segments</w:t>
            </w:r>
          </w:p>
        </w:tc>
        <w:tc>
          <w:tcPr>
            <w:tcW w:w="3323" w:type="dxa"/>
            <w:tcBorders>
              <w:top w:val="single" w:sz="5" w:space="0" w:color="000000"/>
              <w:left w:val="single" w:sz="5" w:space="0" w:color="000000"/>
              <w:bottom w:val="single" w:sz="3" w:space="0" w:color="000000"/>
              <w:right w:val="single" w:sz="7" w:space="0" w:color="000000"/>
            </w:tcBorders>
          </w:tcPr>
          <w:p w14:paraId="6FA16B39" w14:textId="77777777" w:rsidR="00DB634D" w:rsidRPr="001A3608" w:rsidRDefault="00DB634D" w:rsidP="00E656E3">
            <w:pPr>
              <w:spacing w:before="17" w:line="240" w:lineRule="auto"/>
              <w:rPr>
                <w:rFonts w:eastAsia="Arial"/>
                <w:sz w:val="20"/>
                <w:szCs w:val="20"/>
              </w:rPr>
            </w:pPr>
            <w:r w:rsidRPr="001A3608">
              <w:rPr>
                <w:rFonts w:eastAsia="Arial"/>
                <w:w w:val="106"/>
                <w:sz w:val="20"/>
                <w:szCs w:val="20"/>
              </w:rPr>
              <w:t>Map</w:t>
            </w:r>
          </w:p>
        </w:tc>
      </w:tr>
      <w:tr w:rsidR="00DB634D" w:rsidRPr="001A3608" w14:paraId="1927869F" w14:textId="77777777" w:rsidTr="00E656E3">
        <w:trPr>
          <w:trHeight w:hRule="exact" w:val="264"/>
        </w:trPr>
        <w:tc>
          <w:tcPr>
            <w:tcW w:w="2675" w:type="dxa"/>
            <w:tcBorders>
              <w:top w:val="single" w:sz="5" w:space="0" w:color="000000"/>
              <w:left w:val="single" w:sz="7" w:space="0" w:color="000000"/>
              <w:bottom w:val="single" w:sz="3" w:space="0" w:color="000000"/>
              <w:right w:val="single" w:sz="5" w:space="0" w:color="000000"/>
            </w:tcBorders>
          </w:tcPr>
          <w:p w14:paraId="47808C54" w14:textId="77777777" w:rsidR="00DB634D" w:rsidRPr="001A3608" w:rsidRDefault="00DB634D" w:rsidP="00E656E3">
            <w:pPr>
              <w:spacing w:before="12" w:line="240" w:lineRule="auto"/>
              <w:rPr>
                <w:rFonts w:eastAsia="Arial"/>
                <w:sz w:val="20"/>
                <w:szCs w:val="20"/>
              </w:rPr>
            </w:pPr>
            <w:r w:rsidRPr="001A3608">
              <w:rPr>
                <w:rFonts w:eastAsia="Arial"/>
                <w:w w:val="106"/>
                <w:sz w:val="20"/>
                <w:szCs w:val="20"/>
              </w:rPr>
              <w:t>*.shp</w:t>
            </w:r>
          </w:p>
        </w:tc>
        <w:tc>
          <w:tcPr>
            <w:tcW w:w="2937" w:type="dxa"/>
            <w:tcBorders>
              <w:top w:val="single" w:sz="5" w:space="0" w:color="000000"/>
              <w:left w:val="single" w:sz="5" w:space="0" w:color="000000"/>
              <w:bottom w:val="single" w:sz="3" w:space="0" w:color="000000"/>
              <w:right w:val="single" w:sz="5" w:space="0" w:color="000000"/>
            </w:tcBorders>
          </w:tcPr>
          <w:p w14:paraId="299445FD" w14:textId="77777777" w:rsidR="00DB634D" w:rsidRPr="001A3608" w:rsidRDefault="00DB634D" w:rsidP="00E656E3">
            <w:pPr>
              <w:spacing w:before="12" w:line="240" w:lineRule="auto"/>
              <w:rPr>
                <w:rFonts w:eastAsia="Arial"/>
                <w:sz w:val="20"/>
                <w:szCs w:val="20"/>
              </w:rPr>
            </w:pPr>
            <w:r w:rsidRPr="001A3608">
              <w:rPr>
                <w:rFonts w:eastAsia="Arial"/>
                <w:sz w:val="20"/>
                <w:szCs w:val="20"/>
              </w:rPr>
              <w:t>Not</w:t>
            </w:r>
            <w:r w:rsidRPr="001A3608">
              <w:rPr>
                <w:rFonts w:eastAsia="Arial"/>
                <w:spacing w:val="21"/>
                <w:sz w:val="20"/>
                <w:szCs w:val="20"/>
              </w:rPr>
              <w:t xml:space="preserve"> </w:t>
            </w:r>
            <w:r w:rsidRPr="001A3608">
              <w:rPr>
                <w:rFonts w:eastAsia="Arial"/>
                <w:w w:val="105"/>
                <w:sz w:val="20"/>
                <w:szCs w:val="20"/>
              </w:rPr>
              <w:t>defined</w:t>
            </w:r>
          </w:p>
        </w:tc>
        <w:tc>
          <w:tcPr>
            <w:tcW w:w="3323" w:type="dxa"/>
            <w:tcBorders>
              <w:top w:val="single" w:sz="5" w:space="0" w:color="000000"/>
              <w:left w:val="single" w:sz="5" w:space="0" w:color="000000"/>
              <w:bottom w:val="single" w:sz="3" w:space="0" w:color="000000"/>
              <w:right w:val="single" w:sz="7" w:space="0" w:color="000000"/>
            </w:tcBorders>
          </w:tcPr>
          <w:p w14:paraId="384DBBB9" w14:textId="77777777" w:rsidR="00DB634D" w:rsidRPr="001A3608" w:rsidRDefault="00DB634D" w:rsidP="00E656E3">
            <w:pPr>
              <w:spacing w:before="12" w:line="240" w:lineRule="auto"/>
              <w:rPr>
                <w:rFonts w:eastAsia="Arial"/>
                <w:sz w:val="20"/>
                <w:szCs w:val="20"/>
              </w:rPr>
            </w:pPr>
            <w:r w:rsidRPr="001A3608">
              <w:rPr>
                <w:rFonts w:eastAsia="Arial"/>
                <w:w w:val="106"/>
                <w:sz w:val="20"/>
                <w:szCs w:val="20"/>
              </w:rPr>
              <w:t>Map</w:t>
            </w:r>
          </w:p>
        </w:tc>
      </w:tr>
    </w:tbl>
    <w:p w14:paraId="4F281682" w14:textId="3FF4A94A" w:rsidR="001C0DFD" w:rsidRDefault="001C0DFD" w:rsidP="001C0DFD">
      <w:pPr>
        <w:pStyle w:val="Heading3"/>
        <w:numPr>
          <w:ilvl w:val="0"/>
          <w:numId w:val="0"/>
        </w:numPr>
        <w:rPr>
          <w:lang w:val="en-US"/>
        </w:rPr>
      </w:pPr>
      <w:bookmarkStart w:id="61" w:name="_Toc450054015"/>
      <w:r>
        <w:rPr>
          <w:lang w:val="en-US"/>
        </w:rPr>
        <w:t>All data can be imported separately, but two items are depending on others (cannot exist without the other):</w:t>
      </w:r>
      <w:bookmarkEnd w:id="61"/>
    </w:p>
    <w:p w14:paraId="010B697B" w14:textId="27DC0D3D" w:rsidR="001C0DFD" w:rsidRDefault="001C0DFD" w:rsidP="001C0DFD">
      <w:pPr>
        <w:rPr>
          <w:lang w:val="en-US"/>
        </w:rPr>
      </w:pPr>
      <w:r>
        <w:rPr>
          <w:lang w:val="en-US"/>
        </w:rPr>
        <w:t>Characteristic points depends on surfacelines.</w:t>
      </w:r>
    </w:p>
    <w:p w14:paraId="714F2D43" w14:textId="3631998A" w:rsidR="001C0DFD" w:rsidRPr="001C0DFD" w:rsidRDefault="001C0DFD" w:rsidP="001C0DFD">
      <w:pPr>
        <w:rPr>
          <w:lang w:val="en-US"/>
        </w:rPr>
      </w:pPr>
      <w:r>
        <w:rPr>
          <w:lang w:val="en-US"/>
        </w:rPr>
        <w:t>Soilsegments depends on soilprofiles.</w:t>
      </w:r>
    </w:p>
    <w:p w14:paraId="60450E51" w14:textId="77CBC1C2" w:rsidR="00DB634D" w:rsidRDefault="00DB634D" w:rsidP="00DB634D">
      <w:pPr>
        <w:pStyle w:val="Heading3"/>
        <w:rPr>
          <w:lang w:val="en-US"/>
        </w:rPr>
      </w:pPr>
      <w:bookmarkStart w:id="62" w:name="_Toc450054016"/>
      <w:r w:rsidRPr="00DB634D">
        <w:rPr>
          <w:lang w:val="en-US"/>
        </w:rPr>
        <w:t>View data on map</w:t>
      </w:r>
      <w:bookmarkEnd w:id="62"/>
    </w:p>
    <w:p w14:paraId="0ABBA002" w14:textId="700BC0B2" w:rsidR="00DB634D" w:rsidRDefault="00DB634D" w:rsidP="00DB634D">
      <w:pPr>
        <w:rPr>
          <w:lang w:val="en-US"/>
        </w:rPr>
      </w:pPr>
      <w:r>
        <w:rPr>
          <w:lang w:val="en-US"/>
        </w:rPr>
        <w:t>If data contains coordinates the information must be shown on a map with labels.</w:t>
      </w:r>
    </w:p>
    <w:p w14:paraId="0DEC6FA4" w14:textId="61B3CFB7" w:rsidR="00DB634D" w:rsidRDefault="00DB634D" w:rsidP="00DB634D">
      <w:pPr>
        <w:rPr>
          <w:lang w:val="en-US"/>
        </w:rPr>
      </w:pPr>
      <w:r>
        <w:rPr>
          <w:lang w:val="en-US"/>
        </w:rPr>
        <w:t>The map must have a background map (topografische kaart, like PDOK).</w:t>
      </w:r>
    </w:p>
    <w:p w14:paraId="1CE4FA01" w14:textId="3A81D92B" w:rsidR="00392B6C" w:rsidRPr="00DB634D" w:rsidRDefault="00392B6C" w:rsidP="00DB634D">
      <w:pPr>
        <w:rPr>
          <w:lang w:val="en-US"/>
        </w:rPr>
      </w:pPr>
      <w:r>
        <w:rPr>
          <w:lang w:val="en-US"/>
        </w:rPr>
        <w:t>Other shapes then the WTI-SOS 2017 shape (segments.shp) can be shown on the map.</w:t>
      </w:r>
    </w:p>
    <w:p w14:paraId="3020DD04" w14:textId="5ED5317A" w:rsidR="00DB634D" w:rsidRDefault="00DB634D" w:rsidP="00DB634D">
      <w:pPr>
        <w:pStyle w:val="Heading3"/>
        <w:rPr>
          <w:lang w:val="en-US"/>
        </w:rPr>
      </w:pPr>
      <w:bookmarkStart w:id="63" w:name="_Toc450054017"/>
      <w:r w:rsidRPr="00DB634D">
        <w:rPr>
          <w:lang w:val="en-US"/>
        </w:rPr>
        <w:t>View data in table</w:t>
      </w:r>
      <w:bookmarkEnd w:id="63"/>
    </w:p>
    <w:p w14:paraId="5A782C73" w14:textId="2C22C535" w:rsidR="00DB634D" w:rsidRDefault="00392B6C" w:rsidP="00DB634D">
      <w:pPr>
        <w:rPr>
          <w:lang w:val="en-US"/>
        </w:rPr>
      </w:pPr>
      <w:r>
        <w:rPr>
          <w:lang w:val="en-US"/>
        </w:rPr>
        <w:t xml:space="preserve">All imported </w:t>
      </w:r>
      <w:r w:rsidR="00950319">
        <w:rPr>
          <w:lang w:val="en-US"/>
        </w:rPr>
        <w:t>data must be visible in a table, per row one item and information about this item in colums.</w:t>
      </w:r>
    </w:p>
    <w:p w14:paraId="25269805" w14:textId="322971BA" w:rsidR="00DB634D" w:rsidRDefault="00DB634D" w:rsidP="00DB634D">
      <w:pPr>
        <w:pStyle w:val="Heading3"/>
        <w:rPr>
          <w:lang w:val="en-US"/>
        </w:rPr>
      </w:pPr>
      <w:bookmarkStart w:id="64" w:name="_Toc450054018"/>
      <w:r w:rsidRPr="00DB634D">
        <w:rPr>
          <w:lang w:val="en-US"/>
        </w:rPr>
        <w:t xml:space="preserve">View data in </w:t>
      </w:r>
      <w:r>
        <w:rPr>
          <w:lang w:val="en-US"/>
        </w:rPr>
        <w:t>a drawing</w:t>
      </w:r>
      <w:r w:rsidR="00392B6C">
        <w:rPr>
          <w:lang w:val="en-US"/>
        </w:rPr>
        <w:t xml:space="preserve"> (cross section)</w:t>
      </w:r>
      <w:r w:rsidR="001C0DFD">
        <w:rPr>
          <w:lang w:val="en-US"/>
        </w:rPr>
        <w:t>.</w:t>
      </w:r>
      <w:bookmarkEnd w:id="64"/>
    </w:p>
    <w:p w14:paraId="59B0D3CA" w14:textId="6FB9D953" w:rsidR="00392B6C" w:rsidRPr="00F92F08" w:rsidRDefault="00392B6C" w:rsidP="00392B6C">
      <w:pPr>
        <w:rPr>
          <w:i/>
          <w:lang w:val="en-US"/>
        </w:rPr>
      </w:pPr>
      <w:r w:rsidRPr="00F92F08">
        <w:rPr>
          <w:i/>
          <w:lang w:val="en-US"/>
        </w:rPr>
        <w:t>Soilprofiles</w:t>
      </w:r>
    </w:p>
    <w:p w14:paraId="03945FC1" w14:textId="3A02FB60" w:rsidR="00DB634D" w:rsidRDefault="00392B6C" w:rsidP="00DB634D">
      <w:pPr>
        <w:rPr>
          <w:lang w:val="en-US"/>
        </w:rPr>
      </w:pPr>
      <w:r>
        <w:rPr>
          <w:lang w:val="en-US"/>
        </w:rPr>
        <w:t>1D Soilprofiles</w:t>
      </w:r>
      <w:r w:rsidR="00DB634D">
        <w:rPr>
          <w:lang w:val="en-US"/>
        </w:rPr>
        <w:t xml:space="preserve"> of WTI-SOS 2017 must be visible in a drawing so the user can see the layers in different (adjustable) colors.</w:t>
      </w:r>
    </w:p>
    <w:p w14:paraId="7748B27F" w14:textId="5470F322" w:rsidR="00392B6C" w:rsidRDefault="00392B6C" w:rsidP="00392B6C">
      <w:pPr>
        <w:rPr>
          <w:lang w:val="en-US"/>
        </w:rPr>
      </w:pPr>
      <w:r>
        <w:rPr>
          <w:lang w:val="en-US"/>
        </w:rPr>
        <w:t>2D Soilprofiles</w:t>
      </w:r>
      <w:r w:rsidRPr="00392B6C">
        <w:rPr>
          <w:lang w:val="en-US"/>
        </w:rPr>
        <w:t xml:space="preserve"> </w:t>
      </w:r>
      <w:r>
        <w:rPr>
          <w:lang w:val="en-US"/>
        </w:rPr>
        <w:t>(*.sti-files) must be visible in a drawing so the user can see the layers in different (adjustable) colors.</w:t>
      </w:r>
    </w:p>
    <w:p w14:paraId="04CF607E" w14:textId="675597E3" w:rsidR="00DB634D" w:rsidRDefault="00392B6C" w:rsidP="00DB634D">
      <w:pPr>
        <w:rPr>
          <w:lang w:val="en-US"/>
        </w:rPr>
      </w:pPr>
      <w:r>
        <w:rPr>
          <w:lang w:val="en-US"/>
        </w:rPr>
        <w:t>The layers and their minimum and maximum values must be clear in the drawing</w:t>
      </w:r>
    </w:p>
    <w:p w14:paraId="07202571" w14:textId="0FB3BED3" w:rsidR="00DB634D" w:rsidRPr="00F92F08" w:rsidRDefault="00392B6C" w:rsidP="006B74D5">
      <w:pPr>
        <w:rPr>
          <w:i/>
          <w:lang w:val="en-US"/>
        </w:rPr>
      </w:pPr>
      <w:r w:rsidRPr="00F92F08">
        <w:rPr>
          <w:i/>
          <w:lang w:val="en-US"/>
        </w:rPr>
        <w:t>Surfacelines</w:t>
      </w:r>
    </w:p>
    <w:p w14:paraId="47D34967" w14:textId="0DF1D271" w:rsidR="00392B6C" w:rsidRDefault="00392B6C" w:rsidP="006B74D5">
      <w:pPr>
        <w:rPr>
          <w:lang w:val="en-US"/>
        </w:rPr>
      </w:pPr>
      <w:r>
        <w:rPr>
          <w:lang w:val="en-US"/>
        </w:rPr>
        <w:t>Surfacelines must be visible in a drawing.</w:t>
      </w:r>
    </w:p>
    <w:p w14:paraId="63A470E2" w14:textId="21538DBB" w:rsidR="00375696" w:rsidRDefault="00375696" w:rsidP="00375696">
      <w:pPr>
        <w:pStyle w:val="Heading2"/>
        <w:rPr>
          <w:lang w:val="en-US"/>
        </w:rPr>
      </w:pPr>
      <w:bookmarkStart w:id="65" w:name="_Toc450054019"/>
      <w:r>
        <w:rPr>
          <w:lang w:val="en-US"/>
        </w:rPr>
        <w:t>Use case 2 User must be able to combine subsoil</w:t>
      </w:r>
      <w:r w:rsidR="00F007DF">
        <w:rPr>
          <w:lang w:val="en-US"/>
        </w:rPr>
        <w:t xml:space="preserve"> </w:t>
      </w:r>
      <w:r>
        <w:rPr>
          <w:lang w:val="en-US"/>
        </w:rPr>
        <w:t>information</w:t>
      </w:r>
      <w:r w:rsidR="000F64FB">
        <w:rPr>
          <w:lang w:val="en-US"/>
        </w:rPr>
        <w:t xml:space="preserve"> and view the combination</w:t>
      </w:r>
      <w:bookmarkEnd w:id="65"/>
    </w:p>
    <w:p w14:paraId="675D4055" w14:textId="77777777" w:rsidR="00F92F08" w:rsidRDefault="00F92F08" w:rsidP="00F92F08">
      <w:pPr>
        <w:rPr>
          <w:rStyle w:val="wordentry"/>
          <w:i/>
          <w:lang w:val="en-US"/>
        </w:rPr>
      </w:pPr>
    </w:p>
    <w:p w14:paraId="655FC687" w14:textId="77777777" w:rsidR="00F92F08" w:rsidRPr="006B74D5" w:rsidRDefault="00F92F08" w:rsidP="00F92F08">
      <w:pPr>
        <w:rPr>
          <w:i/>
          <w:lang w:val="en-US"/>
        </w:rPr>
      </w:pPr>
      <w:r w:rsidRPr="00F92F08">
        <w:rPr>
          <w:rStyle w:val="wordentry"/>
          <w:i/>
          <w:lang w:val="en-US"/>
        </w:rPr>
        <w:t>Explanation</w:t>
      </w:r>
    </w:p>
    <w:p w14:paraId="2650085B" w14:textId="0106B8D2" w:rsidR="00F92F08" w:rsidRDefault="00F92F08" w:rsidP="00F92F08">
      <w:pPr>
        <w:rPr>
          <w:lang w:val="en-US"/>
        </w:rPr>
      </w:pPr>
      <w:r>
        <w:rPr>
          <w:lang w:val="en-US"/>
        </w:rPr>
        <w:lastRenderedPageBreak/>
        <w:t>The main functionality of D-Soil Model is to let the user combine different information about the subsoil, to make a schematization of the subsoil. Not all combinations are usefull.</w:t>
      </w:r>
    </w:p>
    <w:p w14:paraId="326BF803" w14:textId="77777777" w:rsidR="001C0DFD" w:rsidRDefault="001C0DFD" w:rsidP="001C0DFD">
      <w:pPr>
        <w:rPr>
          <w:lang w:val="en-US"/>
        </w:rPr>
      </w:pPr>
    </w:p>
    <w:p w14:paraId="23844207" w14:textId="46A06C11" w:rsidR="001C0DFD" w:rsidRPr="001C0DFD" w:rsidRDefault="001C0DFD" w:rsidP="001C0DFD">
      <w:pPr>
        <w:rPr>
          <w:lang w:val="en-US"/>
        </w:rPr>
      </w:pPr>
      <w:r>
        <w:rPr>
          <w:lang w:val="en-US"/>
        </w:rPr>
        <w:t>In table below are the combinations mentioned of the base item and the item to add (blue).</w:t>
      </w:r>
    </w:p>
    <w:tbl>
      <w:tblPr>
        <w:tblStyle w:val="TableGrid"/>
        <w:tblW w:w="5000" w:type="pct"/>
        <w:tblLook w:val="04A0" w:firstRow="1" w:lastRow="0" w:firstColumn="1" w:lastColumn="0" w:noHBand="0" w:noVBand="1"/>
      </w:tblPr>
      <w:tblGrid>
        <w:gridCol w:w="1739"/>
        <w:gridCol w:w="634"/>
        <w:gridCol w:w="963"/>
        <w:gridCol w:w="1331"/>
        <w:gridCol w:w="1331"/>
        <w:gridCol w:w="1234"/>
        <w:gridCol w:w="1698"/>
      </w:tblGrid>
      <w:tr w:rsidR="001C0DFD" w14:paraId="1893A207" w14:textId="77777777" w:rsidTr="001C0DFD">
        <w:tc>
          <w:tcPr>
            <w:tcW w:w="974" w:type="pct"/>
          </w:tcPr>
          <w:p w14:paraId="005DEFDD" w14:textId="77777777" w:rsidR="001C0DFD" w:rsidRDefault="001C0DFD" w:rsidP="00375696">
            <w:pPr>
              <w:rPr>
                <w:lang w:val="en-US"/>
              </w:rPr>
            </w:pPr>
          </w:p>
        </w:tc>
        <w:tc>
          <w:tcPr>
            <w:tcW w:w="355" w:type="pct"/>
          </w:tcPr>
          <w:p w14:paraId="3C8438F4" w14:textId="5A2290F7" w:rsidR="001C0DFD" w:rsidRPr="001C0DFD" w:rsidRDefault="001C0DFD" w:rsidP="00375696">
            <w:pPr>
              <w:rPr>
                <w:color w:val="0070C0"/>
                <w:lang w:val="en-US"/>
              </w:rPr>
            </w:pPr>
            <w:r w:rsidRPr="001C0DFD">
              <w:rPr>
                <w:color w:val="0070C0"/>
                <w:lang w:val="en-US"/>
              </w:rPr>
              <w:t>Cpt</w:t>
            </w:r>
          </w:p>
        </w:tc>
        <w:tc>
          <w:tcPr>
            <w:tcW w:w="539" w:type="pct"/>
          </w:tcPr>
          <w:p w14:paraId="3789B8AA" w14:textId="7B203090" w:rsidR="001C0DFD" w:rsidRPr="001C0DFD" w:rsidRDefault="001C0DFD" w:rsidP="00375696">
            <w:pPr>
              <w:rPr>
                <w:color w:val="0070C0"/>
                <w:lang w:val="en-US"/>
              </w:rPr>
            </w:pPr>
            <w:r w:rsidRPr="001C0DFD">
              <w:rPr>
                <w:color w:val="0070C0"/>
                <w:lang w:val="en-US"/>
              </w:rPr>
              <w:t>Boring</w:t>
            </w:r>
          </w:p>
        </w:tc>
        <w:tc>
          <w:tcPr>
            <w:tcW w:w="745" w:type="pct"/>
          </w:tcPr>
          <w:p w14:paraId="397E2B4C" w14:textId="091753BD" w:rsidR="001C0DFD" w:rsidRPr="001C0DFD" w:rsidRDefault="001C0DFD" w:rsidP="00375696">
            <w:pPr>
              <w:rPr>
                <w:color w:val="0070C0"/>
                <w:lang w:val="en-US"/>
              </w:rPr>
            </w:pPr>
            <w:r w:rsidRPr="001C0DFD">
              <w:rPr>
                <w:color w:val="0070C0"/>
                <w:lang w:val="en-US"/>
              </w:rPr>
              <w:t>1D Soil</w:t>
            </w:r>
            <w:r w:rsidR="00F92F08">
              <w:rPr>
                <w:color w:val="0070C0"/>
                <w:lang w:val="en-US"/>
              </w:rPr>
              <w:t xml:space="preserve"> </w:t>
            </w:r>
            <w:r w:rsidRPr="001C0DFD">
              <w:rPr>
                <w:color w:val="0070C0"/>
                <w:lang w:val="en-US"/>
              </w:rPr>
              <w:t>profile</w:t>
            </w:r>
          </w:p>
        </w:tc>
        <w:tc>
          <w:tcPr>
            <w:tcW w:w="745" w:type="pct"/>
          </w:tcPr>
          <w:p w14:paraId="384FDEC6" w14:textId="5EF43800" w:rsidR="001C0DFD" w:rsidRPr="001C0DFD" w:rsidRDefault="001C0DFD" w:rsidP="00375696">
            <w:pPr>
              <w:rPr>
                <w:color w:val="0070C0"/>
                <w:lang w:val="en-US"/>
              </w:rPr>
            </w:pPr>
            <w:r w:rsidRPr="001C0DFD">
              <w:rPr>
                <w:color w:val="0070C0"/>
                <w:lang w:val="en-US"/>
              </w:rPr>
              <w:t>2D Soil</w:t>
            </w:r>
            <w:r w:rsidR="00F92F08">
              <w:rPr>
                <w:color w:val="0070C0"/>
                <w:lang w:val="en-US"/>
              </w:rPr>
              <w:t xml:space="preserve"> </w:t>
            </w:r>
            <w:r w:rsidRPr="001C0DFD">
              <w:rPr>
                <w:color w:val="0070C0"/>
                <w:lang w:val="en-US"/>
              </w:rPr>
              <w:t>profile</w:t>
            </w:r>
          </w:p>
        </w:tc>
        <w:tc>
          <w:tcPr>
            <w:tcW w:w="691" w:type="pct"/>
          </w:tcPr>
          <w:p w14:paraId="6B221570" w14:textId="528E20F3" w:rsidR="001C0DFD" w:rsidRPr="001C0DFD" w:rsidRDefault="001C0DFD" w:rsidP="00375696">
            <w:pPr>
              <w:rPr>
                <w:color w:val="0070C0"/>
                <w:lang w:val="en-US"/>
              </w:rPr>
            </w:pPr>
            <w:r w:rsidRPr="001C0DFD">
              <w:rPr>
                <w:color w:val="0070C0"/>
                <w:lang w:val="en-US"/>
              </w:rPr>
              <w:t>S</w:t>
            </w:r>
            <w:r w:rsidR="00F92F08">
              <w:rPr>
                <w:color w:val="0070C0"/>
                <w:lang w:val="en-US"/>
              </w:rPr>
              <w:t>oil s</w:t>
            </w:r>
            <w:r w:rsidRPr="001C0DFD">
              <w:rPr>
                <w:color w:val="0070C0"/>
                <w:lang w:val="en-US"/>
              </w:rPr>
              <w:t>egment</w:t>
            </w:r>
          </w:p>
        </w:tc>
        <w:tc>
          <w:tcPr>
            <w:tcW w:w="951" w:type="pct"/>
          </w:tcPr>
          <w:p w14:paraId="159D5CC8" w14:textId="12B33408" w:rsidR="001C0DFD" w:rsidRPr="001C0DFD" w:rsidRDefault="001C0DFD" w:rsidP="001C0DFD">
            <w:pPr>
              <w:rPr>
                <w:color w:val="0070C0"/>
                <w:lang w:val="en-US"/>
              </w:rPr>
            </w:pPr>
            <w:r w:rsidRPr="001C0DFD">
              <w:rPr>
                <w:color w:val="0070C0"/>
                <w:lang w:val="en-US"/>
              </w:rPr>
              <w:t>Surfaceline</w:t>
            </w:r>
          </w:p>
        </w:tc>
      </w:tr>
      <w:tr w:rsidR="001C0DFD" w14:paraId="46DB4EC2" w14:textId="041C6B79" w:rsidTr="001C0DFD">
        <w:tc>
          <w:tcPr>
            <w:tcW w:w="974" w:type="pct"/>
          </w:tcPr>
          <w:p w14:paraId="2209BE62" w14:textId="73FC13F8" w:rsidR="001C0DFD" w:rsidRDefault="001C0DFD" w:rsidP="00375696">
            <w:pPr>
              <w:rPr>
                <w:lang w:val="en-US"/>
              </w:rPr>
            </w:pPr>
            <w:r>
              <w:rPr>
                <w:lang w:val="en-US"/>
              </w:rPr>
              <w:t>Cpt</w:t>
            </w:r>
          </w:p>
        </w:tc>
        <w:tc>
          <w:tcPr>
            <w:tcW w:w="355" w:type="pct"/>
          </w:tcPr>
          <w:p w14:paraId="347B1517" w14:textId="77777777" w:rsidR="001C0DFD" w:rsidRDefault="001C0DFD" w:rsidP="00375696">
            <w:pPr>
              <w:rPr>
                <w:lang w:val="en-US"/>
              </w:rPr>
            </w:pPr>
          </w:p>
        </w:tc>
        <w:tc>
          <w:tcPr>
            <w:tcW w:w="539" w:type="pct"/>
          </w:tcPr>
          <w:p w14:paraId="70E4E1CD" w14:textId="77777777" w:rsidR="001C0DFD" w:rsidRDefault="001C0DFD" w:rsidP="00375696">
            <w:pPr>
              <w:rPr>
                <w:lang w:val="en-US"/>
              </w:rPr>
            </w:pPr>
          </w:p>
        </w:tc>
        <w:tc>
          <w:tcPr>
            <w:tcW w:w="745" w:type="pct"/>
          </w:tcPr>
          <w:p w14:paraId="17B77C7F" w14:textId="663D2B32" w:rsidR="001C0DFD" w:rsidRDefault="001C0DFD" w:rsidP="00375696">
            <w:pPr>
              <w:rPr>
                <w:lang w:val="en-US"/>
              </w:rPr>
            </w:pPr>
          </w:p>
        </w:tc>
        <w:tc>
          <w:tcPr>
            <w:tcW w:w="745" w:type="pct"/>
          </w:tcPr>
          <w:p w14:paraId="752FD3BF" w14:textId="53AF157F" w:rsidR="001C0DFD" w:rsidRDefault="001C0DFD" w:rsidP="00375696">
            <w:pPr>
              <w:rPr>
                <w:lang w:val="en-US"/>
              </w:rPr>
            </w:pPr>
          </w:p>
        </w:tc>
        <w:tc>
          <w:tcPr>
            <w:tcW w:w="691" w:type="pct"/>
          </w:tcPr>
          <w:p w14:paraId="5D8CE72E" w14:textId="3BAB5FB7" w:rsidR="001C0DFD" w:rsidRDefault="001C0DFD" w:rsidP="00375696">
            <w:pPr>
              <w:rPr>
                <w:lang w:val="en-US"/>
              </w:rPr>
            </w:pPr>
          </w:p>
        </w:tc>
        <w:tc>
          <w:tcPr>
            <w:tcW w:w="951" w:type="pct"/>
          </w:tcPr>
          <w:p w14:paraId="4391B3A2" w14:textId="484A1824" w:rsidR="001C0DFD" w:rsidRDefault="001C0DFD" w:rsidP="00375696">
            <w:pPr>
              <w:rPr>
                <w:lang w:val="en-US"/>
              </w:rPr>
            </w:pPr>
          </w:p>
        </w:tc>
      </w:tr>
      <w:tr w:rsidR="001C0DFD" w14:paraId="482E819D" w14:textId="144C0BD8" w:rsidTr="001C0DFD">
        <w:tc>
          <w:tcPr>
            <w:tcW w:w="974" w:type="pct"/>
          </w:tcPr>
          <w:p w14:paraId="6669326E" w14:textId="1077C2B2" w:rsidR="001C0DFD" w:rsidRDefault="001C0DFD" w:rsidP="00375696">
            <w:pPr>
              <w:rPr>
                <w:lang w:val="en-US"/>
              </w:rPr>
            </w:pPr>
            <w:r>
              <w:rPr>
                <w:lang w:val="en-US"/>
              </w:rPr>
              <w:t>Boring</w:t>
            </w:r>
          </w:p>
        </w:tc>
        <w:tc>
          <w:tcPr>
            <w:tcW w:w="355" w:type="pct"/>
          </w:tcPr>
          <w:p w14:paraId="318EBAA7" w14:textId="77777777" w:rsidR="001C0DFD" w:rsidRDefault="001C0DFD" w:rsidP="00375696">
            <w:pPr>
              <w:rPr>
                <w:lang w:val="en-US"/>
              </w:rPr>
            </w:pPr>
          </w:p>
        </w:tc>
        <w:tc>
          <w:tcPr>
            <w:tcW w:w="539" w:type="pct"/>
          </w:tcPr>
          <w:p w14:paraId="4B9B6445" w14:textId="77777777" w:rsidR="001C0DFD" w:rsidRDefault="001C0DFD" w:rsidP="00375696">
            <w:pPr>
              <w:rPr>
                <w:lang w:val="en-US"/>
              </w:rPr>
            </w:pPr>
          </w:p>
        </w:tc>
        <w:tc>
          <w:tcPr>
            <w:tcW w:w="745" w:type="pct"/>
          </w:tcPr>
          <w:p w14:paraId="23628F79" w14:textId="7ED89E65" w:rsidR="001C0DFD" w:rsidRDefault="001C0DFD" w:rsidP="00375696">
            <w:pPr>
              <w:rPr>
                <w:lang w:val="en-US"/>
              </w:rPr>
            </w:pPr>
          </w:p>
        </w:tc>
        <w:tc>
          <w:tcPr>
            <w:tcW w:w="745" w:type="pct"/>
          </w:tcPr>
          <w:p w14:paraId="1726D7B9" w14:textId="57419328" w:rsidR="001C0DFD" w:rsidRDefault="001C0DFD" w:rsidP="00375696">
            <w:pPr>
              <w:rPr>
                <w:lang w:val="en-US"/>
              </w:rPr>
            </w:pPr>
          </w:p>
        </w:tc>
        <w:tc>
          <w:tcPr>
            <w:tcW w:w="691" w:type="pct"/>
          </w:tcPr>
          <w:p w14:paraId="36600D59" w14:textId="3883BE4E" w:rsidR="001C0DFD" w:rsidRDefault="001C0DFD" w:rsidP="00375696">
            <w:pPr>
              <w:rPr>
                <w:lang w:val="en-US"/>
              </w:rPr>
            </w:pPr>
          </w:p>
        </w:tc>
        <w:tc>
          <w:tcPr>
            <w:tcW w:w="951" w:type="pct"/>
          </w:tcPr>
          <w:p w14:paraId="26272084" w14:textId="018DC235" w:rsidR="001C0DFD" w:rsidRDefault="001C0DFD" w:rsidP="00375696">
            <w:pPr>
              <w:rPr>
                <w:lang w:val="en-US"/>
              </w:rPr>
            </w:pPr>
          </w:p>
        </w:tc>
      </w:tr>
      <w:tr w:rsidR="001C0DFD" w14:paraId="402A98FE" w14:textId="7348ECD3" w:rsidTr="001C0DFD">
        <w:tc>
          <w:tcPr>
            <w:tcW w:w="974" w:type="pct"/>
          </w:tcPr>
          <w:p w14:paraId="3B2F40B9" w14:textId="5A1536A2" w:rsidR="001C0DFD" w:rsidRDefault="001C0DFD" w:rsidP="00375696">
            <w:pPr>
              <w:rPr>
                <w:lang w:val="en-US"/>
              </w:rPr>
            </w:pPr>
            <w:r>
              <w:rPr>
                <w:lang w:val="en-US"/>
              </w:rPr>
              <w:t>1D Soil</w:t>
            </w:r>
            <w:r w:rsidR="00F92F08">
              <w:rPr>
                <w:lang w:val="en-US"/>
              </w:rPr>
              <w:t xml:space="preserve"> </w:t>
            </w:r>
            <w:r>
              <w:rPr>
                <w:lang w:val="en-US"/>
              </w:rPr>
              <w:t>profile</w:t>
            </w:r>
          </w:p>
        </w:tc>
        <w:tc>
          <w:tcPr>
            <w:tcW w:w="355" w:type="pct"/>
          </w:tcPr>
          <w:p w14:paraId="172E3999" w14:textId="1F947416" w:rsidR="001C0DFD" w:rsidRDefault="001C0DFD" w:rsidP="00375696">
            <w:pPr>
              <w:rPr>
                <w:lang w:val="en-US"/>
              </w:rPr>
            </w:pPr>
            <w:r>
              <w:rPr>
                <w:lang w:val="en-US"/>
              </w:rPr>
              <w:t>x</w:t>
            </w:r>
          </w:p>
        </w:tc>
        <w:tc>
          <w:tcPr>
            <w:tcW w:w="539" w:type="pct"/>
          </w:tcPr>
          <w:p w14:paraId="636458AE" w14:textId="421257B9" w:rsidR="001C0DFD" w:rsidRDefault="001C0DFD" w:rsidP="00375696">
            <w:pPr>
              <w:rPr>
                <w:lang w:val="en-US"/>
              </w:rPr>
            </w:pPr>
            <w:r>
              <w:rPr>
                <w:lang w:val="en-US"/>
              </w:rPr>
              <w:t>x</w:t>
            </w:r>
          </w:p>
        </w:tc>
        <w:tc>
          <w:tcPr>
            <w:tcW w:w="745" w:type="pct"/>
          </w:tcPr>
          <w:p w14:paraId="1BAAEA99" w14:textId="5EE63CCE" w:rsidR="001C0DFD" w:rsidRDefault="00C045DC" w:rsidP="00375696">
            <w:pPr>
              <w:rPr>
                <w:lang w:val="en-US"/>
              </w:rPr>
            </w:pPr>
            <w:r>
              <w:rPr>
                <w:lang w:val="en-US"/>
              </w:rPr>
              <w:t>x</w:t>
            </w:r>
          </w:p>
        </w:tc>
        <w:tc>
          <w:tcPr>
            <w:tcW w:w="745" w:type="pct"/>
          </w:tcPr>
          <w:p w14:paraId="06F6ABD4" w14:textId="77777777" w:rsidR="001C0DFD" w:rsidRDefault="001C0DFD" w:rsidP="00375696">
            <w:pPr>
              <w:rPr>
                <w:lang w:val="en-US"/>
              </w:rPr>
            </w:pPr>
          </w:p>
        </w:tc>
        <w:tc>
          <w:tcPr>
            <w:tcW w:w="691" w:type="pct"/>
          </w:tcPr>
          <w:p w14:paraId="22B1D188" w14:textId="171621AF" w:rsidR="001C0DFD" w:rsidRDefault="001C0DFD" w:rsidP="00375696">
            <w:pPr>
              <w:rPr>
                <w:lang w:val="en-US"/>
              </w:rPr>
            </w:pPr>
          </w:p>
        </w:tc>
        <w:tc>
          <w:tcPr>
            <w:tcW w:w="951" w:type="pct"/>
          </w:tcPr>
          <w:p w14:paraId="04F63DEA" w14:textId="50C09448" w:rsidR="001C0DFD" w:rsidRDefault="001C0DFD" w:rsidP="00375696">
            <w:pPr>
              <w:rPr>
                <w:lang w:val="en-US"/>
              </w:rPr>
            </w:pPr>
            <w:r>
              <w:rPr>
                <w:lang w:val="en-US"/>
              </w:rPr>
              <w:t>x</w:t>
            </w:r>
          </w:p>
        </w:tc>
      </w:tr>
      <w:tr w:rsidR="001C0DFD" w14:paraId="56A33B41" w14:textId="085A150D" w:rsidTr="001C0DFD">
        <w:tc>
          <w:tcPr>
            <w:tcW w:w="974" w:type="pct"/>
          </w:tcPr>
          <w:p w14:paraId="430B1DE0" w14:textId="7ADDCE7F" w:rsidR="001C0DFD" w:rsidRDefault="001C0DFD" w:rsidP="00E656E3">
            <w:pPr>
              <w:rPr>
                <w:lang w:val="en-US"/>
              </w:rPr>
            </w:pPr>
            <w:r>
              <w:rPr>
                <w:lang w:val="en-US"/>
              </w:rPr>
              <w:t>2D Soil</w:t>
            </w:r>
            <w:r w:rsidR="00F92F08">
              <w:rPr>
                <w:lang w:val="en-US"/>
              </w:rPr>
              <w:t xml:space="preserve"> </w:t>
            </w:r>
            <w:r>
              <w:rPr>
                <w:lang w:val="en-US"/>
              </w:rPr>
              <w:t>profile</w:t>
            </w:r>
          </w:p>
        </w:tc>
        <w:tc>
          <w:tcPr>
            <w:tcW w:w="355" w:type="pct"/>
          </w:tcPr>
          <w:p w14:paraId="5B3E64E8" w14:textId="1D362ABD" w:rsidR="001C0DFD" w:rsidRDefault="001C0DFD" w:rsidP="00E656E3">
            <w:pPr>
              <w:rPr>
                <w:lang w:val="en-US"/>
              </w:rPr>
            </w:pPr>
            <w:r>
              <w:rPr>
                <w:lang w:val="en-US"/>
              </w:rPr>
              <w:t>x</w:t>
            </w:r>
          </w:p>
        </w:tc>
        <w:tc>
          <w:tcPr>
            <w:tcW w:w="539" w:type="pct"/>
          </w:tcPr>
          <w:p w14:paraId="03B20E99" w14:textId="54BC1D7C" w:rsidR="001C0DFD" w:rsidRDefault="001C0DFD" w:rsidP="00E656E3">
            <w:pPr>
              <w:rPr>
                <w:lang w:val="en-US"/>
              </w:rPr>
            </w:pPr>
            <w:r>
              <w:rPr>
                <w:lang w:val="en-US"/>
              </w:rPr>
              <w:t>x</w:t>
            </w:r>
          </w:p>
        </w:tc>
        <w:tc>
          <w:tcPr>
            <w:tcW w:w="745" w:type="pct"/>
          </w:tcPr>
          <w:p w14:paraId="60E6AFCA" w14:textId="20236646" w:rsidR="001C0DFD" w:rsidRDefault="00F92F08" w:rsidP="00E656E3">
            <w:pPr>
              <w:rPr>
                <w:lang w:val="en-US"/>
              </w:rPr>
            </w:pPr>
            <w:r>
              <w:rPr>
                <w:lang w:val="en-US"/>
              </w:rPr>
              <w:t>x</w:t>
            </w:r>
          </w:p>
        </w:tc>
        <w:tc>
          <w:tcPr>
            <w:tcW w:w="745" w:type="pct"/>
          </w:tcPr>
          <w:p w14:paraId="0CF2B8AB" w14:textId="77777777" w:rsidR="001C0DFD" w:rsidRDefault="001C0DFD" w:rsidP="00E656E3">
            <w:pPr>
              <w:rPr>
                <w:lang w:val="en-US"/>
              </w:rPr>
            </w:pPr>
          </w:p>
        </w:tc>
        <w:tc>
          <w:tcPr>
            <w:tcW w:w="691" w:type="pct"/>
          </w:tcPr>
          <w:p w14:paraId="545CBE08" w14:textId="5C32490D" w:rsidR="001C0DFD" w:rsidRDefault="001C0DFD" w:rsidP="00E656E3">
            <w:pPr>
              <w:rPr>
                <w:lang w:val="en-US"/>
              </w:rPr>
            </w:pPr>
          </w:p>
        </w:tc>
        <w:tc>
          <w:tcPr>
            <w:tcW w:w="951" w:type="pct"/>
          </w:tcPr>
          <w:p w14:paraId="454CA717" w14:textId="75691AB3" w:rsidR="001C0DFD" w:rsidRDefault="000F64FB" w:rsidP="00E656E3">
            <w:pPr>
              <w:rPr>
                <w:lang w:val="en-US"/>
              </w:rPr>
            </w:pPr>
            <w:r>
              <w:rPr>
                <w:lang w:val="en-US"/>
              </w:rPr>
              <w:t>x</w:t>
            </w:r>
          </w:p>
        </w:tc>
      </w:tr>
      <w:tr w:rsidR="001C0DFD" w14:paraId="53024C40" w14:textId="5704242C" w:rsidTr="001C0DFD">
        <w:tc>
          <w:tcPr>
            <w:tcW w:w="974" w:type="pct"/>
          </w:tcPr>
          <w:p w14:paraId="7911CD13" w14:textId="381F4766" w:rsidR="001C0DFD" w:rsidRDefault="00F92F08" w:rsidP="00F92F08">
            <w:pPr>
              <w:rPr>
                <w:lang w:val="en-US"/>
              </w:rPr>
            </w:pPr>
            <w:r>
              <w:rPr>
                <w:lang w:val="en-US"/>
              </w:rPr>
              <w:t>Soil s</w:t>
            </w:r>
            <w:r w:rsidR="001C0DFD">
              <w:rPr>
                <w:lang w:val="en-US"/>
              </w:rPr>
              <w:t>egment</w:t>
            </w:r>
            <w:r w:rsidR="00867B31">
              <w:rPr>
                <w:lang w:val="en-US"/>
              </w:rPr>
              <w:t xml:space="preserve"> (stability)</w:t>
            </w:r>
          </w:p>
        </w:tc>
        <w:tc>
          <w:tcPr>
            <w:tcW w:w="355" w:type="pct"/>
          </w:tcPr>
          <w:p w14:paraId="6EC099F9" w14:textId="312F60FD" w:rsidR="001C0DFD" w:rsidRDefault="001C0DFD" w:rsidP="00375696">
            <w:pPr>
              <w:rPr>
                <w:lang w:val="en-US"/>
              </w:rPr>
            </w:pPr>
          </w:p>
        </w:tc>
        <w:tc>
          <w:tcPr>
            <w:tcW w:w="539" w:type="pct"/>
          </w:tcPr>
          <w:p w14:paraId="6DDFCCB5" w14:textId="77D7E9C0" w:rsidR="001C0DFD" w:rsidRDefault="001C0DFD" w:rsidP="00375696">
            <w:pPr>
              <w:rPr>
                <w:lang w:val="en-US"/>
              </w:rPr>
            </w:pPr>
          </w:p>
        </w:tc>
        <w:tc>
          <w:tcPr>
            <w:tcW w:w="745" w:type="pct"/>
          </w:tcPr>
          <w:p w14:paraId="3DBD2122" w14:textId="7F2A95A5" w:rsidR="001C0DFD" w:rsidRDefault="001C0DFD" w:rsidP="00375696">
            <w:pPr>
              <w:rPr>
                <w:lang w:val="en-US"/>
              </w:rPr>
            </w:pPr>
          </w:p>
        </w:tc>
        <w:tc>
          <w:tcPr>
            <w:tcW w:w="745" w:type="pct"/>
          </w:tcPr>
          <w:p w14:paraId="1BACE60D" w14:textId="2AB1B99D" w:rsidR="001C0DFD" w:rsidRDefault="001C0DFD" w:rsidP="00375696">
            <w:pPr>
              <w:rPr>
                <w:lang w:val="en-US"/>
              </w:rPr>
            </w:pPr>
          </w:p>
        </w:tc>
        <w:tc>
          <w:tcPr>
            <w:tcW w:w="691" w:type="pct"/>
          </w:tcPr>
          <w:p w14:paraId="7AA78C20" w14:textId="77777777" w:rsidR="001C0DFD" w:rsidRDefault="001C0DFD" w:rsidP="00375696">
            <w:pPr>
              <w:rPr>
                <w:lang w:val="en-US"/>
              </w:rPr>
            </w:pPr>
          </w:p>
        </w:tc>
        <w:tc>
          <w:tcPr>
            <w:tcW w:w="951" w:type="pct"/>
          </w:tcPr>
          <w:p w14:paraId="7568C355" w14:textId="41BC71DE" w:rsidR="001C0DFD" w:rsidRDefault="000F64FB" w:rsidP="00375696">
            <w:pPr>
              <w:rPr>
                <w:lang w:val="en-US"/>
              </w:rPr>
            </w:pPr>
            <w:r>
              <w:rPr>
                <w:lang w:val="en-US"/>
              </w:rPr>
              <w:t>x</w:t>
            </w:r>
          </w:p>
        </w:tc>
      </w:tr>
      <w:tr w:rsidR="001C0DFD" w14:paraId="078407B9" w14:textId="137A59F0" w:rsidTr="001C0DFD">
        <w:tc>
          <w:tcPr>
            <w:tcW w:w="974" w:type="pct"/>
          </w:tcPr>
          <w:p w14:paraId="0CB64EA0" w14:textId="7FDFC549" w:rsidR="001C0DFD" w:rsidRDefault="001C0DFD" w:rsidP="001C0DFD">
            <w:pPr>
              <w:rPr>
                <w:lang w:val="en-US"/>
              </w:rPr>
            </w:pPr>
            <w:r>
              <w:rPr>
                <w:lang w:val="en-US"/>
              </w:rPr>
              <w:t xml:space="preserve">Surfaceline </w:t>
            </w:r>
          </w:p>
        </w:tc>
        <w:tc>
          <w:tcPr>
            <w:tcW w:w="355" w:type="pct"/>
          </w:tcPr>
          <w:p w14:paraId="30BAFBA4" w14:textId="77777777" w:rsidR="001C0DFD" w:rsidRDefault="001C0DFD" w:rsidP="00375696">
            <w:pPr>
              <w:rPr>
                <w:lang w:val="en-US"/>
              </w:rPr>
            </w:pPr>
          </w:p>
        </w:tc>
        <w:tc>
          <w:tcPr>
            <w:tcW w:w="539" w:type="pct"/>
          </w:tcPr>
          <w:p w14:paraId="10548CE9" w14:textId="77777777" w:rsidR="001C0DFD" w:rsidRDefault="001C0DFD" w:rsidP="00375696">
            <w:pPr>
              <w:rPr>
                <w:lang w:val="en-US"/>
              </w:rPr>
            </w:pPr>
          </w:p>
        </w:tc>
        <w:tc>
          <w:tcPr>
            <w:tcW w:w="745" w:type="pct"/>
          </w:tcPr>
          <w:p w14:paraId="16AE8151" w14:textId="1C758FA0" w:rsidR="001C0DFD" w:rsidRDefault="000F64FB" w:rsidP="00375696">
            <w:pPr>
              <w:rPr>
                <w:lang w:val="en-US"/>
              </w:rPr>
            </w:pPr>
            <w:r>
              <w:rPr>
                <w:lang w:val="en-US"/>
              </w:rPr>
              <w:t>x</w:t>
            </w:r>
          </w:p>
        </w:tc>
        <w:tc>
          <w:tcPr>
            <w:tcW w:w="745" w:type="pct"/>
          </w:tcPr>
          <w:p w14:paraId="3FA3BC85" w14:textId="10295383" w:rsidR="001C0DFD" w:rsidRDefault="001C0DFD" w:rsidP="00375696">
            <w:pPr>
              <w:rPr>
                <w:lang w:val="en-US"/>
              </w:rPr>
            </w:pPr>
          </w:p>
        </w:tc>
        <w:tc>
          <w:tcPr>
            <w:tcW w:w="691" w:type="pct"/>
          </w:tcPr>
          <w:p w14:paraId="09A576A5" w14:textId="4716FD4E" w:rsidR="001C0DFD" w:rsidRDefault="001C0DFD" w:rsidP="00375696">
            <w:pPr>
              <w:rPr>
                <w:lang w:val="en-US"/>
              </w:rPr>
            </w:pPr>
          </w:p>
        </w:tc>
        <w:tc>
          <w:tcPr>
            <w:tcW w:w="951" w:type="pct"/>
          </w:tcPr>
          <w:p w14:paraId="484B4B69" w14:textId="58008528" w:rsidR="001C0DFD" w:rsidRDefault="001C0DFD" w:rsidP="00375696">
            <w:pPr>
              <w:rPr>
                <w:lang w:val="en-US"/>
              </w:rPr>
            </w:pPr>
          </w:p>
        </w:tc>
      </w:tr>
    </w:tbl>
    <w:p w14:paraId="287D5C25" w14:textId="77777777" w:rsidR="00AE6E56" w:rsidRDefault="00AE6E56" w:rsidP="00AE6E56">
      <w:pPr>
        <w:spacing w:line="240" w:lineRule="auto"/>
        <w:rPr>
          <w:rFonts w:eastAsia="Arial"/>
          <w:b/>
          <w:szCs w:val="21"/>
          <w:lang w:val="en-US"/>
        </w:rPr>
      </w:pPr>
    </w:p>
    <w:p w14:paraId="3192F055" w14:textId="339A4E59" w:rsidR="00F92F08" w:rsidRDefault="000F64FB" w:rsidP="00AE6E56">
      <w:pPr>
        <w:spacing w:line="240" w:lineRule="auto"/>
        <w:rPr>
          <w:rFonts w:eastAsia="Arial"/>
          <w:i/>
          <w:szCs w:val="21"/>
          <w:lang w:val="en-US"/>
        </w:rPr>
      </w:pPr>
      <w:r w:rsidRPr="000F64FB">
        <w:rPr>
          <w:rFonts w:eastAsia="Arial"/>
          <w:i/>
          <w:szCs w:val="21"/>
          <w:lang w:val="en-US"/>
        </w:rPr>
        <w:t>Actions to support</w:t>
      </w:r>
    </w:p>
    <w:p w14:paraId="6513A817" w14:textId="0EB87910" w:rsidR="000F64FB" w:rsidRDefault="000F64FB" w:rsidP="00AE6E56">
      <w:pPr>
        <w:spacing w:line="240" w:lineRule="auto"/>
        <w:rPr>
          <w:rFonts w:eastAsia="Arial"/>
          <w:szCs w:val="21"/>
          <w:lang w:val="en-US"/>
        </w:rPr>
      </w:pPr>
      <w:r>
        <w:rPr>
          <w:rFonts w:eastAsia="Arial"/>
          <w:szCs w:val="21"/>
          <w:lang w:val="en-US"/>
        </w:rPr>
        <w:t>Connect items in the cross section (</w:t>
      </w:r>
      <w:r w:rsidRPr="000F64FB">
        <w:rPr>
          <w:rFonts w:eastAsia="Arial"/>
          <w:color w:val="0070C0"/>
          <w:szCs w:val="21"/>
          <w:lang w:val="en-US"/>
        </w:rPr>
        <w:t xml:space="preserve">one </w:t>
      </w:r>
      <w:r>
        <w:rPr>
          <w:rFonts w:eastAsia="Arial"/>
          <w:szCs w:val="21"/>
          <w:lang w:val="en-US"/>
        </w:rPr>
        <w:t>to one)</w:t>
      </w:r>
    </w:p>
    <w:p w14:paraId="3E2478AF" w14:textId="3957E6BB" w:rsidR="000F64FB" w:rsidRDefault="000F64FB" w:rsidP="00AE6E56">
      <w:pPr>
        <w:spacing w:line="240" w:lineRule="auto"/>
        <w:rPr>
          <w:rFonts w:eastAsia="Arial"/>
          <w:szCs w:val="21"/>
          <w:lang w:val="en-US"/>
        </w:rPr>
      </w:pPr>
      <w:r>
        <w:rPr>
          <w:rFonts w:eastAsia="Arial"/>
          <w:szCs w:val="21"/>
          <w:lang w:val="en-US"/>
        </w:rPr>
        <w:t>Connect items in batch (</w:t>
      </w:r>
      <w:r w:rsidRPr="000F64FB">
        <w:rPr>
          <w:rFonts w:eastAsia="Arial"/>
          <w:color w:val="0070C0"/>
          <w:szCs w:val="21"/>
          <w:lang w:val="en-US"/>
        </w:rPr>
        <w:t xml:space="preserve">several </w:t>
      </w:r>
      <w:r>
        <w:rPr>
          <w:rFonts w:eastAsia="Arial"/>
          <w:szCs w:val="21"/>
          <w:lang w:val="en-US"/>
        </w:rPr>
        <w:t>to one)</w:t>
      </w:r>
    </w:p>
    <w:p w14:paraId="1D71066B" w14:textId="140FF54A" w:rsidR="000F64FB" w:rsidRPr="000F64FB" w:rsidRDefault="000F64FB" w:rsidP="00AE6E56">
      <w:pPr>
        <w:spacing w:line="240" w:lineRule="auto"/>
        <w:rPr>
          <w:rFonts w:eastAsia="Arial"/>
          <w:szCs w:val="21"/>
          <w:lang w:val="en-US"/>
        </w:rPr>
      </w:pPr>
      <w:r>
        <w:rPr>
          <w:rFonts w:eastAsia="Arial"/>
          <w:szCs w:val="21"/>
          <w:lang w:val="en-US"/>
        </w:rPr>
        <w:t>View combination in a drawing.</w:t>
      </w:r>
    </w:p>
    <w:p w14:paraId="6D1AAF7D" w14:textId="77777777" w:rsidR="00F92F08" w:rsidRDefault="00F92F08" w:rsidP="00AE6E56">
      <w:pPr>
        <w:spacing w:line="240" w:lineRule="auto"/>
        <w:rPr>
          <w:rFonts w:eastAsia="Arial"/>
          <w:b/>
          <w:szCs w:val="21"/>
          <w:lang w:val="en-US"/>
        </w:rPr>
      </w:pPr>
    </w:p>
    <w:p w14:paraId="4C5E478E" w14:textId="2E561A7F" w:rsidR="00C045DC" w:rsidRDefault="00C045DC" w:rsidP="00C045DC">
      <w:pPr>
        <w:pStyle w:val="Heading3"/>
        <w:rPr>
          <w:rFonts w:eastAsia="Arial"/>
          <w:lang w:val="en-US"/>
        </w:rPr>
      </w:pPr>
      <w:bookmarkStart w:id="66" w:name="_Toc450054020"/>
      <w:r>
        <w:rPr>
          <w:rFonts w:eastAsia="Arial"/>
          <w:lang w:val="en-US"/>
        </w:rPr>
        <w:t>Connect items in the cross section (</w:t>
      </w:r>
      <w:r w:rsidRPr="000F64FB">
        <w:rPr>
          <w:rFonts w:eastAsia="Arial"/>
          <w:color w:val="0070C0"/>
          <w:lang w:val="en-US"/>
        </w:rPr>
        <w:t xml:space="preserve">one </w:t>
      </w:r>
      <w:r>
        <w:rPr>
          <w:rFonts w:eastAsia="Arial"/>
          <w:lang w:val="en-US"/>
        </w:rPr>
        <w:t>to one)</w:t>
      </w:r>
      <w:bookmarkEnd w:id="66"/>
    </w:p>
    <w:p w14:paraId="4C673481" w14:textId="77777777" w:rsidR="00C045DC" w:rsidRDefault="00C045DC" w:rsidP="00C045DC">
      <w:pPr>
        <w:rPr>
          <w:rFonts w:eastAsia="Arial"/>
          <w:lang w:val="en-US"/>
        </w:rPr>
      </w:pPr>
    </w:p>
    <w:p w14:paraId="6FD2FE87" w14:textId="2BF8BBBB" w:rsidR="00C045DC" w:rsidRDefault="00C045DC" w:rsidP="00C045DC">
      <w:pPr>
        <w:rPr>
          <w:rFonts w:eastAsia="Arial"/>
          <w:lang w:val="en-US"/>
        </w:rPr>
      </w:pPr>
      <w:r>
        <w:rPr>
          <w:rFonts w:eastAsia="Arial"/>
          <w:lang w:val="en-US"/>
        </w:rPr>
        <w:t>CPT and borings cannot combined starting with a cpt or boring.</w:t>
      </w:r>
    </w:p>
    <w:p w14:paraId="3843479D" w14:textId="77777777" w:rsidR="00C045DC" w:rsidRDefault="00C045DC" w:rsidP="00C045DC">
      <w:pPr>
        <w:rPr>
          <w:rFonts w:eastAsia="Arial"/>
          <w:lang w:val="en-US"/>
        </w:rPr>
      </w:pPr>
    </w:p>
    <w:p w14:paraId="7612028C" w14:textId="4B0CFD88" w:rsidR="00C045DC" w:rsidRDefault="00C045DC" w:rsidP="00C045DC">
      <w:pPr>
        <w:rPr>
          <w:rFonts w:eastAsia="Arial"/>
          <w:lang w:val="en-US"/>
        </w:rPr>
      </w:pPr>
      <w:r>
        <w:rPr>
          <w:rFonts w:eastAsia="Arial"/>
          <w:lang w:val="en-US"/>
        </w:rPr>
        <w:t>1D Soil profile can be combined with:</w:t>
      </w:r>
    </w:p>
    <w:p w14:paraId="0046CCFB" w14:textId="745BF925" w:rsidR="00C045DC" w:rsidRPr="00C045DC" w:rsidRDefault="00C045DC" w:rsidP="00C045DC">
      <w:pPr>
        <w:pStyle w:val="ListParagraph"/>
        <w:numPr>
          <w:ilvl w:val="0"/>
          <w:numId w:val="35"/>
        </w:numPr>
        <w:rPr>
          <w:rFonts w:eastAsia="Arial"/>
          <w:lang w:val="en-US"/>
        </w:rPr>
      </w:pPr>
      <w:r w:rsidRPr="00C045DC">
        <w:rPr>
          <w:rFonts w:eastAsia="Arial"/>
          <w:lang w:val="en-US"/>
        </w:rPr>
        <w:t>Cpt</w:t>
      </w:r>
    </w:p>
    <w:p w14:paraId="213526F6" w14:textId="0771F57C" w:rsidR="00C045DC" w:rsidRPr="00C045DC" w:rsidRDefault="00C045DC" w:rsidP="00C045DC">
      <w:pPr>
        <w:pStyle w:val="ListParagraph"/>
        <w:numPr>
          <w:ilvl w:val="0"/>
          <w:numId w:val="35"/>
        </w:numPr>
        <w:rPr>
          <w:rFonts w:eastAsia="Arial"/>
          <w:lang w:val="en-US"/>
        </w:rPr>
      </w:pPr>
      <w:r w:rsidRPr="00C045DC">
        <w:rPr>
          <w:rFonts w:eastAsia="Arial"/>
          <w:lang w:val="en-US"/>
        </w:rPr>
        <w:t>Boring</w:t>
      </w:r>
    </w:p>
    <w:p w14:paraId="41B78E57" w14:textId="7F03187E" w:rsidR="00C045DC" w:rsidRPr="00C045DC" w:rsidRDefault="00C045DC" w:rsidP="00C045DC">
      <w:pPr>
        <w:pStyle w:val="ListParagraph"/>
        <w:numPr>
          <w:ilvl w:val="0"/>
          <w:numId w:val="35"/>
        </w:numPr>
        <w:rPr>
          <w:rFonts w:eastAsia="Arial"/>
          <w:lang w:val="en-US"/>
        </w:rPr>
      </w:pPr>
      <w:r w:rsidRPr="00C045DC">
        <w:rPr>
          <w:rFonts w:eastAsia="Arial"/>
          <w:lang w:val="en-US"/>
        </w:rPr>
        <w:t>1D Soil</w:t>
      </w:r>
      <w:r>
        <w:rPr>
          <w:rFonts w:eastAsia="Arial"/>
          <w:lang w:val="en-US"/>
        </w:rPr>
        <w:t xml:space="preserve"> </w:t>
      </w:r>
      <w:r w:rsidR="009E40DD">
        <w:rPr>
          <w:rFonts w:eastAsia="Arial"/>
          <w:lang w:val="en-US"/>
        </w:rPr>
        <w:t>profile</w:t>
      </w:r>
    </w:p>
    <w:p w14:paraId="6F9FB8AF" w14:textId="7A5BA090" w:rsidR="00C045DC" w:rsidRPr="00C045DC" w:rsidRDefault="00867B31" w:rsidP="00C045DC">
      <w:pPr>
        <w:pStyle w:val="ListParagraph"/>
        <w:rPr>
          <w:rFonts w:eastAsia="Arial"/>
          <w:lang w:val="en-US"/>
        </w:rPr>
      </w:pPr>
      <w:r>
        <w:rPr>
          <w:rFonts w:eastAsia="Arial"/>
          <w:lang w:val="en-US"/>
        </w:rPr>
        <w:t xml:space="preserve">A </w:t>
      </w:r>
      <w:r w:rsidR="00C045DC" w:rsidRPr="00C045DC">
        <w:rPr>
          <w:rFonts w:eastAsia="Arial"/>
          <w:lang w:val="en-US"/>
        </w:rPr>
        <w:t>1D Soil pro</w:t>
      </w:r>
      <w:r>
        <w:rPr>
          <w:rFonts w:eastAsia="Arial"/>
          <w:lang w:val="en-US"/>
        </w:rPr>
        <w:t>file</w:t>
      </w:r>
      <w:r w:rsidR="00C045DC" w:rsidRPr="00C045DC">
        <w:rPr>
          <w:rFonts w:eastAsia="Arial"/>
          <w:lang w:val="en-US"/>
        </w:rPr>
        <w:t xml:space="preserve"> needs to be combined with other 1D Soil profiles of the same soil segment.</w:t>
      </w:r>
    </w:p>
    <w:p w14:paraId="39DC81D6" w14:textId="5DF03DB7" w:rsidR="00C045DC" w:rsidRDefault="00C045DC" w:rsidP="00C045DC">
      <w:pPr>
        <w:pStyle w:val="ListParagraph"/>
        <w:numPr>
          <w:ilvl w:val="0"/>
          <w:numId w:val="35"/>
        </w:numPr>
        <w:rPr>
          <w:rFonts w:eastAsia="Arial"/>
          <w:lang w:val="en-US"/>
        </w:rPr>
      </w:pPr>
      <w:r w:rsidRPr="00C045DC">
        <w:rPr>
          <w:rFonts w:eastAsia="Arial"/>
          <w:lang w:val="en-US"/>
        </w:rPr>
        <w:t>Surfaceline</w:t>
      </w:r>
    </w:p>
    <w:p w14:paraId="3B85CF6E" w14:textId="6D027C3D" w:rsidR="00C045DC" w:rsidRPr="00C045DC" w:rsidRDefault="00C045DC" w:rsidP="00C045DC">
      <w:pPr>
        <w:pStyle w:val="ListParagraph"/>
        <w:rPr>
          <w:rFonts w:eastAsia="Arial"/>
          <w:lang w:val="en-US"/>
        </w:rPr>
      </w:pPr>
      <w:r w:rsidRPr="00C045DC">
        <w:rPr>
          <w:rFonts w:eastAsia="Arial"/>
          <w:lang w:val="en-US"/>
        </w:rPr>
        <w:t xml:space="preserve">Combining a 1D Soil profile </w:t>
      </w:r>
      <w:r w:rsidR="009E40DD">
        <w:rPr>
          <w:rFonts w:eastAsia="Arial"/>
          <w:lang w:val="en-US"/>
        </w:rPr>
        <w:t xml:space="preserve">with a surfaceline </w:t>
      </w:r>
      <w:r w:rsidRPr="00C045DC">
        <w:rPr>
          <w:rFonts w:eastAsia="Arial"/>
          <w:lang w:val="en-US"/>
        </w:rPr>
        <w:t>results in a 2D Soil profile. So the combination creates a new item.</w:t>
      </w:r>
    </w:p>
    <w:p w14:paraId="17EBC5B9" w14:textId="77777777" w:rsidR="00C045DC" w:rsidRDefault="00C045DC" w:rsidP="00C045DC">
      <w:pPr>
        <w:rPr>
          <w:rFonts w:eastAsia="Arial"/>
          <w:lang w:val="en-US"/>
        </w:rPr>
      </w:pPr>
    </w:p>
    <w:p w14:paraId="56DF9E31" w14:textId="2B9C06B1" w:rsidR="00C045DC" w:rsidRDefault="009E40DD" w:rsidP="00C045DC">
      <w:pPr>
        <w:rPr>
          <w:rFonts w:eastAsia="Arial"/>
          <w:lang w:val="en-US"/>
        </w:rPr>
      </w:pPr>
      <w:r>
        <w:rPr>
          <w:rFonts w:eastAsia="Arial"/>
          <w:lang w:val="en-US"/>
        </w:rPr>
        <w:t>2D Soil profile</w:t>
      </w:r>
      <w:r w:rsidR="00C045DC">
        <w:rPr>
          <w:rFonts w:eastAsia="Arial"/>
          <w:lang w:val="en-US"/>
        </w:rPr>
        <w:t xml:space="preserve"> can be combined with:</w:t>
      </w:r>
    </w:p>
    <w:p w14:paraId="3D8715C3" w14:textId="77777777" w:rsidR="00C045DC" w:rsidRPr="00C045DC" w:rsidRDefault="00C045DC" w:rsidP="00C045DC">
      <w:pPr>
        <w:pStyle w:val="ListParagraph"/>
        <w:numPr>
          <w:ilvl w:val="0"/>
          <w:numId w:val="35"/>
        </w:numPr>
        <w:rPr>
          <w:rFonts w:eastAsia="Arial"/>
          <w:lang w:val="en-US"/>
        </w:rPr>
      </w:pPr>
      <w:r w:rsidRPr="00C045DC">
        <w:rPr>
          <w:rFonts w:eastAsia="Arial"/>
          <w:lang w:val="en-US"/>
        </w:rPr>
        <w:t>Cpt</w:t>
      </w:r>
    </w:p>
    <w:p w14:paraId="025AA931" w14:textId="77777777" w:rsidR="00C045DC" w:rsidRPr="00C045DC" w:rsidRDefault="00C045DC" w:rsidP="00C045DC">
      <w:pPr>
        <w:pStyle w:val="ListParagraph"/>
        <w:numPr>
          <w:ilvl w:val="0"/>
          <w:numId w:val="35"/>
        </w:numPr>
        <w:rPr>
          <w:rFonts w:eastAsia="Arial"/>
          <w:lang w:val="en-US"/>
        </w:rPr>
      </w:pPr>
      <w:r w:rsidRPr="00C045DC">
        <w:rPr>
          <w:rFonts w:eastAsia="Arial"/>
          <w:lang w:val="en-US"/>
        </w:rPr>
        <w:t>Boring</w:t>
      </w:r>
    </w:p>
    <w:p w14:paraId="6B197DFC" w14:textId="34787BD3" w:rsidR="00C045DC" w:rsidRPr="00C045DC" w:rsidRDefault="00C045DC" w:rsidP="00C045DC">
      <w:pPr>
        <w:pStyle w:val="ListParagraph"/>
        <w:numPr>
          <w:ilvl w:val="0"/>
          <w:numId w:val="35"/>
        </w:numPr>
        <w:rPr>
          <w:rFonts w:eastAsia="Arial"/>
          <w:lang w:val="en-US"/>
        </w:rPr>
      </w:pPr>
      <w:r w:rsidRPr="00C045DC">
        <w:rPr>
          <w:rFonts w:eastAsia="Arial"/>
          <w:lang w:val="en-US"/>
        </w:rPr>
        <w:t>1D Soil</w:t>
      </w:r>
      <w:r>
        <w:rPr>
          <w:rFonts w:eastAsia="Arial"/>
          <w:lang w:val="en-US"/>
        </w:rPr>
        <w:t xml:space="preserve"> </w:t>
      </w:r>
      <w:r w:rsidR="009E40DD">
        <w:rPr>
          <w:rFonts w:eastAsia="Arial"/>
          <w:lang w:val="en-US"/>
        </w:rPr>
        <w:t>profile</w:t>
      </w:r>
    </w:p>
    <w:p w14:paraId="4C032DCD" w14:textId="77777777" w:rsidR="00C045DC" w:rsidRDefault="00C045DC" w:rsidP="00C045DC">
      <w:pPr>
        <w:pStyle w:val="ListParagraph"/>
        <w:numPr>
          <w:ilvl w:val="0"/>
          <w:numId w:val="35"/>
        </w:numPr>
        <w:rPr>
          <w:rFonts w:eastAsia="Arial"/>
          <w:lang w:val="en-US"/>
        </w:rPr>
      </w:pPr>
      <w:r w:rsidRPr="00C045DC">
        <w:rPr>
          <w:rFonts w:eastAsia="Arial"/>
          <w:lang w:val="en-US"/>
        </w:rPr>
        <w:t>Surfaceline</w:t>
      </w:r>
    </w:p>
    <w:p w14:paraId="282B9DAA" w14:textId="4E8332EB" w:rsidR="00867B31" w:rsidRPr="00C045DC" w:rsidRDefault="00867B31" w:rsidP="00867B31">
      <w:pPr>
        <w:pStyle w:val="ListParagraph"/>
        <w:rPr>
          <w:rFonts w:eastAsia="Arial"/>
          <w:lang w:val="en-US"/>
        </w:rPr>
      </w:pPr>
      <w:r>
        <w:rPr>
          <w:rFonts w:eastAsia="Arial"/>
          <w:lang w:val="en-US"/>
        </w:rPr>
        <w:t xml:space="preserve">The combination of a 2D Soil profile and a surfaceline results in a new 2D Soil profile. </w:t>
      </w:r>
    </w:p>
    <w:p w14:paraId="4C03A4DD" w14:textId="77777777" w:rsidR="00867B31" w:rsidRDefault="00867B31" w:rsidP="00C045DC">
      <w:pPr>
        <w:rPr>
          <w:rFonts w:eastAsia="Arial"/>
          <w:lang w:val="en-US"/>
        </w:rPr>
      </w:pPr>
    </w:p>
    <w:p w14:paraId="710DE7EB" w14:textId="3B7CA6FF" w:rsidR="00C045DC" w:rsidRDefault="00867B31" w:rsidP="00C045DC">
      <w:pPr>
        <w:rPr>
          <w:rFonts w:eastAsia="Arial"/>
          <w:lang w:val="en-US"/>
        </w:rPr>
      </w:pPr>
      <w:r>
        <w:rPr>
          <w:rFonts w:eastAsia="Arial"/>
          <w:lang w:val="en-US"/>
        </w:rPr>
        <w:t>Soil segments (stability) can be combined with:</w:t>
      </w:r>
    </w:p>
    <w:p w14:paraId="29CEA68B" w14:textId="77777777" w:rsidR="00867B31" w:rsidRDefault="00867B31" w:rsidP="00867B31">
      <w:pPr>
        <w:pStyle w:val="ListParagraph"/>
        <w:numPr>
          <w:ilvl w:val="0"/>
          <w:numId w:val="35"/>
        </w:numPr>
        <w:rPr>
          <w:rFonts w:eastAsia="Arial"/>
          <w:lang w:val="en-US"/>
        </w:rPr>
      </w:pPr>
      <w:r w:rsidRPr="00C045DC">
        <w:rPr>
          <w:rFonts w:eastAsia="Arial"/>
          <w:lang w:val="en-US"/>
        </w:rPr>
        <w:t>Surfaceline</w:t>
      </w:r>
    </w:p>
    <w:p w14:paraId="32EDE6AD" w14:textId="21AF8F32" w:rsidR="009E40DD" w:rsidRDefault="009E40DD" w:rsidP="009E40DD">
      <w:pPr>
        <w:pStyle w:val="ListParagraph"/>
        <w:rPr>
          <w:rFonts w:eastAsia="Arial"/>
          <w:lang w:val="en-US"/>
        </w:rPr>
      </w:pPr>
      <w:r>
        <w:rPr>
          <w:rFonts w:eastAsia="Arial"/>
          <w:lang w:val="en-US"/>
        </w:rPr>
        <w:t xml:space="preserve">The combination of a segment and a surfaceline results in a segment with all new 2D Soil profiles, change of appearance stays unchanged. </w:t>
      </w:r>
    </w:p>
    <w:p w14:paraId="6715465B" w14:textId="77777777" w:rsidR="009E40DD" w:rsidRDefault="009E40DD" w:rsidP="009E40DD">
      <w:pPr>
        <w:pStyle w:val="ListParagraph"/>
        <w:rPr>
          <w:rFonts w:eastAsia="Arial"/>
          <w:lang w:val="en-US"/>
        </w:rPr>
      </w:pPr>
    </w:p>
    <w:p w14:paraId="3638FF0E" w14:textId="0D880E0D" w:rsidR="009E40DD" w:rsidRDefault="009E40DD" w:rsidP="009E40DD">
      <w:pPr>
        <w:pStyle w:val="ListParagraph"/>
        <w:ind w:left="0"/>
        <w:rPr>
          <w:rFonts w:eastAsia="Arial"/>
          <w:lang w:val="en-US"/>
        </w:rPr>
      </w:pPr>
      <w:r>
        <w:rPr>
          <w:rFonts w:eastAsia="Arial"/>
          <w:lang w:val="en-US"/>
        </w:rPr>
        <w:t>A surfaceline can be comined with:</w:t>
      </w:r>
    </w:p>
    <w:p w14:paraId="2210ECBC" w14:textId="5C88C241" w:rsidR="009E40DD" w:rsidRPr="00C045DC" w:rsidRDefault="009E40DD" w:rsidP="009E40DD">
      <w:pPr>
        <w:pStyle w:val="ListParagraph"/>
        <w:numPr>
          <w:ilvl w:val="0"/>
          <w:numId w:val="35"/>
        </w:numPr>
        <w:rPr>
          <w:rFonts w:eastAsia="Arial"/>
          <w:lang w:val="en-US"/>
        </w:rPr>
      </w:pPr>
      <w:r w:rsidRPr="00C045DC">
        <w:rPr>
          <w:rFonts w:eastAsia="Arial"/>
          <w:lang w:val="en-US"/>
        </w:rPr>
        <w:t>1D Soil</w:t>
      </w:r>
      <w:r>
        <w:rPr>
          <w:rFonts w:eastAsia="Arial"/>
          <w:lang w:val="en-US"/>
        </w:rPr>
        <w:t xml:space="preserve"> profile</w:t>
      </w:r>
    </w:p>
    <w:p w14:paraId="1B97DA77" w14:textId="2BA4D169" w:rsidR="009E40DD" w:rsidRPr="00C045DC" w:rsidRDefault="009E40DD" w:rsidP="009E40DD">
      <w:pPr>
        <w:pStyle w:val="ListParagraph"/>
        <w:rPr>
          <w:rFonts w:eastAsia="Arial"/>
          <w:lang w:val="en-US"/>
        </w:rPr>
      </w:pPr>
      <w:r w:rsidRPr="00C045DC">
        <w:rPr>
          <w:rFonts w:eastAsia="Arial"/>
          <w:lang w:val="en-US"/>
        </w:rPr>
        <w:t xml:space="preserve">Combining a </w:t>
      </w:r>
      <w:r>
        <w:rPr>
          <w:rFonts w:eastAsia="Arial"/>
          <w:lang w:val="en-US"/>
        </w:rPr>
        <w:t xml:space="preserve">surfaceline with a </w:t>
      </w:r>
      <w:r w:rsidRPr="00C045DC">
        <w:rPr>
          <w:rFonts w:eastAsia="Arial"/>
          <w:lang w:val="en-US"/>
        </w:rPr>
        <w:t>1D Soil profile results in a 2D Soil profile. So the combination creates a new item.</w:t>
      </w:r>
    </w:p>
    <w:p w14:paraId="439D8870" w14:textId="77777777" w:rsidR="009E40DD" w:rsidRPr="00C045DC" w:rsidRDefault="009E40DD" w:rsidP="009E40DD">
      <w:pPr>
        <w:pStyle w:val="ListParagraph"/>
        <w:ind w:left="0"/>
        <w:rPr>
          <w:rFonts w:eastAsia="Arial"/>
          <w:lang w:val="en-US"/>
        </w:rPr>
      </w:pPr>
    </w:p>
    <w:p w14:paraId="01A89584" w14:textId="77777777" w:rsidR="00867B31" w:rsidRDefault="00867B31" w:rsidP="00867B31">
      <w:pPr>
        <w:pStyle w:val="ListParagraph"/>
        <w:rPr>
          <w:rFonts w:eastAsia="Arial"/>
          <w:lang w:val="en-US"/>
        </w:rPr>
      </w:pPr>
    </w:p>
    <w:p w14:paraId="459DBE32" w14:textId="77777777" w:rsidR="00867B31" w:rsidRPr="00C045DC" w:rsidRDefault="00867B31" w:rsidP="00C045DC">
      <w:pPr>
        <w:rPr>
          <w:rFonts w:eastAsia="Arial"/>
          <w:lang w:val="en-US"/>
        </w:rPr>
      </w:pPr>
    </w:p>
    <w:p w14:paraId="57EBF63D" w14:textId="77777777" w:rsidR="00C045DC" w:rsidRDefault="00C045DC" w:rsidP="00C045DC">
      <w:pPr>
        <w:pStyle w:val="Heading3"/>
        <w:rPr>
          <w:rFonts w:eastAsia="Arial"/>
          <w:lang w:val="en-US"/>
        </w:rPr>
      </w:pPr>
      <w:bookmarkStart w:id="67" w:name="_Toc450054021"/>
      <w:r>
        <w:rPr>
          <w:rFonts w:eastAsia="Arial"/>
          <w:lang w:val="en-US"/>
        </w:rPr>
        <w:t>Connect items in batch (</w:t>
      </w:r>
      <w:r w:rsidRPr="000F64FB">
        <w:rPr>
          <w:rFonts w:eastAsia="Arial"/>
          <w:color w:val="0070C0"/>
          <w:lang w:val="en-US"/>
        </w:rPr>
        <w:t xml:space="preserve">several </w:t>
      </w:r>
      <w:r>
        <w:rPr>
          <w:rFonts w:eastAsia="Arial"/>
          <w:lang w:val="en-US"/>
        </w:rPr>
        <w:t>to one)</w:t>
      </w:r>
      <w:bookmarkEnd w:id="67"/>
    </w:p>
    <w:p w14:paraId="0FE165D6" w14:textId="4ED93FF0" w:rsidR="00A06FC8" w:rsidRDefault="0036320B" w:rsidP="00A06FC8">
      <w:pPr>
        <w:rPr>
          <w:rFonts w:eastAsia="Arial"/>
          <w:lang w:val="en-US"/>
        </w:rPr>
      </w:pPr>
      <w:r>
        <w:rPr>
          <w:rFonts w:eastAsia="Arial"/>
          <w:lang w:val="en-US"/>
        </w:rPr>
        <w:t>The combination of cpt/borings to a segment can be done in batch, not</w:t>
      </w:r>
      <w:r w:rsidR="00E819E4">
        <w:rPr>
          <w:rFonts w:eastAsia="Arial"/>
          <w:lang w:val="en-US"/>
        </w:rPr>
        <w:t xml:space="preserve"> only</w:t>
      </w:r>
      <w:r>
        <w:rPr>
          <w:rFonts w:eastAsia="Arial"/>
          <w:lang w:val="en-US"/>
        </w:rPr>
        <w:t xml:space="preserve"> one </w:t>
      </w:r>
      <w:r w:rsidR="00E819E4">
        <w:rPr>
          <w:rFonts w:eastAsia="Arial"/>
          <w:lang w:val="en-US"/>
        </w:rPr>
        <w:t>by</w:t>
      </w:r>
      <w:r>
        <w:rPr>
          <w:rFonts w:eastAsia="Arial"/>
          <w:lang w:val="en-US"/>
        </w:rPr>
        <w:t xml:space="preserve"> one.</w:t>
      </w:r>
    </w:p>
    <w:p w14:paraId="550C6FA0" w14:textId="30B55B46" w:rsidR="00A06FC8" w:rsidRDefault="0036320B" w:rsidP="00A06FC8">
      <w:pPr>
        <w:rPr>
          <w:rFonts w:eastAsia="Arial"/>
          <w:lang w:val="en-US"/>
        </w:rPr>
      </w:pPr>
      <w:r>
        <w:rPr>
          <w:rFonts w:eastAsia="Arial"/>
          <w:lang w:val="en-US"/>
        </w:rPr>
        <w:t>The user can make a selection of the cpts or borings</w:t>
      </w:r>
      <w:r w:rsidRPr="0036320B">
        <w:rPr>
          <w:rFonts w:eastAsia="Arial"/>
          <w:lang w:val="en-US"/>
        </w:rPr>
        <w:t xml:space="preserve"> </w:t>
      </w:r>
      <w:r>
        <w:rPr>
          <w:rFonts w:eastAsia="Arial"/>
          <w:lang w:val="en-US"/>
        </w:rPr>
        <w:t>in the table or on the map and connect them to a segment.</w:t>
      </w:r>
    </w:p>
    <w:p w14:paraId="12527255" w14:textId="77777777" w:rsidR="00C045DC" w:rsidRPr="000F64FB" w:rsidRDefault="00C045DC" w:rsidP="00C045DC">
      <w:pPr>
        <w:pStyle w:val="Heading3"/>
        <w:rPr>
          <w:rFonts w:eastAsia="Arial"/>
          <w:lang w:val="en-US"/>
        </w:rPr>
      </w:pPr>
      <w:bookmarkStart w:id="68" w:name="_Toc450054022"/>
      <w:r>
        <w:rPr>
          <w:rFonts w:eastAsia="Arial"/>
          <w:lang w:val="en-US"/>
        </w:rPr>
        <w:t>View combination in a drawing.</w:t>
      </w:r>
      <w:bookmarkEnd w:id="68"/>
    </w:p>
    <w:p w14:paraId="5755EE52" w14:textId="77777777" w:rsidR="00867B31" w:rsidRDefault="00867B31" w:rsidP="00867B31">
      <w:pPr>
        <w:rPr>
          <w:rFonts w:eastAsia="Arial"/>
          <w:lang w:val="en-US"/>
        </w:rPr>
      </w:pPr>
      <w:r>
        <w:rPr>
          <w:rFonts w:eastAsia="Arial"/>
          <w:lang w:val="en-US"/>
        </w:rPr>
        <w:t xml:space="preserve">To all combinations it is important that the Z-values remain intact (in m +NAP); show items at the right height. There is no definition of the x-value of 1D profiles, so in horizontal orientation is at the same leftside origin. </w:t>
      </w:r>
    </w:p>
    <w:p w14:paraId="48EF33D9" w14:textId="77777777" w:rsidR="004D77F8" w:rsidRDefault="004D77F8" w:rsidP="00867B31">
      <w:pPr>
        <w:rPr>
          <w:rFonts w:eastAsia="Arial"/>
          <w:lang w:val="en-US"/>
        </w:rPr>
      </w:pPr>
    </w:p>
    <w:p w14:paraId="1BA4DF28" w14:textId="71A8D651" w:rsidR="004D77F8" w:rsidRDefault="004D77F8" w:rsidP="00867B31">
      <w:pPr>
        <w:rPr>
          <w:rFonts w:eastAsia="Arial"/>
          <w:lang w:val="en-US"/>
        </w:rPr>
      </w:pPr>
      <w:r>
        <w:rPr>
          <w:rFonts w:eastAsia="Arial"/>
          <w:lang w:val="en-US"/>
        </w:rPr>
        <w:t>For some combination there are more requirements:</w:t>
      </w:r>
    </w:p>
    <w:p w14:paraId="00F9A729" w14:textId="77777777" w:rsidR="00E656E3" w:rsidRDefault="00E656E3" w:rsidP="00867B31">
      <w:pPr>
        <w:rPr>
          <w:rFonts w:eastAsia="Arial"/>
          <w:lang w:val="en-US"/>
        </w:rPr>
      </w:pPr>
    </w:p>
    <w:p w14:paraId="49A8A535" w14:textId="1B243407" w:rsidR="004D77F8" w:rsidRDefault="004D77F8" w:rsidP="00867B31">
      <w:pPr>
        <w:rPr>
          <w:rFonts w:eastAsia="Arial"/>
          <w:lang w:val="en-US"/>
        </w:rPr>
      </w:pPr>
      <w:r>
        <w:rPr>
          <w:rFonts w:eastAsia="Arial"/>
          <w:lang w:val="en-US"/>
        </w:rPr>
        <w:t>1D profile – other 1D profiles of the soil segment</w:t>
      </w:r>
    </w:p>
    <w:p w14:paraId="4BCD3983" w14:textId="18B09274" w:rsidR="004D77F8" w:rsidRDefault="004D77F8" w:rsidP="00867B31">
      <w:pPr>
        <w:rPr>
          <w:rFonts w:eastAsia="Arial"/>
          <w:lang w:val="en-US"/>
        </w:rPr>
      </w:pPr>
      <w:r>
        <w:rPr>
          <w:rFonts w:eastAsia="Arial"/>
          <w:lang w:val="en-US"/>
        </w:rPr>
        <w:t>All 1D profiles of one soil segment must be visible at the same time. With large (&gt;6) numbers of 1D profiles a ‘filmstrip’ is provided, so the user can scroll through the 1D profiles.</w:t>
      </w:r>
    </w:p>
    <w:p w14:paraId="4A2DA63B" w14:textId="77777777" w:rsidR="003D0ECB" w:rsidRDefault="003D0ECB" w:rsidP="00867B31">
      <w:pPr>
        <w:rPr>
          <w:rFonts w:eastAsia="Arial"/>
          <w:lang w:val="en-US"/>
        </w:rPr>
      </w:pPr>
    </w:p>
    <w:p w14:paraId="2A3C93D7" w14:textId="77777777" w:rsidR="003D0ECB" w:rsidRPr="003D0ECB" w:rsidRDefault="003D0ECB" w:rsidP="003D0ECB">
      <w:pPr>
        <w:rPr>
          <w:rFonts w:eastAsia="Arial"/>
          <w:lang w:val="en-US"/>
        </w:rPr>
      </w:pPr>
      <w:r w:rsidRPr="003D0ECB">
        <w:rPr>
          <w:rFonts w:eastAsia="Arial"/>
          <w:lang w:val="en-US"/>
        </w:rPr>
        <w:t>2D profile -  cpt and boring</w:t>
      </w:r>
    </w:p>
    <w:p w14:paraId="7100786B" w14:textId="77777777" w:rsidR="003D0ECB" w:rsidRDefault="003D0ECB" w:rsidP="003D0ECB">
      <w:pPr>
        <w:rPr>
          <w:rFonts w:eastAsia="Arial"/>
          <w:lang w:val="en-US"/>
        </w:rPr>
      </w:pPr>
      <w:r w:rsidRPr="003D0ECB">
        <w:rPr>
          <w:rFonts w:eastAsia="Arial"/>
          <w:lang w:val="en-US"/>
        </w:rPr>
        <w:t xml:space="preserve">The cpt and boring are placed in the middle of the 2D soil profile. </w:t>
      </w:r>
      <w:r>
        <w:rPr>
          <w:rFonts w:eastAsia="Arial"/>
          <w:lang w:val="en-US"/>
        </w:rPr>
        <w:t>The user can drag them to the desired X-coordinate.</w:t>
      </w:r>
    </w:p>
    <w:p w14:paraId="3A188E7E" w14:textId="7CAA91FC" w:rsidR="003D0ECB" w:rsidRPr="003D0ECB" w:rsidRDefault="003D0ECB" w:rsidP="003D0ECB">
      <w:pPr>
        <w:rPr>
          <w:rFonts w:eastAsia="Arial"/>
          <w:lang w:val="en-US"/>
        </w:rPr>
      </w:pPr>
      <w:r>
        <w:rPr>
          <w:rFonts w:eastAsia="Arial"/>
          <w:lang w:val="en-US"/>
        </w:rPr>
        <w:t>Note: This can be automated when the referentielijn is equal to the segments.shp or a new referenceline is introduced. This is not implemented in 16.1.</w:t>
      </w:r>
    </w:p>
    <w:p w14:paraId="544F0F75" w14:textId="77777777" w:rsidR="003D0ECB" w:rsidRDefault="003D0ECB" w:rsidP="00867B31">
      <w:pPr>
        <w:rPr>
          <w:rFonts w:eastAsia="Arial"/>
          <w:lang w:val="en-US"/>
        </w:rPr>
      </w:pPr>
    </w:p>
    <w:p w14:paraId="702423B5" w14:textId="357ABBC2" w:rsidR="00E656E3" w:rsidRPr="003D0ECB" w:rsidRDefault="00E656E3" w:rsidP="00867B31">
      <w:pPr>
        <w:rPr>
          <w:rFonts w:eastAsia="Arial"/>
          <w:lang w:val="en-US"/>
        </w:rPr>
      </w:pPr>
      <w:r w:rsidRPr="003D0ECB">
        <w:rPr>
          <w:rFonts w:eastAsia="Arial"/>
          <w:lang w:val="en-US"/>
        </w:rPr>
        <w:t>2D profile -  surfaceline</w:t>
      </w:r>
    </w:p>
    <w:p w14:paraId="7F76B60C" w14:textId="544D2229" w:rsidR="00E819E4" w:rsidRDefault="00E819E4" w:rsidP="00867B31">
      <w:pPr>
        <w:rPr>
          <w:rFonts w:eastAsia="Arial"/>
          <w:lang w:val="en-US"/>
        </w:rPr>
      </w:pPr>
      <w:r>
        <w:rPr>
          <w:rFonts w:eastAsia="Arial"/>
          <w:lang w:val="en-US"/>
        </w:rPr>
        <w:t>When combining 2D profiles and surfacelines there is a mapping necessary for the x-coordinates.</w:t>
      </w:r>
    </w:p>
    <w:p w14:paraId="40493A44" w14:textId="1EDD183E" w:rsidR="00E819E4" w:rsidRDefault="00E656E3" w:rsidP="00867B31">
      <w:pPr>
        <w:rPr>
          <w:rFonts w:eastAsia="Arial"/>
          <w:lang w:val="en-US"/>
        </w:rPr>
      </w:pPr>
      <w:r>
        <w:rPr>
          <w:rFonts w:eastAsia="Arial"/>
          <w:lang w:val="en-US"/>
        </w:rPr>
        <w:t>This mapping is done based on the referentielijn. The user can define this X-value in the 2D profile. On the surfaceline is the referentielijn situated at the middle of the characteristic points Kruin buitentalud and Kruin binnentalud.</w:t>
      </w:r>
    </w:p>
    <w:p w14:paraId="3DC0D3A8" w14:textId="4081D59F" w:rsidR="00E656E3" w:rsidRDefault="00E656E3" w:rsidP="00867B31">
      <w:pPr>
        <w:rPr>
          <w:rFonts w:eastAsia="Arial"/>
          <w:lang w:val="en-US"/>
        </w:rPr>
      </w:pPr>
      <w:r>
        <w:rPr>
          <w:rFonts w:eastAsia="Arial"/>
          <w:lang w:val="en-US"/>
        </w:rPr>
        <w:t>The behaviour when the length of 2D profile and surfaceline is not equal is described in appendix X.</w:t>
      </w:r>
    </w:p>
    <w:p w14:paraId="4FED0DED" w14:textId="77777777" w:rsidR="00E656E3" w:rsidRDefault="00E656E3" w:rsidP="00867B31">
      <w:pPr>
        <w:rPr>
          <w:rFonts w:eastAsia="Arial"/>
          <w:lang w:val="en-US"/>
        </w:rPr>
      </w:pPr>
    </w:p>
    <w:p w14:paraId="543C1CC8" w14:textId="76482D2A" w:rsidR="00E656E3" w:rsidRDefault="00E656E3" w:rsidP="00867B31">
      <w:pPr>
        <w:rPr>
          <w:rFonts w:eastAsia="Arial"/>
          <w:lang w:val="en-US"/>
        </w:rPr>
      </w:pPr>
      <w:r>
        <w:rPr>
          <w:rFonts w:eastAsia="Arial"/>
          <w:lang w:val="en-US"/>
        </w:rPr>
        <w:t>Soil segment – Cpt/borings</w:t>
      </w:r>
    </w:p>
    <w:p w14:paraId="6356D1BB" w14:textId="0955128C" w:rsidR="00E656E3" w:rsidRDefault="00E656E3" w:rsidP="00867B31">
      <w:pPr>
        <w:rPr>
          <w:rFonts w:eastAsia="Arial"/>
          <w:lang w:val="en-US"/>
        </w:rPr>
      </w:pPr>
      <w:r>
        <w:rPr>
          <w:rFonts w:eastAsia="Arial"/>
          <w:lang w:val="en-US"/>
        </w:rPr>
        <w:t>When a so</w:t>
      </w:r>
      <w:r w:rsidR="005E2219">
        <w:rPr>
          <w:rFonts w:eastAsia="Arial"/>
          <w:lang w:val="en-US"/>
        </w:rPr>
        <w:t>il segment is combined with cpt</w:t>
      </w:r>
      <w:r>
        <w:rPr>
          <w:rFonts w:eastAsia="Arial"/>
          <w:lang w:val="en-US"/>
        </w:rPr>
        <w:t xml:space="preserve"> and borings a drawing of the soil segment is needed. The soil segment is drawn as a straight line and the cpts and borings are situated relatively among this line. This is called a lengteprofiel.</w:t>
      </w:r>
    </w:p>
    <w:p w14:paraId="052CF1F9" w14:textId="532864C0" w:rsidR="00E656E3" w:rsidRDefault="00E656E3" w:rsidP="00867B31">
      <w:pPr>
        <w:rPr>
          <w:rFonts w:eastAsia="Arial"/>
          <w:lang w:val="en-US"/>
        </w:rPr>
      </w:pPr>
      <w:r>
        <w:rPr>
          <w:rFonts w:eastAsia="Arial"/>
          <w:lang w:val="en-US"/>
        </w:rPr>
        <w:t>&lt;insert drawing of cpt’s mapped on the segment&gt;</w:t>
      </w:r>
    </w:p>
    <w:p w14:paraId="10ECFF33" w14:textId="7532D304" w:rsidR="00F007DF" w:rsidRPr="00375696" w:rsidRDefault="00F007DF" w:rsidP="00F007DF">
      <w:pPr>
        <w:pStyle w:val="Heading2"/>
        <w:rPr>
          <w:lang w:val="en-US"/>
        </w:rPr>
      </w:pPr>
      <w:bookmarkStart w:id="69" w:name="_Toc450054023"/>
      <w:r>
        <w:rPr>
          <w:lang w:val="en-US"/>
        </w:rPr>
        <w:t xml:space="preserve">Use case 3 </w:t>
      </w:r>
      <w:r w:rsidRPr="00375696">
        <w:rPr>
          <w:lang w:val="en-US"/>
        </w:rPr>
        <w:t>User must be able to adept the WTI-SOS</w:t>
      </w:r>
      <w:r w:rsidR="004D77F8">
        <w:rPr>
          <w:lang w:val="en-US"/>
        </w:rPr>
        <w:t xml:space="preserve"> </w:t>
      </w:r>
      <w:r w:rsidRPr="00375696">
        <w:rPr>
          <w:lang w:val="en-US"/>
        </w:rPr>
        <w:t>2017 to local situation.</w:t>
      </w:r>
      <w:bookmarkEnd w:id="69"/>
    </w:p>
    <w:p w14:paraId="341E6BAF" w14:textId="77777777" w:rsidR="00871709" w:rsidRDefault="00871709" w:rsidP="00871709">
      <w:pPr>
        <w:spacing w:before="2" w:line="240" w:lineRule="auto"/>
        <w:rPr>
          <w:rFonts w:eastAsia="Arial"/>
          <w:b/>
          <w:szCs w:val="21"/>
          <w:lang w:val="en-US"/>
        </w:rPr>
      </w:pPr>
    </w:p>
    <w:p w14:paraId="765EC844" w14:textId="77777777" w:rsidR="004D77F8" w:rsidRDefault="004D77F8" w:rsidP="004D77F8">
      <w:pPr>
        <w:spacing w:before="2" w:line="240" w:lineRule="auto"/>
        <w:rPr>
          <w:rFonts w:eastAsia="Arial"/>
          <w:b/>
          <w:szCs w:val="21"/>
          <w:lang w:val="en-US"/>
        </w:rPr>
      </w:pPr>
      <w:r w:rsidRPr="004D77F8">
        <w:rPr>
          <w:rFonts w:eastAsia="Arial"/>
          <w:i/>
          <w:szCs w:val="21"/>
          <w:lang w:val="en-US"/>
        </w:rPr>
        <w:t>Explanation</w:t>
      </w:r>
    </w:p>
    <w:p w14:paraId="0206598A" w14:textId="49EE6524" w:rsidR="004D77F8" w:rsidRDefault="004D77F8" w:rsidP="004D77F8">
      <w:pPr>
        <w:spacing w:before="2" w:line="240" w:lineRule="auto"/>
        <w:rPr>
          <w:rFonts w:eastAsia="Arial"/>
          <w:szCs w:val="21"/>
          <w:lang w:val="en-US"/>
        </w:rPr>
      </w:pPr>
      <w:r>
        <w:rPr>
          <w:rFonts w:eastAsia="Arial"/>
          <w:szCs w:val="21"/>
          <w:lang w:val="en-US"/>
        </w:rPr>
        <w:t>The WTI-SOS 2017 is a general schematization of the subsoil at the innertoe of the primary dikes in the Netherlands. To perform the assessment it is needed that this schematization is adepted to the local situation (more detailed).</w:t>
      </w:r>
    </w:p>
    <w:p w14:paraId="59AAF443" w14:textId="77777777" w:rsidR="004D77F8" w:rsidRDefault="004D77F8" w:rsidP="004D77F8">
      <w:pPr>
        <w:spacing w:before="2" w:line="240" w:lineRule="auto"/>
        <w:rPr>
          <w:rFonts w:eastAsia="Arial"/>
          <w:szCs w:val="21"/>
          <w:lang w:val="en-US"/>
        </w:rPr>
      </w:pPr>
    </w:p>
    <w:p w14:paraId="0E69948C" w14:textId="0374690C" w:rsidR="004D77F8" w:rsidRDefault="004D77F8" w:rsidP="004D77F8">
      <w:pPr>
        <w:spacing w:before="2" w:line="240" w:lineRule="auto"/>
        <w:rPr>
          <w:rFonts w:eastAsia="Arial"/>
          <w:i/>
          <w:szCs w:val="21"/>
          <w:lang w:val="en-US"/>
        </w:rPr>
      </w:pPr>
      <w:r w:rsidRPr="004D77F8">
        <w:rPr>
          <w:rFonts w:eastAsia="Arial"/>
          <w:i/>
          <w:szCs w:val="21"/>
          <w:lang w:val="en-US"/>
        </w:rPr>
        <w:t>Actions to support</w:t>
      </w:r>
    </w:p>
    <w:p w14:paraId="0C0C78E7" w14:textId="26C4CB94" w:rsidR="00117FBB" w:rsidRPr="00117FBB" w:rsidRDefault="00117FBB" w:rsidP="004D77F8">
      <w:pPr>
        <w:spacing w:before="2" w:line="240" w:lineRule="auto"/>
        <w:rPr>
          <w:rFonts w:eastAsia="Arial"/>
          <w:szCs w:val="21"/>
          <w:lang w:val="en-US"/>
        </w:rPr>
      </w:pPr>
      <w:r>
        <w:rPr>
          <w:rFonts w:eastAsia="Arial"/>
          <w:szCs w:val="21"/>
          <w:lang w:val="en-US"/>
        </w:rPr>
        <w:t>Save a selection of the WTI-SOS 2017 as a new project</w:t>
      </w:r>
    </w:p>
    <w:p w14:paraId="23EEAEF4" w14:textId="251FF884" w:rsidR="004D77F8" w:rsidRDefault="004D77F8" w:rsidP="004D77F8">
      <w:pPr>
        <w:spacing w:before="2" w:line="240" w:lineRule="auto"/>
        <w:rPr>
          <w:rFonts w:eastAsia="Arial"/>
          <w:szCs w:val="21"/>
          <w:lang w:val="en-US"/>
        </w:rPr>
      </w:pPr>
      <w:r>
        <w:rPr>
          <w:rFonts w:eastAsia="Arial"/>
          <w:szCs w:val="21"/>
          <w:lang w:val="en-US"/>
        </w:rPr>
        <w:t>Splitting the soil segments per failure mechanism</w:t>
      </w:r>
    </w:p>
    <w:p w14:paraId="16BA85F5" w14:textId="0F0C8E3A" w:rsidR="004D77F8" w:rsidRDefault="004D77F8" w:rsidP="004D77F8">
      <w:pPr>
        <w:spacing w:before="2" w:line="240" w:lineRule="auto"/>
        <w:rPr>
          <w:rFonts w:eastAsia="Arial"/>
          <w:szCs w:val="21"/>
          <w:lang w:val="en-US"/>
        </w:rPr>
      </w:pPr>
      <w:r>
        <w:rPr>
          <w:rFonts w:eastAsia="Arial"/>
          <w:szCs w:val="21"/>
          <w:lang w:val="en-US"/>
        </w:rPr>
        <w:t>Deleting soil profiles per segment</w:t>
      </w:r>
    </w:p>
    <w:p w14:paraId="1C3DEF28" w14:textId="272E55FF" w:rsidR="004D77F8" w:rsidRDefault="004D77F8" w:rsidP="004D77F8">
      <w:pPr>
        <w:spacing w:before="2" w:line="240" w:lineRule="auto"/>
        <w:rPr>
          <w:rFonts w:eastAsia="Arial"/>
          <w:szCs w:val="21"/>
          <w:lang w:val="en-US"/>
        </w:rPr>
      </w:pPr>
      <w:r>
        <w:rPr>
          <w:rFonts w:eastAsia="Arial"/>
          <w:szCs w:val="21"/>
          <w:lang w:val="en-US"/>
        </w:rPr>
        <w:t>Changing chance of occurance from the soil profiles</w:t>
      </w:r>
    </w:p>
    <w:p w14:paraId="5B31CC25" w14:textId="20718CAC" w:rsidR="0048224A" w:rsidRDefault="0048224A" w:rsidP="004D77F8">
      <w:pPr>
        <w:spacing w:before="2" w:line="240" w:lineRule="auto"/>
        <w:rPr>
          <w:rFonts w:eastAsia="Arial"/>
          <w:szCs w:val="21"/>
          <w:lang w:val="en-US"/>
        </w:rPr>
      </w:pPr>
      <w:r>
        <w:rPr>
          <w:rFonts w:eastAsia="Arial"/>
          <w:szCs w:val="21"/>
          <w:lang w:val="en-US"/>
        </w:rPr>
        <w:lastRenderedPageBreak/>
        <w:t>Make 2D soilprofiles</w:t>
      </w:r>
    </w:p>
    <w:p w14:paraId="6FB8FF7D" w14:textId="26B530A4" w:rsidR="004D77F8" w:rsidRDefault="004D77F8" w:rsidP="004D77F8">
      <w:pPr>
        <w:spacing w:before="2" w:line="240" w:lineRule="auto"/>
        <w:rPr>
          <w:rFonts w:eastAsia="Arial"/>
          <w:szCs w:val="21"/>
          <w:lang w:val="en-US"/>
        </w:rPr>
      </w:pPr>
      <w:r>
        <w:rPr>
          <w:rFonts w:eastAsia="Arial"/>
          <w:szCs w:val="21"/>
          <w:lang w:val="en-US"/>
        </w:rPr>
        <w:t>Adding 1D and 2D soilprofiles</w:t>
      </w:r>
      <w:r w:rsidR="00FF03FD">
        <w:rPr>
          <w:rFonts w:eastAsia="Arial"/>
          <w:szCs w:val="21"/>
          <w:lang w:val="en-US"/>
        </w:rPr>
        <w:t xml:space="preserve"> to a soil segment</w:t>
      </w:r>
    </w:p>
    <w:p w14:paraId="7095687C" w14:textId="77777777" w:rsidR="00D63D68" w:rsidRDefault="00D63D68" w:rsidP="004D77F8">
      <w:pPr>
        <w:spacing w:before="2" w:line="240" w:lineRule="auto"/>
        <w:rPr>
          <w:rFonts w:eastAsia="Arial"/>
          <w:szCs w:val="21"/>
          <w:lang w:val="en-US"/>
        </w:rPr>
      </w:pPr>
    </w:p>
    <w:p w14:paraId="700F1A11" w14:textId="77777777" w:rsidR="00D63D68" w:rsidRDefault="00D63D68" w:rsidP="00D63D68">
      <w:pPr>
        <w:pStyle w:val="Heading3"/>
        <w:rPr>
          <w:rFonts w:eastAsia="Arial"/>
          <w:lang w:val="en-US"/>
        </w:rPr>
      </w:pPr>
      <w:r w:rsidRPr="00D63D68">
        <w:rPr>
          <w:rFonts w:eastAsia="Arial"/>
          <w:lang w:val="en-US"/>
        </w:rPr>
        <w:t>Save a selection of the WTI-SOS 2017 as a new project</w:t>
      </w:r>
    </w:p>
    <w:p w14:paraId="32D08AFA" w14:textId="7DD1FC2E" w:rsidR="00D63D68" w:rsidRPr="00D63D68" w:rsidRDefault="00D63D68" w:rsidP="00D63D68">
      <w:pPr>
        <w:rPr>
          <w:rFonts w:eastAsia="Arial"/>
          <w:lang w:val="en-US"/>
        </w:rPr>
      </w:pPr>
      <w:r>
        <w:rPr>
          <w:rFonts w:eastAsia="Arial"/>
          <w:lang w:val="en-US"/>
        </w:rPr>
        <w:t xml:space="preserve">The user can make a selection of segments (per failure mechanism, or all) and save this as a project. All soilprofiles of these soil segments are included in this project, as well as all their materials. Also connected cpts and borings are included in this project. </w:t>
      </w:r>
    </w:p>
    <w:p w14:paraId="0E67F504" w14:textId="77777777" w:rsidR="00D63D68" w:rsidRDefault="00D63D68" w:rsidP="00D63D68">
      <w:pPr>
        <w:pStyle w:val="Heading3"/>
        <w:rPr>
          <w:rFonts w:eastAsia="Arial"/>
          <w:lang w:val="en-US"/>
        </w:rPr>
      </w:pPr>
      <w:r w:rsidRPr="00D63D68">
        <w:rPr>
          <w:rFonts w:eastAsia="Arial"/>
          <w:lang w:val="en-US"/>
        </w:rPr>
        <w:t>Splitting the soil segments per failure mechanism</w:t>
      </w:r>
    </w:p>
    <w:p w14:paraId="7BC46991" w14:textId="24E5EAD9" w:rsidR="00D63D68" w:rsidRPr="00D63D68" w:rsidRDefault="00D63D68" w:rsidP="00D63D68">
      <w:pPr>
        <w:rPr>
          <w:rFonts w:eastAsia="Arial"/>
          <w:lang w:val="en-US"/>
        </w:rPr>
      </w:pPr>
      <w:r>
        <w:rPr>
          <w:rFonts w:eastAsia="Arial"/>
          <w:lang w:val="en-US"/>
        </w:rPr>
        <w:t xml:space="preserve">The user can add a split location to a soil segment in the map or in the length profile. When splitting the soil segment, all soilprofiles and their probability of occurance are connected to both new soil segments. The name of the new segments </w:t>
      </w:r>
      <w:r w:rsidR="00D54BAF">
        <w:rPr>
          <w:rFonts w:eastAsia="Arial"/>
          <w:lang w:val="en-US"/>
        </w:rPr>
        <w:t>consists of</w:t>
      </w:r>
      <w:r>
        <w:rPr>
          <w:rFonts w:eastAsia="Arial"/>
          <w:lang w:val="en-US"/>
        </w:rPr>
        <w:t xml:space="preserve"> the old name and a </w:t>
      </w:r>
      <w:r w:rsidR="00D54BAF">
        <w:rPr>
          <w:rFonts w:eastAsia="Arial"/>
          <w:lang w:val="en-US"/>
        </w:rPr>
        <w:t>number.</w:t>
      </w:r>
    </w:p>
    <w:p w14:paraId="452F5113" w14:textId="3865C55A" w:rsidR="00D63D68" w:rsidRDefault="00D63D68" w:rsidP="00D63D68">
      <w:pPr>
        <w:pStyle w:val="Heading3"/>
        <w:rPr>
          <w:rFonts w:eastAsia="Arial"/>
          <w:lang w:val="en-US"/>
        </w:rPr>
      </w:pPr>
      <w:r w:rsidRPr="00D63D68">
        <w:rPr>
          <w:rFonts w:eastAsia="Arial"/>
          <w:lang w:val="en-US"/>
        </w:rPr>
        <w:t xml:space="preserve">Deleting soil profiles per </w:t>
      </w:r>
      <w:r w:rsidR="00D54BAF">
        <w:rPr>
          <w:rFonts w:eastAsia="Arial"/>
          <w:lang w:val="en-US"/>
        </w:rPr>
        <w:t xml:space="preserve">soil </w:t>
      </w:r>
      <w:r w:rsidRPr="00D63D68">
        <w:rPr>
          <w:rFonts w:eastAsia="Arial"/>
          <w:lang w:val="en-US"/>
        </w:rPr>
        <w:t>segment</w:t>
      </w:r>
    </w:p>
    <w:p w14:paraId="236F518A" w14:textId="41D77F5B" w:rsidR="00D54BAF" w:rsidRPr="00D54BAF" w:rsidRDefault="00D54BAF" w:rsidP="00D54BAF">
      <w:pPr>
        <w:rPr>
          <w:rFonts w:eastAsia="Arial"/>
          <w:lang w:val="en-US"/>
        </w:rPr>
      </w:pPr>
      <w:r>
        <w:rPr>
          <w:rFonts w:eastAsia="Arial"/>
          <w:lang w:val="en-US"/>
        </w:rPr>
        <w:t>The user can remove soil profile(s) from a soil segment. If the total probability of occurance is not 100%, a message should be given.</w:t>
      </w:r>
    </w:p>
    <w:p w14:paraId="43462FB4" w14:textId="77777777" w:rsidR="00D63D68" w:rsidRDefault="00D63D68" w:rsidP="00D63D68">
      <w:pPr>
        <w:pStyle w:val="Heading3"/>
        <w:rPr>
          <w:rFonts w:eastAsia="Arial"/>
          <w:lang w:val="en-US"/>
        </w:rPr>
      </w:pPr>
      <w:r w:rsidRPr="00D63D68">
        <w:rPr>
          <w:rFonts w:eastAsia="Arial"/>
          <w:lang w:val="en-US"/>
        </w:rPr>
        <w:t>Changing chance of occurance from the soil profiles</w:t>
      </w:r>
    </w:p>
    <w:p w14:paraId="6F800383" w14:textId="38C8577A" w:rsidR="00D54BAF" w:rsidRPr="00D54BAF" w:rsidRDefault="00D54BAF" w:rsidP="00D54BAF">
      <w:pPr>
        <w:rPr>
          <w:rFonts w:eastAsia="Arial"/>
          <w:lang w:val="en-US"/>
        </w:rPr>
      </w:pPr>
      <w:r>
        <w:rPr>
          <w:rFonts w:eastAsia="Arial"/>
          <w:lang w:val="en-US"/>
        </w:rPr>
        <w:t>The user can change the probability of occurance of soil profile(s) from a soil segment. If the total probability of occurance is not 100%, a message should be given.</w:t>
      </w:r>
    </w:p>
    <w:p w14:paraId="3F2E652C" w14:textId="1017D268" w:rsidR="0048224A" w:rsidRDefault="0048224A" w:rsidP="00D63D68">
      <w:pPr>
        <w:pStyle w:val="Heading3"/>
        <w:rPr>
          <w:rFonts w:eastAsia="Arial"/>
          <w:lang w:val="en-US"/>
        </w:rPr>
      </w:pPr>
      <w:r>
        <w:rPr>
          <w:rFonts w:eastAsia="Arial"/>
          <w:lang w:val="en-US"/>
        </w:rPr>
        <w:t xml:space="preserve">Make 2D soil profiles </w:t>
      </w:r>
    </w:p>
    <w:p w14:paraId="4482B291" w14:textId="69FF18E2" w:rsidR="0048224A" w:rsidRPr="0048224A" w:rsidRDefault="0048224A" w:rsidP="0048224A">
      <w:pPr>
        <w:rPr>
          <w:rFonts w:eastAsia="Arial"/>
          <w:lang w:val="en-US"/>
        </w:rPr>
      </w:pPr>
      <w:r>
        <w:rPr>
          <w:rFonts w:eastAsia="Arial"/>
          <w:lang w:val="en-US"/>
        </w:rPr>
        <w:t>The user can make 2D Soil profiles</w:t>
      </w:r>
      <w:r w:rsidR="00FF03FD">
        <w:rPr>
          <w:rFonts w:eastAsia="Arial"/>
          <w:lang w:val="en-US"/>
        </w:rPr>
        <w:t xml:space="preserve"> either</w:t>
      </w:r>
      <w:r>
        <w:rPr>
          <w:rFonts w:eastAsia="Arial"/>
          <w:lang w:val="en-US"/>
        </w:rPr>
        <w:t xml:space="preserve"> from scratch</w:t>
      </w:r>
      <w:r w:rsidR="00FF03FD">
        <w:rPr>
          <w:rFonts w:eastAsia="Arial"/>
          <w:lang w:val="en-US"/>
        </w:rPr>
        <w:t>, either from using 1D Soil profile.</w:t>
      </w:r>
    </w:p>
    <w:p w14:paraId="76A0D225" w14:textId="090CA0D5" w:rsidR="00D63D68" w:rsidRPr="00D63D68" w:rsidRDefault="00D63D68" w:rsidP="00D63D68">
      <w:pPr>
        <w:pStyle w:val="Heading3"/>
        <w:rPr>
          <w:rFonts w:eastAsia="Arial"/>
          <w:lang w:val="en-US"/>
        </w:rPr>
      </w:pPr>
      <w:r w:rsidRPr="00D63D68">
        <w:rPr>
          <w:rFonts w:eastAsia="Arial"/>
          <w:lang w:val="en-US"/>
        </w:rPr>
        <w:t>Adding 1D and 2D soil</w:t>
      </w:r>
      <w:r w:rsidR="0048224A">
        <w:rPr>
          <w:rFonts w:eastAsia="Arial"/>
          <w:lang w:val="en-US"/>
        </w:rPr>
        <w:t xml:space="preserve"> </w:t>
      </w:r>
      <w:r w:rsidRPr="00D63D68">
        <w:rPr>
          <w:rFonts w:eastAsia="Arial"/>
          <w:lang w:val="en-US"/>
        </w:rPr>
        <w:t>profiles</w:t>
      </w:r>
    </w:p>
    <w:p w14:paraId="7A2988BF" w14:textId="62D9DE4B" w:rsidR="00D54BAF" w:rsidRPr="00D54BAF" w:rsidRDefault="00D54BAF" w:rsidP="00D54BAF">
      <w:pPr>
        <w:rPr>
          <w:rFonts w:eastAsia="Arial"/>
          <w:lang w:val="en-US"/>
        </w:rPr>
      </w:pPr>
      <w:r>
        <w:rPr>
          <w:rFonts w:eastAsia="Arial"/>
          <w:lang w:val="en-US"/>
        </w:rPr>
        <w:t xml:space="preserve">The </w:t>
      </w:r>
      <w:r w:rsidR="0048224A">
        <w:rPr>
          <w:rFonts w:eastAsia="Arial"/>
          <w:lang w:val="en-US"/>
        </w:rPr>
        <w:t xml:space="preserve">user can </w:t>
      </w:r>
      <w:r>
        <w:rPr>
          <w:rFonts w:eastAsia="Arial"/>
          <w:lang w:val="en-US"/>
        </w:rPr>
        <w:t>add soil profile(s) to a soil segment. If the total probability of occurance is not 100%, a message should be given.</w:t>
      </w:r>
    </w:p>
    <w:p w14:paraId="2ED65888" w14:textId="77777777" w:rsidR="00D63D68" w:rsidRDefault="00D63D68" w:rsidP="004D77F8">
      <w:pPr>
        <w:spacing w:before="2" w:line="240" w:lineRule="auto"/>
        <w:rPr>
          <w:rFonts w:eastAsia="Arial"/>
          <w:szCs w:val="21"/>
          <w:lang w:val="en-US"/>
        </w:rPr>
      </w:pPr>
    </w:p>
    <w:p w14:paraId="6729D1D7" w14:textId="55A4BF49" w:rsidR="006B74D5" w:rsidRDefault="00395EFE" w:rsidP="006B74D5">
      <w:pPr>
        <w:pStyle w:val="Heading2"/>
        <w:rPr>
          <w:lang w:val="en-US"/>
        </w:rPr>
      </w:pPr>
      <w:bookmarkStart w:id="70" w:name="_Toc450054024"/>
      <w:r>
        <w:rPr>
          <w:lang w:val="en-US"/>
        </w:rPr>
        <w:t xml:space="preserve">Use case 4 </w:t>
      </w:r>
      <w:r w:rsidR="006B74D5" w:rsidRPr="006B74D5">
        <w:rPr>
          <w:lang w:val="en-US"/>
        </w:rPr>
        <w:t>M</w:t>
      </w:r>
      <w:r w:rsidR="004D77F8">
        <w:rPr>
          <w:lang w:val="en-US"/>
        </w:rPr>
        <w:t xml:space="preserve">ake subsoil schematization for </w:t>
      </w:r>
      <w:r w:rsidR="003D0ECB">
        <w:rPr>
          <w:lang w:val="en-US"/>
        </w:rPr>
        <w:t xml:space="preserve">the failure mechanism </w:t>
      </w:r>
      <w:r w:rsidR="004D77F8">
        <w:rPr>
          <w:lang w:val="en-US"/>
        </w:rPr>
        <w:t>M</w:t>
      </w:r>
      <w:r w:rsidR="006B74D5" w:rsidRPr="006B74D5">
        <w:rPr>
          <w:lang w:val="en-US"/>
        </w:rPr>
        <w:t>acrostabiliteit</w:t>
      </w:r>
      <w:r w:rsidR="004D77F8">
        <w:rPr>
          <w:lang w:val="en-US"/>
        </w:rPr>
        <w:t xml:space="preserve"> binnenwaarts (STBI)</w:t>
      </w:r>
      <w:bookmarkEnd w:id="70"/>
    </w:p>
    <w:p w14:paraId="568DA9FB" w14:textId="1EB20555" w:rsidR="004D77F8" w:rsidRPr="004D77F8" w:rsidRDefault="004D77F8" w:rsidP="004D77F8">
      <w:pPr>
        <w:rPr>
          <w:i/>
          <w:lang w:val="en-US"/>
        </w:rPr>
      </w:pPr>
      <w:r w:rsidRPr="004D77F8">
        <w:rPr>
          <w:i/>
          <w:lang w:val="en-US"/>
        </w:rPr>
        <w:t>Explanation</w:t>
      </w:r>
    </w:p>
    <w:p w14:paraId="5A96D8B4" w14:textId="0AA5F63B" w:rsidR="004D77F8" w:rsidRDefault="004D77F8" w:rsidP="004D77F8">
      <w:pPr>
        <w:rPr>
          <w:lang w:val="en-US"/>
        </w:rPr>
      </w:pPr>
      <w:r>
        <w:rPr>
          <w:lang w:val="en-US"/>
        </w:rPr>
        <w:t>For the assessment the user must be able to define the subsoilschematization for the failure mechanism Macrostabiliteit binnenwaarts (STBI).</w:t>
      </w:r>
    </w:p>
    <w:p w14:paraId="14C953F1" w14:textId="77777777" w:rsidR="004D77F8" w:rsidRDefault="004D77F8" w:rsidP="004D77F8">
      <w:pPr>
        <w:rPr>
          <w:lang w:val="en-US"/>
        </w:rPr>
      </w:pPr>
    </w:p>
    <w:p w14:paraId="1BE3F952" w14:textId="25EA6C8F" w:rsidR="004D77F8" w:rsidRDefault="004D77F8" w:rsidP="004D77F8">
      <w:pPr>
        <w:rPr>
          <w:lang w:val="en-US"/>
        </w:rPr>
      </w:pPr>
      <w:r>
        <w:rPr>
          <w:lang w:val="en-US"/>
        </w:rPr>
        <w:t>Actions to support</w:t>
      </w:r>
    </w:p>
    <w:p w14:paraId="13E087FF" w14:textId="1C3BFDBD" w:rsidR="004D77F8" w:rsidRDefault="00117FBB" w:rsidP="004D77F8">
      <w:pPr>
        <w:rPr>
          <w:lang w:val="en-US"/>
        </w:rPr>
      </w:pPr>
      <w:r>
        <w:rPr>
          <w:lang w:val="en-US"/>
        </w:rPr>
        <w:t>Save soil segments for the failure mechanism Macrostabiliteit binnenwaarts (STBI).</w:t>
      </w:r>
    </w:p>
    <w:p w14:paraId="5166121D" w14:textId="77777777" w:rsidR="00D54BAF" w:rsidRDefault="00D54BAF" w:rsidP="00D54BAF">
      <w:pPr>
        <w:rPr>
          <w:lang w:val="en-US"/>
        </w:rPr>
      </w:pPr>
      <w:r>
        <w:rPr>
          <w:lang w:val="en-US"/>
        </w:rPr>
        <w:t>Define aquifer layers per soil profile.</w:t>
      </w:r>
    </w:p>
    <w:p w14:paraId="4F497FF1" w14:textId="2B45FE68" w:rsidR="00412930" w:rsidRDefault="00412930" w:rsidP="00412930">
      <w:pPr>
        <w:rPr>
          <w:lang w:val="en-US"/>
        </w:rPr>
      </w:pPr>
      <w:r>
        <w:rPr>
          <w:lang w:val="en-US"/>
        </w:rPr>
        <w:t>Define soil parameters for the failure mechanism Macrostabiliteit binnenwaarts (STBI).</w:t>
      </w:r>
    </w:p>
    <w:p w14:paraId="201E920C" w14:textId="77777777" w:rsidR="00D54BAF" w:rsidRDefault="00D54BAF" w:rsidP="00D54BAF">
      <w:pPr>
        <w:rPr>
          <w:lang w:val="en-US"/>
        </w:rPr>
      </w:pPr>
      <w:r>
        <w:rPr>
          <w:lang w:val="en-US"/>
        </w:rPr>
        <w:t>Define yield stresses per 2D soil profile (optional for undrained calculations).</w:t>
      </w:r>
    </w:p>
    <w:p w14:paraId="79E5F48A" w14:textId="77777777" w:rsidR="00D54BAF" w:rsidRDefault="00D54BAF" w:rsidP="00D54BAF">
      <w:pPr>
        <w:pStyle w:val="Heading3"/>
        <w:rPr>
          <w:rFonts w:eastAsia="Arial"/>
          <w:lang w:val="en-US"/>
        </w:rPr>
      </w:pPr>
      <w:r w:rsidRPr="00D54BAF">
        <w:rPr>
          <w:rFonts w:eastAsia="Arial"/>
          <w:lang w:val="en-US"/>
        </w:rPr>
        <w:t>Save soil segments for the failure mechanism Macrostabiliteit binnenwaarts (STBI).</w:t>
      </w:r>
    </w:p>
    <w:p w14:paraId="6CD2660A" w14:textId="2708E4CD" w:rsidR="00D54BAF" w:rsidRDefault="00D54BAF" w:rsidP="00D54BAF">
      <w:pPr>
        <w:rPr>
          <w:lang w:val="en-US"/>
        </w:rPr>
      </w:pPr>
      <w:r>
        <w:rPr>
          <w:lang w:val="en-US"/>
        </w:rPr>
        <w:t>The user must be able to save the soil segment with all their connected data, such as the soil profiles</w:t>
      </w:r>
      <w:r w:rsidR="00F87463">
        <w:rPr>
          <w:lang w:val="en-US"/>
        </w:rPr>
        <w:t xml:space="preserve"> (including yield stresses)</w:t>
      </w:r>
      <w:r>
        <w:rPr>
          <w:lang w:val="en-US"/>
        </w:rPr>
        <w:t>, materials, cpt and borings.</w:t>
      </w:r>
    </w:p>
    <w:p w14:paraId="4B667833" w14:textId="77777777" w:rsidR="00D54BAF" w:rsidRDefault="00D54BAF" w:rsidP="00D54BAF">
      <w:pPr>
        <w:pStyle w:val="Heading3"/>
        <w:rPr>
          <w:rFonts w:eastAsia="Arial"/>
          <w:lang w:val="en-US"/>
        </w:rPr>
      </w:pPr>
      <w:r w:rsidRPr="00D54BAF">
        <w:rPr>
          <w:rFonts w:eastAsia="Arial"/>
          <w:lang w:val="en-US"/>
        </w:rPr>
        <w:t>Define aquifer layers per soil profile.</w:t>
      </w:r>
    </w:p>
    <w:p w14:paraId="207A62F3" w14:textId="20CCF3A1" w:rsidR="00D54BAF" w:rsidRPr="00D54BAF" w:rsidRDefault="00D54BAF" w:rsidP="00D54BAF">
      <w:pPr>
        <w:rPr>
          <w:lang w:val="en-US"/>
        </w:rPr>
      </w:pPr>
      <w:r>
        <w:rPr>
          <w:lang w:val="en-US"/>
        </w:rPr>
        <w:t xml:space="preserve">The user must be able to </w:t>
      </w:r>
      <w:r w:rsidR="00F87463">
        <w:rPr>
          <w:lang w:val="en-US"/>
        </w:rPr>
        <w:t>define a layer as a aquifer. A soil profile can contain more than one aquifer.</w:t>
      </w:r>
    </w:p>
    <w:p w14:paraId="3AE22CCB" w14:textId="77777777" w:rsidR="00F87463" w:rsidRDefault="00D54BAF" w:rsidP="00F87463">
      <w:pPr>
        <w:pStyle w:val="Heading3"/>
        <w:rPr>
          <w:rFonts w:eastAsia="Arial"/>
          <w:lang w:val="en-US"/>
        </w:rPr>
      </w:pPr>
      <w:r w:rsidRPr="00D54BAF">
        <w:rPr>
          <w:rFonts w:eastAsia="Arial"/>
          <w:lang w:val="en-US"/>
        </w:rPr>
        <w:lastRenderedPageBreak/>
        <w:t>Define soil parameters for the failure mechanism Macrostabiliteit binnenwaarts (STBI).</w:t>
      </w:r>
    </w:p>
    <w:p w14:paraId="6BF0E7D7" w14:textId="11DD2CAF" w:rsidR="00F87463" w:rsidRPr="00F87463" w:rsidRDefault="00F87463" w:rsidP="00F87463">
      <w:pPr>
        <w:rPr>
          <w:lang w:val="en-US"/>
        </w:rPr>
      </w:pPr>
      <w:r w:rsidRPr="00F87463">
        <w:rPr>
          <w:lang w:val="en-US"/>
        </w:rPr>
        <w:t>The user must be able to define the soil parameters needed for the failure mechanism Macrostabiliteit binnenwaarts (STBI). These soil parameters are defined in appendix X.</w:t>
      </w:r>
    </w:p>
    <w:p w14:paraId="71AB2BBF" w14:textId="4EBA2A6F" w:rsidR="00F87463" w:rsidRPr="00F87463" w:rsidRDefault="00F87463" w:rsidP="00F87463">
      <w:pPr>
        <w:rPr>
          <w:lang w:val="en-US"/>
        </w:rPr>
      </w:pPr>
    </w:p>
    <w:p w14:paraId="5CE2B61D" w14:textId="77777777" w:rsidR="00D54BAF" w:rsidRDefault="00D54BAF" w:rsidP="00D54BAF">
      <w:pPr>
        <w:pStyle w:val="Heading3"/>
        <w:rPr>
          <w:rFonts w:eastAsia="Arial"/>
          <w:lang w:val="en-US"/>
        </w:rPr>
      </w:pPr>
      <w:r w:rsidRPr="00D54BAF">
        <w:rPr>
          <w:rFonts w:eastAsia="Arial"/>
          <w:lang w:val="en-US"/>
        </w:rPr>
        <w:t>Define yield stresses per 2D soil profile (optional for undrained calculations).</w:t>
      </w:r>
    </w:p>
    <w:p w14:paraId="50CD491E" w14:textId="2D0CB741" w:rsidR="00D54BAF" w:rsidRPr="00595592" w:rsidRDefault="00F87463" w:rsidP="00595592">
      <w:pPr>
        <w:rPr>
          <w:lang w:val="en-US"/>
        </w:rPr>
      </w:pPr>
      <w:r>
        <w:rPr>
          <w:lang w:val="en-US"/>
        </w:rPr>
        <w:t>The user can define yield stresses</w:t>
      </w:r>
      <w:r w:rsidR="00595592">
        <w:rPr>
          <w:lang w:val="en-US"/>
        </w:rPr>
        <w:t xml:space="preserve"> in a 2D soil profile.</w:t>
      </w:r>
    </w:p>
    <w:p w14:paraId="4BBE395A" w14:textId="2C4B41F7" w:rsidR="003D0ECB" w:rsidRDefault="00395EFE" w:rsidP="003D0ECB">
      <w:pPr>
        <w:pStyle w:val="Heading2"/>
        <w:rPr>
          <w:lang w:val="en-US"/>
        </w:rPr>
      </w:pPr>
      <w:bookmarkStart w:id="71" w:name="_Toc450054025"/>
      <w:r>
        <w:rPr>
          <w:lang w:val="en-US"/>
        </w:rPr>
        <w:t xml:space="preserve">Use case 5 </w:t>
      </w:r>
      <w:r w:rsidR="003D0ECB" w:rsidRPr="006B74D5">
        <w:rPr>
          <w:lang w:val="en-US"/>
        </w:rPr>
        <w:t>M</w:t>
      </w:r>
      <w:r w:rsidR="003D0ECB">
        <w:rPr>
          <w:lang w:val="en-US"/>
        </w:rPr>
        <w:t>ake subsoil schematization for the failure mechanism Piping (STPH)</w:t>
      </w:r>
      <w:bookmarkEnd w:id="71"/>
    </w:p>
    <w:p w14:paraId="5BAAFC19" w14:textId="77777777" w:rsidR="003D0ECB" w:rsidRPr="004D77F8" w:rsidRDefault="003D0ECB" w:rsidP="003D0ECB">
      <w:pPr>
        <w:rPr>
          <w:i/>
          <w:lang w:val="en-US"/>
        </w:rPr>
      </w:pPr>
      <w:r w:rsidRPr="004D77F8">
        <w:rPr>
          <w:i/>
          <w:lang w:val="en-US"/>
        </w:rPr>
        <w:t>Explanation</w:t>
      </w:r>
    </w:p>
    <w:p w14:paraId="49963315" w14:textId="2B88ED1D" w:rsidR="003D0ECB" w:rsidRDefault="003D0ECB" w:rsidP="003D0ECB">
      <w:pPr>
        <w:rPr>
          <w:lang w:val="en-US"/>
        </w:rPr>
      </w:pPr>
      <w:r>
        <w:rPr>
          <w:lang w:val="en-US"/>
        </w:rPr>
        <w:t>For the assessment the user must be able to define the subsoil</w:t>
      </w:r>
      <w:r w:rsidR="0048224A">
        <w:rPr>
          <w:lang w:val="en-US"/>
        </w:rPr>
        <w:t xml:space="preserve"> </w:t>
      </w:r>
      <w:r>
        <w:rPr>
          <w:lang w:val="en-US"/>
        </w:rPr>
        <w:t>schematization for the failure mechanism Piping (STPH).</w:t>
      </w:r>
    </w:p>
    <w:p w14:paraId="22328AF7" w14:textId="77777777" w:rsidR="003D0ECB" w:rsidRDefault="003D0ECB" w:rsidP="003D0ECB">
      <w:pPr>
        <w:rPr>
          <w:lang w:val="en-US"/>
        </w:rPr>
      </w:pPr>
    </w:p>
    <w:p w14:paraId="6F005D73" w14:textId="77777777" w:rsidR="00595592" w:rsidRDefault="00595592" w:rsidP="00595592">
      <w:pPr>
        <w:rPr>
          <w:lang w:val="en-US"/>
        </w:rPr>
      </w:pPr>
      <w:r>
        <w:rPr>
          <w:lang w:val="en-US"/>
        </w:rPr>
        <w:t>Actions to support</w:t>
      </w:r>
    </w:p>
    <w:p w14:paraId="3575EBAA" w14:textId="77777777" w:rsidR="00595592" w:rsidRDefault="00595592" w:rsidP="00595592">
      <w:pPr>
        <w:rPr>
          <w:lang w:val="en-US"/>
        </w:rPr>
      </w:pPr>
      <w:r>
        <w:rPr>
          <w:lang w:val="en-US"/>
        </w:rPr>
        <w:t>Save soil segments for the failure mechanism Piping (STPH).</w:t>
      </w:r>
    </w:p>
    <w:p w14:paraId="7AEC27CE" w14:textId="77777777" w:rsidR="00595592" w:rsidRDefault="00595592" w:rsidP="00595592">
      <w:pPr>
        <w:rPr>
          <w:lang w:val="en-US"/>
        </w:rPr>
      </w:pPr>
      <w:r>
        <w:rPr>
          <w:lang w:val="en-US"/>
        </w:rPr>
        <w:t>Define 1D soil profiles per soil segment.</w:t>
      </w:r>
    </w:p>
    <w:p w14:paraId="3DBD0724" w14:textId="77F963C8" w:rsidR="00595592" w:rsidRDefault="00595592" w:rsidP="00595592">
      <w:pPr>
        <w:rPr>
          <w:lang w:val="en-US"/>
        </w:rPr>
      </w:pPr>
      <w:r>
        <w:rPr>
          <w:lang w:val="en-US"/>
        </w:rPr>
        <w:t>Define aquifer layers per soil profile.</w:t>
      </w:r>
    </w:p>
    <w:p w14:paraId="66F1EF6A" w14:textId="6287F139" w:rsidR="003D0ECB" w:rsidRDefault="003D0ECB" w:rsidP="003D0ECB">
      <w:pPr>
        <w:rPr>
          <w:lang w:val="en-US"/>
        </w:rPr>
      </w:pPr>
      <w:r>
        <w:rPr>
          <w:lang w:val="en-US"/>
        </w:rPr>
        <w:t xml:space="preserve">Define soil parameters for the failure mechanism </w:t>
      </w:r>
      <w:r w:rsidR="00873987">
        <w:rPr>
          <w:lang w:val="en-US"/>
        </w:rPr>
        <w:t>Piping (STPH</w:t>
      </w:r>
      <w:r>
        <w:rPr>
          <w:lang w:val="en-US"/>
        </w:rPr>
        <w:t>).</w:t>
      </w:r>
    </w:p>
    <w:p w14:paraId="23745DD8" w14:textId="77777777" w:rsidR="0048224A" w:rsidRDefault="0048224A" w:rsidP="0048224A">
      <w:pPr>
        <w:pStyle w:val="Heading3"/>
        <w:rPr>
          <w:rFonts w:eastAsia="Arial"/>
          <w:lang w:val="en-US"/>
        </w:rPr>
      </w:pPr>
      <w:r w:rsidRPr="0048224A">
        <w:rPr>
          <w:rFonts w:eastAsia="Arial"/>
          <w:lang w:val="en-US"/>
        </w:rPr>
        <w:t>Save soil segments for the failure mechanism Piping (STPH).</w:t>
      </w:r>
    </w:p>
    <w:p w14:paraId="09400301" w14:textId="198739C8" w:rsidR="0048224A" w:rsidRDefault="0048224A" w:rsidP="0048224A">
      <w:pPr>
        <w:rPr>
          <w:lang w:val="en-US"/>
        </w:rPr>
      </w:pPr>
      <w:r>
        <w:rPr>
          <w:lang w:val="en-US"/>
        </w:rPr>
        <w:t>The user must be able to save the soil segment with all their connected data, such as the soil profiles, materials, cpt and borings.</w:t>
      </w:r>
    </w:p>
    <w:p w14:paraId="4240EC8E" w14:textId="77777777" w:rsidR="0048224A" w:rsidRDefault="0048224A" w:rsidP="0048224A">
      <w:pPr>
        <w:pStyle w:val="Heading3"/>
        <w:rPr>
          <w:rFonts w:eastAsia="Arial"/>
          <w:lang w:val="en-US"/>
        </w:rPr>
      </w:pPr>
      <w:r w:rsidRPr="0048224A">
        <w:rPr>
          <w:rFonts w:eastAsia="Arial"/>
          <w:lang w:val="en-US"/>
        </w:rPr>
        <w:t>Define 1D soil profiles per soil segment.</w:t>
      </w:r>
    </w:p>
    <w:p w14:paraId="73C060AE" w14:textId="780DD00B" w:rsidR="0048224A" w:rsidRPr="0048224A" w:rsidRDefault="0048224A" w:rsidP="0048224A">
      <w:pPr>
        <w:rPr>
          <w:lang w:val="en-US"/>
        </w:rPr>
      </w:pPr>
      <w:r>
        <w:rPr>
          <w:lang w:val="en-US"/>
        </w:rPr>
        <w:t>When 2D soil profiles are used, the user must be able to define a failure mechanism location where a 1D soil profile is available for the piping kernel.</w:t>
      </w:r>
    </w:p>
    <w:p w14:paraId="4FBFC932" w14:textId="77777777" w:rsidR="0048224A" w:rsidRDefault="0048224A" w:rsidP="0048224A">
      <w:pPr>
        <w:pStyle w:val="Heading3"/>
        <w:rPr>
          <w:rFonts w:eastAsia="Arial"/>
          <w:lang w:val="en-US"/>
        </w:rPr>
      </w:pPr>
      <w:r w:rsidRPr="0048224A">
        <w:rPr>
          <w:rFonts w:eastAsia="Arial"/>
          <w:lang w:val="en-US"/>
        </w:rPr>
        <w:t>Define aquifer layers per soil profile.</w:t>
      </w:r>
    </w:p>
    <w:p w14:paraId="74B88382" w14:textId="77777777" w:rsidR="0048224A" w:rsidRPr="00D54BAF" w:rsidRDefault="0048224A" w:rsidP="0048224A">
      <w:pPr>
        <w:rPr>
          <w:lang w:val="en-US"/>
        </w:rPr>
      </w:pPr>
      <w:r>
        <w:rPr>
          <w:lang w:val="en-US"/>
        </w:rPr>
        <w:t>The user must be able to define a layer as a aquifer. A soil profile can contain more than one aquifer.</w:t>
      </w:r>
    </w:p>
    <w:p w14:paraId="0B965331" w14:textId="77777777" w:rsidR="0048224A" w:rsidRDefault="0048224A" w:rsidP="0048224A">
      <w:pPr>
        <w:pStyle w:val="Heading3"/>
        <w:rPr>
          <w:rFonts w:eastAsia="Arial"/>
          <w:lang w:val="en-US"/>
        </w:rPr>
      </w:pPr>
      <w:r w:rsidRPr="0048224A">
        <w:rPr>
          <w:rFonts w:eastAsia="Arial"/>
          <w:lang w:val="en-US"/>
        </w:rPr>
        <w:t>Define soil parameters for the failure mechanism Piping (STPH).</w:t>
      </w:r>
    </w:p>
    <w:p w14:paraId="50C003F8" w14:textId="2C844262" w:rsidR="00595592" w:rsidRPr="0048224A" w:rsidRDefault="0048224A" w:rsidP="0048224A">
      <w:pPr>
        <w:rPr>
          <w:lang w:val="en-US"/>
        </w:rPr>
      </w:pPr>
      <w:r w:rsidRPr="00F87463">
        <w:rPr>
          <w:lang w:val="en-US"/>
        </w:rPr>
        <w:t>The user must be able to define the soil parameters needed for the failure mechanism Macrostabiliteit binnenwaarts (STBI). These soil parameters are defined in appendix X.</w:t>
      </w:r>
    </w:p>
    <w:p w14:paraId="71651DC7" w14:textId="77777777" w:rsidR="00595592" w:rsidRDefault="00595592" w:rsidP="00871709">
      <w:pPr>
        <w:spacing w:line="240" w:lineRule="auto"/>
        <w:rPr>
          <w:b/>
          <w:lang w:val="en-US"/>
        </w:rPr>
      </w:pPr>
    </w:p>
    <w:p w14:paraId="4F344F95" w14:textId="77777777" w:rsidR="00595592" w:rsidRDefault="00595592" w:rsidP="00871709">
      <w:pPr>
        <w:spacing w:line="240" w:lineRule="auto"/>
        <w:rPr>
          <w:b/>
          <w:lang w:val="en-US"/>
        </w:rPr>
      </w:pPr>
    </w:p>
    <w:p w14:paraId="24DDDD60" w14:textId="77777777" w:rsidR="00595592" w:rsidRDefault="00595592" w:rsidP="00871709">
      <w:pPr>
        <w:spacing w:line="240" w:lineRule="auto"/>
        <w:rPr>
          <w:b/>
          <w:lang w:val="en-US"/>
        </w:rPr>
      </w:pPr>
    </w:p>
    <w:p w14:paraId="6E8261F9" w14:textId="77777777" w:rsidR="00595592" w:rsidRDefault="00595592" w:rsidP="00871709">
      <w:pPr>
        <w:spacing w:line="240" w:lineRule="auto"/>
        <w:rPr>
          <w:b/>
          <w:lang w:val="en-US"/>
        </w:rPr>
      </w:pPr>
    </w:p>
    <w:p w14:paraId="1AF56CD8" w14:textId="77777777" w:rsidR="00595592" w:rsidRDefault="00595592" w:rsidP="00871709">
      <w:pPr>
        <w:spacing w:line="240" w:lineRule="auto"/>
        <w:rPr>
          <w:b/>
          <w:lang w:val="en-US"/>
        </w:rPr>
      </w:pPr>
    </w:p>
    <w:p w14:paraId="545D56C9" w14:textId="77777777" w:rsidR="00595592" w:rsidRDefault="00595592" w:rsidP="00871709">
      <w:pPr>
        <w:spacing w:line="240" w:lineRule="auto"/>
        <w:rPr>
          <w:b/>
          <w:lang w:val="en-US"/>
        </w:rPr>
      </w:pPr>
    </w:p>
    <w:p w14:paraId="1BD73F54" w14:textId="77777777" w:rsidR="00595592" w:rsidRDefault="00595592" w:rsidP="00871709">
      <w:pPr>
        <w:spacing w:line="240" w:lineRule="auto"/>
        <w:rPr>
          <w:b/>
          <w:lang w:val="en-US"/>
        </w:rPr>
      </w:pPr>
    </w:p>
    <w:p w14:paraId="2BA538FB" w14:textId="77777777" w:rsidR="00595592" w:rsidRDefault="00595592" w:rsidP="00871709">
      <w:pPr>
        <w:spacing w:line="240" w:lineRule="auto"/>
        <w:rPr>
          <w:b/>
          <w:lang w:val="en-US"/>
        </w:rPr>
      </w:pPr>
    </w:p>
    <w:p w14:paraId="7C87C940" w14:textId="77777777" w:rsidR="00595592" w:rsidRDefault="00595592" w:rsidP="00871709">
      <w:pPr>
        <w:spacing w:line="240" w:lineRule="auto"/>
        <w:rPr>
          <w:b/>
          <w:lang w:val="en-US"/>
        </w:rPr>
      </w:pPr>
    </w:p>
    <w:p w14:paraId="004094D0" w14:textId="77777777" w:rsidR="00595592" w:rsidRDefault="00595592" w:rsidP="00871709">
      <w:pPr>
        <w:spacing w:line="240" w:lineRule="auto"/>
        <w:rPr>
          <w:b/>
          <w:lang w:val="en-US"/>
        </w:rPr>
      </w:pPr>
    </w:p>
    <w:p w14:paraId="4899AD14" w14:textId="77777777" w:rsidR="00595592" w:rsidRDefault="00595592" w:rsidP="00871709">
      <w:pPr>
        <w:spacing w:line="240" w:lineRule="auto"/>
        <w:rPr>
          <w:b/>
          <w:lang w:val="en-US"/>
        </w:rPr>
      </w:pPr>
    </w:p>
    <w:p w14:paraId="7371CF4D" w14:textId="77777777" w:rsidR="005D2A8E" w:rsidRDefault="005D2A8E" w:rsidP="005D2A8E">
      <w:pPr>
        <w:rPr>
          <w:lang w:val="en-US"/>
        </w:rPr>
      </w:pPr>
    </w:p>
    <w:p w14:paraId="1F45F132" w14:textId="77777777" w:rsidR="00082BF7" w:rsidRPr="001A3608" w:rsidRDefault="00082BF7" w:rsidP="00EC0502">
      <w:pPr>
        <w:spacing w:before="12" w:line="240" w:lineRule="exact"/>
        <w:rPr>
          <w:sz w:val="24"/>
          <w:lang w:val="en-US"/>
        </w:rPr>
      </w:pPr>
    </w:p>
    <w:p w14:paraId="68A2168A" w14:textId="77777777" w:rsidR="00082BF7" w:rsidRPr="001A3608" w:rsidRDefault="00082BF7" w:rsidP="00EC0502">
      <w:pPr>
        <w:spacing w:before="19" w:line="240" w:lineRule="exact"/>
        <w:rPr>
          <w:b/>
          <w:sz w:val="24"/>
          <w:lang w:val="en-US"/>
        </w:rPr>
      </w:pPr>
    </w:p>
    <w:p w14:paraId="0B993FF4" w14:textId="77777777" w:rsidR="001A3608" w:rsidRDefault="001A3608" w:rsidP="00EC0502">
      <w:pPr>
        <w:spacing w:before="17" w:line="252" w:lineRule="auto"/>
        <w:ind w:hanging="5"/>
        <w:rPr>
          <w:rFonts w:eastAsia="Arial"/>
          <w:szCs w:val="21"/>
          <w:lang w:val="en-US"/>
        </w:rPr>
      </w:pPr>
    </w:p>
    <w:p w14:paraId="2DD1CE3E" w14:textId="77777777" w:rsidR="00445411" w:rsidRDefault="00445411" w:rsidP="00EC0502">
      <w:pPr>
        <w:spacing w:before="17" w:line="252" w:lineRule="auto"/>
        <w:ind w:hanging="5"/>
        <w:rPr>
          <w:rFonts w:eastAsia="Arial"/>
          <w:szCs w:val="21"/>
          <w:lang w:val="en-US"/>
        </w:rPr>
      </w:pPr>
    </w:p>
    <w:p w14:paraId="424E36E5" w14:textId="77777777" w:rsidR="00445411" w:rsidRDefault="00445411" w:rsidP="00EC0502">
      <w:pPr>
        <w:spacing w:before="17" w:line="252" w:lineRule="auto"/>
        <w:ind w:hanging="5"/>
        <w:rPr>
          <w:rFonts w:eastAsia="Arial"/>
          <w:szCs w:val="21"/>
          <w:lang w:val="en-US"/>
        </w:rPr>
      </w:pPr>
    </w:p>
    <w:p w14:paraId="313F5C28" w14:textId="77777777" w:rsidR="007557F4" w:rsidRPr="007557F4" w:rsidRDefault="007557F4" w:rsidP="00EC0502">
      <w:pPr>
        <w:spacing w:before="17" w:line="252" w:lineRule="auto"/>
        <w:ind w:hanging="5"/>
        <w:rPr>
          <w:rFonts w:eastAsia="Arial"/>
          <w:szCs w:val="21"/>
          <w:lang w:val="en-US"/>
        </w:rPr>
      </w:pPr>
    </w:p>
    <w:p w14:paraId="63A24507" w14:textId="77777777" w:rsidR="007557F4" w:rsidRPr="007557F4" w:rsidRDefault="007557F4" w:rsidP="00EC0502">
      <w:pPr>
        <w:spacing w:before="17" w:line="252" w:lineRule="auto"/>
        <w:ind w:hanging="5"/>
        <w:rPr>
          <w:rFonts w:eastAsia="Arial"/>
          <w:szCs w:val="21"/>
          <w:lang w:val="en-US"/>
        </w:rPr>
      </w:pPr>
    </w:p>
    <w:p w14:paraId="0F3CB7B5" w14:textId="77777777" w:rsidR="007557F4" w:rsidRPr="007557F4" w:rsidRDefault="007557F4" w:rsidP="00EC0502">
      <w:pPr>
        <w:spacing w:before="17" w:line="252" w:lineRule="auto"/>
        <w:ind w:hanging="5"/>
        <w:rPr>
          <w:rFonts w:eastAsia="Arial"/>
          <w:szCs w:val="21"/>
          <w:lang w:val="en-US"/>
        </w:rPr>
      </w:pPr>
    </w:p>
    <w:p w14:paraId="19438133" w14:textId="77777777" w:rsidR="007557F4" w:rsidRPr="007557F4" w:rsidRDefault="007557F4" w:rsidP="00EC0502">
      <w:pPr>
        <w:spacing w:before="17" w:line="252" w:lineRule="auto"/>
        <w:ind w:hanging="5"/>
        <w:rPr>
          <w:rFonts w:eastAsia="Arial"/>
          <w:szCs w:val="21"/>
          <w:lang w:val="en-US"/>
        </w:rPr>
      </w:pPr>
    </w:p>
    <w:p w14:paraId="4B57557D" w14:textId="77777777" w:rsidR="00697EEB" w:rsidRDefault="00697EEB" w:rsidP="00EC0502">
      <w:pPr>
        <w:spacing w:before="17" w:line="252" w:lineRule="auto"/>
        <w:ind w:hanging="5"/>
        <w:rPr>
          <w:rFonts w:eastAsia="Arial"/>
          <w:szCs w:val="21"/>
          <w:lang w:val="en-US"/>
        </w:rPr>
      </w:pPr>
    </w:p>
    <w:p w14:paraId="6977F9D6" w14:textId="7B639FCA" w:rsidR="007557F4" w:rsidRPr="007557F4" w:rsidRDefault="006B45D1" w:rsidP="00EC0502">
      <w:pPr>
        <w:spacing w:before="17" w:line="252" w:lineRule="auto"/>
        <w:ind w:hanging="5"/>
        <w:rPr>
          <w:rFonts w:eastAsia="Arial"/>
          <w:szCs w:val="21"/>
          <w:lang w:val="en-US"/>
        </w:rPr>
      </w:pPr>
      <w:r w:rsidRPr="00395EFE">
        <w:rPr>
          <w:rFonts w:eastAsia="Arial"/>
          <w:sz w:val="20"/>
          <w:szCs w:val="21"/>
          <w:lang w:val="en-US"/>
        </w:rPr>
        <w:t>UC Save and export data from D-Soil Model</w:t>
      </w:r>
    </w:p>
    <w:p w14:paraId="65E9892C" w14:textId="77777777" w:rsidR="007557F4" w:rsidRPr="007557F4" w:rsidRDefault="007557F4" w:rsidP="00EC0502">
      <w:pPr>
        <w:spacing w:before="17" w:line="252" w:lineRule="auto"/>
        <w:ind w:hanging="5"/>
        <w:rPr>
          <w:rFonts w:eastAsia="Arial"/>
          <w:szCs w:val="21"/>
          <w:lang w:val="en-US"/>
        </w:rPr>
      </w:pPr>
    </w:p>
    <w:p w14:paraId="064A7CA3" w14:textId="77777777" w:rsidR="004A1D8B" w:rsidRDefault="004A1D8B" w:rsidP="00EC0502">
      <w:pPr>
        <w:spacing w:before="17" w:line="252" w:lineRule="auto"/>
        <w:ind w:hanging="5"/>
        <w:rPr>
          <w:rFonts w:eastAsia="Arial"/>
          <w:szCs w:val="21"/>
          <w:lang w:val="en-US"/>
        </w:rPr>
      </w:pPr>
    </w:p>
    <w:p w14:paraId="7A9EF17B" w14:textId="77777777" w:rsidR="00445411" w:rsidRDefault="00445411" w:rsidP="00EC0502">
      <w:pPr>
        <w:spacing w:before="17" w:line="252" w:lineRule="auto"/>
        <w:ind w:hanging="5"/>
        <w:rPr>
          <w:rFonts w:eastAsia="Arial"/>
          <w:szCs w:val="21"/>
          <w:lang w:val="en-US"/>
        </w:rPr>
      </w:pPr>
    </w:p>
    <w:p w14:paraId="3EA2EEA0" w14:textId="77777777" w:rsidR="00445411" w:rsidRDefault="00445411" w:rsidP="00EC0502">
      <w:pPr>
        <w:spacing w:before="17" w:line="252" w:lineRule="auto"/>
        <w:ind w:hanging="5"/>
        <w:rPr>
          <w:rFonts w:eastAsia="Arial"/>
          <w:szCs w:val="21"/>
          <w:lang w:val="en-US"/>
        </w:rPr>
      </w:pPr>
    </w:p>
    <w:p w14:paraId="33462646" w14:textId="34661D6A" w:rsidR="00395EFE" w:rsidRDefault="00395EFE" w:rsidP="00395EFE">
      <w:pPr>
        <w:pStyle w:val="Heading2"/>
        <w:rPr>
          <w:rFonts w:eastAsia="Arial"/>
          <w:lang w:val="en-US"/>
        </w:rPr>
      </w:pPr>
      <w:bookmarkStart w:id="72" w:name="_Toc450054026"/>
      <w:r>
        <w:rPr>
          <w:rFonts w:eastAsia="Arial"/>
          <w:lang w:val="en-US"/>
        </w:rPr>
        <w:t xml:space="preserve">Use case 6 </w:t>
      </w:r>
      <w:r w:rsidRPr="00395EFE">
        <w:rPr>
          <w:rFonts w:eastAsia="Arial"/>
          <w:lang w:val="en-US"/>
        </w:rPr>
        <w:t>Use schematization in other applications</w:t>
      </w:r>
    </w:p>
    <w:p w14:paraId="26DBE5B9" w14:textId="77777777" w:rsidR="00395EFE" w:rsidRPr="00395EFE" w:rsidRDefault="00395EFE" w:rsidP="00395EFE">
      <w:pPr>
        <w:rPr>
          <w:rFonts w:eastAsia="Arial"/>
          <w:i/>
          <w:lang w:val="en-US"/>
        </w:rPr>
      </w:pPr>
      <w:r w:rsidRPr="00395EFE">
        <w:rPr>
          <w:rFonts w:eastAsia="Arial"/>
          <w:i/>
          <w:lang w:val="en-US"/>
        </w:rPr>
        <w:t>Explanation</w:t>
      </w:r>
    </w:p>
    <w:p w14:paraId="4C834AE5" w14:textId="540F99BE" w:rsidR="00395EFE" w:rsidRDefault="00395EFE" w:rsidP="00395EFE">
      <w:pPr>
        <w:rPr>
          <w:rFonts w:eastAsia="Arial"/>
          <w:lang w:val="en-US"/>
        </w:rPr>
      </w:pPr>
      <w:r>
        <w:rPr>
          <w:rFonts w:eastAsia="Arial"/>
          <w:lang w:val="en-US"/>
        </w:rPr>
        <w:t>D-Soil Model is developed for the WTI-2017. Therefore it is necessary that the schematizations from D-Soil Model can be used in Ringtoets and the Stand alone tools (Basis Module Macrostabiliteit).</w:t>
      </w:r>
    </w:p>
    <w:p w14:paraId="2EFAAFB9" w14:textId="77777777" w:rsidR="00395EFE" w:rsidRDefault="00395EFE" w:rsidP="00395EFE">
      <w:pPr>
        <w:rPr>
          <w:rFonts w:eastAsia="Arial"/>
          <w:lang w:val="en-US"/>
        </w:rPr>
      </w:pPr>
    </w:p>
    <w:p w14:paraId="62340873" w14:textId="0134FF1E" w:rsidR="00395EFE" w:rsidRDefault="00395EFE" w:rsidP="00395EFE">
      <w:pPr>
        <w:rPr>
          <w:rFonts w:eastAsia="Arial"/>
          <w:i/>
          <w:lang w:val="en-US"/>
        </w:rPr>
      </w:pPr>
      <w:r w:rsidRPr="00395EFE">
        <w:rPr>
          <w:rFonts w:eastAsia="Arial"/>
          <w:i/>
          <w:lang w:val="en-US"/>
        </w:rPr>
        <w:t>Actions to support</w:t>
      </w:r>
    </w:p>
    <w:p w14:paraId="692BE57B" w14:textId="3713855F" w:rsidR="00395EFE" w:rsidRDefault="000425D4" w:rsidP="00395EFE">
      <w:pPr>
        <w:rPr>
          <w:rFonts w:eastAsia="Arial"/>
          <w:lang w:val="en-US"/>
        </w:rPr>
      </w:pPr>
      <w:r>
        <w:rPr>
          <w:rFonts w:eastAsia="Arial"/>
          <w:lang w:val="en-US"/>
        </w:rPr>
        <w:t>Make a selection of the soilparameters needed for the use in:</w:t>
      </w:r>
    </w:p>
    <w:p w14:paraId="7589EF34" w14:textId="380BABB6" w:rsidR="00395EFE" w:rsidRDefault="00395EFE" w:rsidP="00395EFE">
      <w:pPr>
        <w:numPr>
          <w:ilvl w:val="0"/>
          <w:numId w:val="13"/>
        </w:numPr>
        <w:rPr>
          <w:rFonts w:eastAsia="Arial"/>
          <w:lang w:val="en-US"/>
        </w:rPr>
      </w:pPr>
      <w:r>
        <w:rPr>
          <w:rFonts w:eastAsia="Arial"/>
          <w:lang w:val="en-US"/>
        </w:rPr>
        <w:t xml:space="preserve">Ringtoets for </w:t>
      </w:r>
      <w:r w:rsidR="00296C9B">
        <w:rPr>
          <w:rFonts w:eastAsia="Arial"/>
          <w:lang w:val="en-US"/>
        </w:rPr>
        <w:t>failure mechanism P</w:t>
      </w:r>
      <w:r>
        <w:rPr>
          <w:rFonts w:eastAsia="Arial"/>
          <w:lang w:val="en-US"/>
        </w:rPr>
        <w:t>iping</w:t>
      </w:r>
      <w:r w:rsidR="00296C9B">
        <w:rPr>
          <w:rFonts w:eastAsia="Arial"/>
          <w:lang w:val="en-US"/>
        </w:rPr>
        <w:t xml:space="preserve"> (STPH).</w:t>
      </w:r>
    </w:p>
    <w:p w14:paraId="59F0ADEE" w14:textId="5DEB6489" w:rsidR="000425D4" w:rsidRPr="00395EFE" w:rsidRDefault="000425D4" w:rsidP="000425D4">
      <w:pPr>
        <w:numPr>
          <w:ilvl w:val="0"/>
          <w:numId w:val="13"/>
        </w:numPr>
        <w:rPr>
          <w:rFonts w:eastAsia="Arial"/>
          <w:lang w:val="en-US"/>
        </w:rPr>
      </w:pPr>
      <w:r>
        <w:rPr>
          <w:rFonts w:eastAsia="Arial"/>
          <w:lang w:val="en-US"/>
        </w:rPr>
        <w:t>Ringtoets for failure mechanism Macrostabiliteit binnenwaarts (STBI).</w:t>
      </w:r>
    </w:p>
    <w:p w14:paraId="25371B74" w14:textId="753A4817" w:rsidR="00395EFE" w:rsidRDefault="00395EFE" w:rsidP="00296C9B">
      <w:pPr>
        <w:numPr>
          <w:ilvl w:val="0"/>
          <w:numId w:val="13"/>
        </w:numPr>
        <w:rPr>
          <w:rFonts w:eastAsia="Arial"/>
          <w:lang w:val="en-US"/>
        </w:rPr>
      </w:pPr>
      <w:r>
        <w:rPr>
          <w:rFonts w:eastAsia="Arial"/>
          <w:lang w:val="en-US"/>
        </w:rPr>
        <w:t xml:space="preserve">BM </w:t>
      </w:r>
      <w:r w:rsidR="00296C9B">
        <w:rPr>
          <w:rFonts w:eastAsia="Arial"/>
          <w:lang w:val="en-US"/>
        </w:rPr>
        <w:t>-</w:t>
      </w:r>
      <w:r>
        <w:rPr>
          <w:rFonts w:eastAsia="Arial"/>
          <w:lang w:val="en-US"/>
        </w:rPr>
        <w:t xml:space="preserve"> Macrostabiliteit for failure mechanism </w:t>
      </w:r>
      <w:r w:rsidR="00296C9B">
        <w:rPr>
          <w:rFonts w:eastAsia="Arial"/>
          <w:lang w:val="en-US"/>
        </w:rPr>
        <w:t>Macrostabiliteit binnenwaarts (STBI).</w:t>
      </w:r>
    </w:p>
    <w:p w14:paraId="25D072C5" w14:textId="63849AFF" w:rsidR="00296C9B" w:rsidRDefault="00296C9B" w:rsidP="00296C9B">
      <w:pPr>
        <w:numPr>
          <w:ilvl w:val="0"/>
          <w:numId w:val="13"/>
        </w:numPr>
        <w:rPr>
          <w:rFonts w:eastAsia="Arial"/>
          <w:lang w:val="en-US"/>
        </w:rPr>
      </w:pPr>
      <w:r>
        <w:rPr>
          <w:rFonts w:eastAsia="Arial"/>
          <w:lang w:val="en-US"/>
        </w:rPr>
        <w:t>BM - Piping for failure mechanism Piping (STPH).</w:t>
      </w:r>
    </w:p>
    <w:p w14:paraId="5C8312BC" w14:textId="3694D4CA" w:rsidR="000425D4" w:rsidRDefault="000425D4" w:rsidP="000425D4">
      <w:pPr>
        <w:pStyle w:val="Heading3"/>
        <w:rPr>
          <w:rFonts w:eastAsia="Arial"/>
          <w:lang w:val="en-US"/>
        </w:rPr>
      </w:pPr>
      <w:r w:rsidRPr="000425D4">
        <w:rPr>
          <w:rFonts w:eastAsia="Arial"/>
          <w:lang w:val="en-US"/>
        </w:rPr>
        <w:t>Make a selection of the soilp</w:t>
      </w:r>
      <w:r>
        <w:rPr>
          <w:rFonts w:eastAsia="Arial"/>
          <w:lang w:val="en-US"/>
        </w:rPr>
        <w:t>arameters.</w:t>
      </w:r>
    </w:p>
    <w:p w14:paraId="06C2C1FF" w14:textId="756D55EE" w:rsidR="000425D4" w:rsidRDefault="000425D4" w:rsidP="000425D4">
      <w:pPr>
        <w:rPr>
          <w:rFonts w:eastAsia="Arial"/>
          <w:lang w:val="en-US"/>
        </w:rPr>
      </w:pPr>
      <w:r>
        <w:rPr>
          <w:rFonts w:eastAsia="Arial"/>
          <w:lang w:val="en-US"/>
        </w:rPr>
        <w:t>The usage of a D-Soil Model project in Ringtoets or the Basis Modules differs in the use of deterministic or stochastic values of soil parameters. The user must be able to see this difference so he/she knows which parameter are used.</w:t>
      </w:r>
    </w:p>
    <w:p w14:paraId="75C23F50" w14:textId="5CC52F3F" w:rsidR="000425D4" w:rsidRDefault="000425D4" w:rsidP="000425D4">
      <w:pPr>
        <w:rPr>
          <w:rFonts w:eastAsia="Arial"/>
          <w:lang w:val="en-US"/>
        </w:rPr>
      </w:pPr>
      <w:r>
        <w:rPr>
          <w:rFonts w:eastAsia="Arial"/>
          <w:lang w:val="en-US"/>
        </w:rPr>
        <w:t>In appendix B an overview is given of the needed parameters per usage.</w:t>
      </w:r>
    </w:p>
    <w:p w14:paraId="7F3B8FCE" w14:textId="67E6304F" w:rsidR="00296C9B" w:rsidRPr="00296C9B" w:rsidRDefault="00296C9B" w:rsidP="00296C9B">
      <w:pPr>
        <w:rPr>
          <w:rFonts w:eastAsia="Arial"/>
          <w:i/>
          <w:lang w:val="en-US"/>
        </w:rPr>
      </w:pPr>
    </w:p>
    <w:p w14:paraId="729C3634" w14:textId="77777777" w:rsidR="00953DBE" w:rsidRDefault="004A1D8B" w:rsidP="00953DBE">
      <w:pPr>
        <w:pStyle w:val="Heading2"/>
        <w:rPr>
          <w:rFonts w:eastAsia="Arial"/>
          <w:lang w:val="en-US"/>
        </w:rPr>
      </w:pPr>
      <w:r>
        <w:rPr>
          <w:rFonts w:eastAsia="Arial"/>
          <w:lang w:val="en-US"/>
        </w:rPr>
        <w:t>Error handling</w:t>
      </w:r>
      <w:bookmarkEnd w:id="72"/>
    </w:p>
    <w:p w14:paraId="6DD8638C" w14:textId="77777777" w:rsidR="004A1D8B" w:rsidRPr="00953DBE" w:rsidRDefault="004A1D8B" w:rsidP="00953DBE">
      <w:pPr>
        <w:rPr>
          <w:rFonts w:eastAsia="Arial"/>
          <w:lang w:val="en-US"/>
        </w:rPr>
      </w:pPr>
      <w:r w:rsidRPr="00953DBE">
        <w:rPr>
          <w:rFonts w:eastAsia="Arial"/>
          <w:lang w:val="en-US"/>
        </w:rPr>
        <w:t xml:space="preserve">In case of malfunction of the program the user must be informed via messages. </w:t>
      </w:r>
    </w:p>
    <w:p w14:paraId="216FD90A" w14:textId="77777777" w:rsidR="007557F4" w:rsidRPr="00953DBE" w:rsidRDefault="004A1D8B" w:rsidP="00953DBE">
      <w:pPr>
        <w:rPr>
          <w:rFonts w:eastAsia="Arial"/>
          <w:lang w:val="en-US"/>
        </w:rPr>
      </w:pPr>
      <w:r w:rsidRPr="00953DBE">
        <w:rPr>
          <w:rFonts w:eastAsia="Arial"/>
          <w:lang w:val="en-US"/>
        </w:rPr>
        <w:t xml:space="preserve">When this malfunctioning is due to data errors, the user must be informed in such a way that he knows how to </w:t>
      </w:r>
      <w:r w:rsidR="00953DBE" w:rsidRPr="00953DBE">
        <w:rPr>
          <w:rFonts w:eastAsia="Arial"/>
          <w:lang w:val="en-US"/>
        </w:rPr>
        <w:t>adjust</w:t>
      </w:r>
      <w:r w:rsidRPr="00953DBE">
        <w:rPr>
          <w:rFonts w:eastAsia="Arial"/>
          <w:lang w:val="en-US"/>
        </w:rPr>
        <w:t xml:space="preserve"> which data.</w:t>
      </w:r>
    </w:p>
    <w:p w14:paraId="5AE60CC1" w14:textId="77777777" w:rsidR="004A1D8B" w:rsidRDefault="004A1D8B" w:rsidP="00EC0502">
      <w:pPr>
        <w:spacing w:line="240" w:lineRule="auto"/>
        <w:jc w:val="left"/>
        <w:rPr>
          <w:b/>
          <w:bCs/>
          <w:sz w:val="30"/>
          <w:szCs w:val="32"/>
          <w:lang w:val="en-US"/>
        </w:rPr>
      </w:pPr>
      <w:r>
        <w:rPr>
          <w:lang w:val="en-US"/>
        </w:rPr>
        <w:br w:type="page"/>
      </w:r>
    </w:p>
    <w:p w14:paraId="468423D3" w14:textId="77777777" w:rsidR="00493DA5" w:rsidRPr="001A3608" w:rsidRDefault="00801B7B" w:rsidP="00EC0502">
      <w:pPr>
        <w:pStyle w:val="Heading1"/>
        <w:rPr>
          <w:lang w:val="en-US"/>
        </w:rPr>
      </w:pPr>
      <w:bookmarkStart w:id="73" w:name="_Toc450054027"/>
      <w:r w:rsidRPr="001A3608">
        <w:rPr>
          <w:lang w:val="en-US"/>
        </w:rPr>
        <w:lastRenderedPageBreak/>
        <w:t>References</w:t>
      </w:r>
      <w:bookmarkEnd w:id="73"/>
    </w:p>
    <w:p w14:paraId="565F3C14" w14:textId="77777777" w:rsidR="00327DED" w:rsidRDefault="00801B7B" w:rsidP="00EC0502">
      <w:pPr>
        <w:pStyle w:val="ListParagraph"/>
        <w:numPr>
          <w:ilvl w:val="0"/>
          <w:numId w:val="22"/>
        </w:numPr>
        <w:ind w:left="0" w:hanging="567"/>
      </w:pPr>
      <w:r w:rsidRPr="00310190">
        <w:t>1209429-001-GEO-0011-r-Uitgangspunten WTI 2017</w:t>
      </w:r>
      <w:r w:rsidR="00310190">
        <w:t>, H. Knoeff, Hans de Waal, okt 2014</w:t>
      </w:r>
    </w:p>
    <w:p w14:paraId="1E90B0B9" w14:textId="77777777" w:rsidR="00310190" w:rsidRDefault="00310190" w:rsidP="00EC0502">
      <w:pPr>
        <w:jc w:val="left"/>
        <w:rPr>
          <w:color w:val="0070C0"/>
        </w:rPr>
      </w:pPr>
      <w:r w:rsidRPr="00310190">
        <w:rPr>
          <w:color w:val="0070C0"/>
        </w:rPr>
        <w:t xml:space="preserve">N:\Projects\1209000\1209429\C. Report - advise\3- </w:t>
      </w:r>
      <w:r>
        <w:rPr>
          <w:color w:val="0070C0"/>
        </w:rPr>
        <w:t>u</w:t>
      </w:r>
      <w:r w:rsidRPr="00310190">
        <w:rPr>
          <w:color w:val="0070C0"/>
        </w:rPr>
        <w:t>itgangspuntennotities</w:t>
      </w:r>
      <w:r>
        <w:rPr>
          <w:color w:val="0070C0"/>
        </w:rPr>
        <w:t xml:space="preserve"> </w:t>
      </w:r>
      <w:r w:rsidRPr="00310190">
        <w:rPr>
          <w:color w:val="0070C0"/>
        </w:rPr>
        <w:t>\1209429-001-GEO-0011-r-Uitgangspunten WTI 2017.docx</w:t>
      </w:r>
    </w:p>
    <w:p w14:paraId="2FD85A70" w14:textId="77777777" w:rsidR="00310190" w:rsidRDefault="00310190" w:rsidP="00EC0502">
      <w:pPr>
        <w:ind w:hanging="567"/>
        <w:jc w:val="left"/>
        <w:rPr>
          <w:color w:val="0070C0"/>
        </w:rPr>
      </w:pPr>
    </w:p>
    <w:p w14:paraId="1A123B21" w14:textId="77777777" w:rsidR="00A2299B" w:rsidRDefault="00A2299B" w:rsidP="00EC0502">
      <w:pPr>
        <w:pStyle w:val="ListParagraph"/>
        <w:numPr>
          <w:ilvl w:val="0"/>
          <w:numId w:val="22"/>
        </w:numPr>
        <w:spacing w:line="240" w:lineRule="exact"/>
        <w:ind w:left="0" w:right="-20" w:hanging="567"/>
        <w:rPr>
          <w:rFonts w:eastAsia="Arial"/>
          <w:color w:val="3F3F3F"/>
          <w:szCs w:val="21"/>
          <w:lang w:val="en-US"/>
        </w:rPr>
      </w:pPr>
      <w:r w:rsidRPr="00A2299B">
        <w:rPr>
          <w:rFonts w:eastAsia="Arial"/>
          <w:color w:val="3F3F3F"/>
          <w:szCs w:val="21"/>
          <w:lang w:val="en-US"/>
        </w:rPr>
        <w:t>Bokma,</w:t>
      </w:r>
      <w:r w:rsidRPr="00A2299B">
        <w:rPr>
          <w:rFonts w:eastAsia="Arial"/>
          <w:color w:val="3F3F3F"/>
          <w:spacing w:val="-4"/>
          <w:szCs w:val="21"/>
          <w:lang w:val="en-US"/>
        </w:rPr>
        <w:t xml:space="preserve"> </w:t>
      </w:r>
      <w:r w:rsidRPr="00A2299B">
        <w:rPr>
          <w:rFonts w:eastAsia="Arial"/>
          <w:color w:val="3F3F3F"/>
          <w:szCs w:val="21"/>
          <w:lang w:val="en-US"/>
        </w:rPr>
        <w:t>J</w:t>
      </w:r>
      <w:r w:rsidRPr="00A2299B">
        <w:rPr>
          <w:rFonts w:eastAsia="Arial"/>
          <w:color w:val="3F3F3F"/>
          <w:spacing w:val="-2"/>
          <w:szCs w:val="21"/>
          <w:lang w:val="en-US"/>
        </w:rPr>
        <w:t xml:space="preserve"> </w:t>
      </w:r>
      <w:r w:rsidRPr="00A2299B">
        <w:rPr>
          <w:rFonts w:eastAsia="Arial"/>
          <w:color w:val="3F3F3F"/>
          <w:szCs w:val="21"/>
          <w:lang w:val="en-US"/>
        </w:rPr>
        <w:t>et</w:t>
      </w:r>
      <w:r w:rsidRPr="00A2299B">
        <w:rPr>
          <w:rFonts w:eastAsia="Arial"/>
          <w:color w:val="3F3F3F"/>
          <w:spacing w:val="5"/>
          <w:szCs w:val="21"/>
          <w:lang w:val="en-US"/>
        </w:rPr>
        <w:t xml:space="preserve"> </w:t>
      </w:r>
      <w:r w:rsidRPr="00A2299B">
        <w:rPr>
          <w:rFonts w:eastAsia="Arial"/>
          <w:color w:val="3F3F3F"/>
          <w:szCs w:val="21"/>
          <w:lang w:val="en-US"/>
        </w:rPr>
        <w:t>al.</w:t>
      </w:r>
      <w:r w:rsidRPr="00A2299B">
        <w:rPr>
          <w:rFonts w:eastAsia="Arial"/>
          <w:color w:val="3F3F3F"/>
          <w:spacing w:val="-6"/>
          <w:szCs w:val="21"/>
          <w:lang w:val="en-US"/>
        </w:rPr>
        <w:t xml:space="preserve"> </w:t>
      </w:r>
      <w:r w:rsidRPr="00A2299B">
        <w:rPr>
          <w:rFonts w:eastAsia="Arial"/>
          <w:color w:val="3F3F3F"/>
          <w:szCs w:val="21"/>
          <w:lang w:val="en-US"/>
        </w:rPr>
        <w:t>(2015).</w:t>
      </w:r>
      <w:r w:rsidRPr="00A2299B">
        <w:rPr>
          <w:rFonts w:eastAsia="Arial"/>
          <w:color w:val="3F3F3F"/>
          <w:spacing w:val="2"/>
          <w:szCs w:val="21"/>
          <w:lang w:val="en-US"/>
        </w:rPr>
        <w:t xml:space="preserve"> </w:t>
      </w:r>
      <w:r w:rsidRPr="00A2299B">
        <w:rPr>
          <w:rFonts w:eastAsia="Arial"/>
          <w:color w:val="3F3F3F"/>
          <w:szCs w:val="21"/>
          <w:lang w:val="en-US"/>
        </w:rPr>
        <w:t>WTI</w:t>
      </w:r>
      <w:r w:rsidRPr="00A2299B">
        <w:rPr>
          <w:rFonts w:eastAsia="Arial"/>
          <w:color w:val="3F3F3F"/>
          <w:spacing w:val="-14"/>
          <w:szCs w:val="21"/>
          <w:lang w:val="en-US"/>
        </w:rPr>
        <w:t xml:space="preserve"> </w:t>
      </w:r>
      <w:r w:rsidRPr="00A2299B">
        <w:rPr>
          <w:rFonts w:eastAsia="Arial"/>
          <w:color w:val="3F3F3F"/>
          <w:szCs w:val="21"/>
          <w:lang w:val="en-US"/>
        </w:rPr>
        <w:t>D-Soil</w:t>
      </w:r>
      <w:r w:rsidRPr="00A2299B">
        <w:rPr>
          <w:rFonts w:eastAsia="Arial"/>
          <w:color w:val="3F3F3F"/>
          <w:spacing w:val="-11"/>
          <w:szCs w:val="21"/>
          <w:lang w:val="en-US"/>
        </w:rPr>
        <w:t xml:space="preserve"> </w:t>
      </w:r>
      <w:r w:rsidRPr="00A2299B">
        <w:rPr>
          <w:rFonts w:eastAsia="Arial"/>
          <w:color w:val="3F3F3F"/>
          <w:w w:val="118"/>
          <w:szCs w:val="21"/>
          <w:lang w:val="en-US"/>
        </w:rPr>
        <w:t>Model-</w:t>
      </w:r>
      <w:r w:rsidRPr="00A2299B">
        <w:rPr>
          <w:rFonts w:eastAsia="Arial"/>
          <w:color w:val="3F3F3F"/>
          <w:spacing w:val="-32"/>
          <w:w w:val="118"/>
          <w:szCs w:val="21"/>
          <w:lang w:val="en-US"/>
        </w:rPr>
        <w:t xml:space="preserve"> </w:t>
      </w:r>
      <w:r w:rsidRPr="00A2299B">
        <w:rPr>
          <w:rFonts w:eastAsia="Arial"/>
          <w:color w:val="3F3F3F"/>
          <w:szCs w:val="21"/>
          <w:lang w:val="en-US"/>
        </w:rPr>
        <w:t>Technical</w:t>
      </w:r>
      <w:r w:rsidRPr="00A2299B">
        <w:rPr>
          <w:rFonts w:eastAsia="Arial"/>
          <w:color w:val="3F3F3F"/>
          <w:spacing w:val="-11"/>
          <w:szCs w:val="21"/>
          <w:lang w:val="en-US"/>
        </w:rPr>
        <w:t xml:space="preserve"> </w:t>
      </w:r>
      <w:r w:rsidRPr="00A2299B">
        <w:rPr>
          <w:rFonts w:eastAsia="Arial"/>
          <w:color w:val="3F3F3F"/>
          <w:szCs w:val="21"/>
          <w:lang w:val="en-US"/>
        </w:rPr>
        <w:t>Design,</w:t>
      </w:r>
      <w:r w:rsidRPr="00A2299B">
        <w:rPr>
          <w:rFonts w:eastAsia="Arial"/>
          <w:color w:val="3F3F3F"/>
          <w:spacing w:val="-11"/>
          <w:szCs w:val="21"/>
          <w:lang w:val="en-US"/>
        </w:rPr>
        <w:t xml:space="preserve"> </w:t>
      </w:r>
      <w:r w:rsidRPr="00A2299B">
        <w:rPr>
          <w:rFonts w:eastAsia="Arial"/>
          <w:color w:val="3F3F3F"/>
          <w:szCs w:val="21"/>
          <w:lang w:val="en-US"/>
        </w:rPr>
        <w:t>Deltares</w:t>
      </w:r>
      <w:r w:rsidRPr="00A2299B">
        <w:rPr>
          <w:rFonts w:eastAsia="Arial"/>
          <w:color w:val="3F3F3F"/>
          <w:spacing w:val="-3"/>
          <w:szCs w:val="21"/>
          <w:lang w:val="en-US"/>
        </w:rPr>
        <w:t xml:space="preserve"> </w:t>
      </w:r>
      <w:r w:rsidRPr="00A2299B">
        <w:rPr>
          <w:rFonts w:eastAsia="Arial"/>
          <w:color w:val="3F3F3F"/>
          <w:szCs w:val="21"/>
          <w:lang w:val="en-US"/>
        </w:rPr>
        <w:t>report</w:t>
      </w:r>
      <w:r w:rsidRPr="00A2299B">
        <w:rPr>
          <w:rFonts w:eastAsia="Arial"/>
          <w:color w:val="3F3F3F"/>
          <w:spacing w:val="-1"/>
          <w:szCs w:val="21"/>
          <w:lang w:val="en-US"/>
        </w:rPr>
        <w:t xml:space="preserve"> </w:t>
      </w:r>
      <w:r w:rsidRPr="00A2299B">
        <w:rPr>
          <w:rFonts w:eastAsia="Arial"/>
          <w:color w:val="3F3F3F"/>
          <w:szCs w:val="21"/>
          <w:lang w:val="en-US"/>
        </w:rPr>
        <w:t>1209430- 003-DSC-0021.</w:t>
      </w:r>
      <w:r w:rsidRPr="00A2299B">
        <w:rPr>
          <w:rFonts w:eastAsia="Arial"/>
          <w:color w:val="3F3F3F"/>
          <w:spacing w:val="-8"/>
          <w:szCs w:val="21"/>
          <w:lang w:val="en-US"/>
        </w:rPr>
        <w:t xml:space="preserve"> </w:t>
      </w:r>
      <w:r w:rsidRPr="00A2299B">
        <w:rPr>
          <w:rFonts w:eastAsia="Arial"/>
          <w:color w:val="3F3F3F"/>
          <w:szCs w:val="21"/>
          <w:lang w:val="en-US"/>
        </w:rPr>
        <w:t>(will</w:t>
      </w:r>
      <w:r w:rsidRPr="00A2299B">
        <w:rPr>
          <w:rFonts w:eastAsia="Arial"/>
          <w:color w:val="3F3F3F"/>
          <w:spacing w:val="-2"/>
          <w:szCs w:val="21"/>
          <w:lang w:val="en-US"/>
        </w:rPr>
        <w:t xml:space="preserve"> </w:t>
      </w:r>
      <w:r w:rsidRPr="00A2299B">
        <w:rPr>
          <w:rFonts w:eastAsia="Arial"/>
          <w:color w:val="3F3F3F"/>
          <w:szCs w:val="21"/>
          <w:lang w:val="en-US"/>
        </w:rPr>
        <w:t>be updated).</w:t>
      </w:r>
    </w:p>
    <w:p w14:paraId="48731C8E" w14:textId="77777777" w:rsidR="00A2299B" w:rsidRPr="00A2299B" w:rsidRDefault="00A2299B" w:rsidP="00EC0502">
      <w:pPr>
        <w:pStyle w:val="ListParagraph"/>
        <w:spacing w:line="240" w:lineRule="exact"/>
        <w:ind w:left="0" w:right="-20"/>
        <w:rPr>
          <w:rFonts w:eastAsia="Arial"/>
          <w:color w:val="0070C0"/>
          <w:szCs w:val="21"/>
          <w:lang w:val="fr-FR"/>
        </w:rPr>
      </w:pPr>
      <w:r w:rsidRPr="00A2299B">
        <w:rPr>
          <w:rFonts w:eastAsia="Arial"/>
          <w:color w:val="0070C0"/>
          <w:szCs w:val="21"/>
          <w:lang w:val="fr-FR"/>
        </w:rPr>
        <w:t>https://repos.deltares.nl/repos/Ringtoets/trunk/doc/WTI/DSoilModel/System/DSoilModel - Technical design.docx</w:t>
      </w:r>
    </w:p>
    <w:p w14:paraId="031B5CF0" w14:textId="77777777" w:rsidR="00A2299B" w:rsidRPr="00A2299B" w:rsidRDefault="00A2299B" w:rsidP="00EC0502">
      <w:pPr>
        <w:pStyle w:val="ListParagraph"/>
        <w:spacing w:line="240" w:lineRule="exact"/>
        <w:ind w:left="0" w:right="-20" w:hanging="567"/>
        <w:rPr>
          <w:rFonts w:eastAsia="Arial"/>
          <w:szCs w:val="21"/>
          <w:lang w:val="fr-FR"/>
        </w:rPr>
      </w:pPr>
    </w:p>
    <w:p w14:paraId="4BC92580" w14:textId="77777777" w:rsidR="00A2299B" w:rsidRPr="00CF36B1" w:rsidRDefault="00A2299B" w:rsidP="00EC0502">
      <w:pPr>
        <w:tabs>
          <w:tab w:val="left" w:pos="1020"/>
        </w:tabs>
        <w:spacing w:before="3" w:line="240" w:lineRule="auto"/>
        <w:ind w:right="-20" w:hanging="567"/>
        <w:rPr>
          <w:rFonts w:eastAsia="Arial"/>
          <w:color w:val="3F3F3F"/>
          <w:szCs w:val="21"/>
          <w:lang w:val="es-ES"/>
        </w:rPr>
      </w:pPr>
      <w:r w:rsidRPr="00A2299B">
        <w:rPr>
          <w:rFonts w:eastAsia="Arial"/>
          <w:color w:val="3F3F3F"/>
          <w:szCs w:val="21"/>
          <w:lang w:val="fr-FR"/>
        </w:rPr>
        <w:t>3</w:t>
      </w:r>
      <w:r w:rsidRPr="00A2299B">
        <w:rPr>
          <w:rFonts w:eastAsia="Arial"/>
          <w:color w:val="3F3F3F"/>
          <w:szCs w:val="21"/>
          <w:lang w:val="fr-FR"/>
        </w:rPr>
        <w:tab/>
        <w:t>Trompille,</w:t>
      </w:r>
      <w:r w:rsidRPr="00A2299B">
        <w:rPr>
          <w:rFonts w:eastAsia="Arial"/>
          <w:color w:val="3F3F3F"/>
          <w:spacing w:val="9"/>
          <w:szCs w:val="21"/>
          <w:lang w:val="fr-FR"/>
        </w:rPr>
        <w:t xml:space="preserve"> </w:t>
      </w:r>
      <w:r w:rsidRPr="00A2299B">
        <w:rPr>
          <w:rFonts w:eastAsia="Arial"/>
          <w:color w:val="3F3F3F"/>
          <w:szCs w:val="21"/>
          <w:lang w:val="fr-FR"/>
        </w:rPr>
        <w:t>V</w:t>
      </w:r>
      <w:r w:rsidRPr="00A2299B">
        <w:rPr>
          <w:rFonts w:eastAsia="Arial"/>
          <w:color w:val="3F3F3F"/>
          <w:spacing w:val="-5"/>
          <w:szCs w:val="21"/>
          <w:lang w:val="fr-FR"/>
        </w:rPr>
        <w:t xml:space="preserve"> </w:t>
      </w:r>
      <w:r w:rsidRPr="00A2299B">
        <w:rPr>
          <w:rFonts w:eastAsia="Arial"/>
          <w:color w:val="3F3F3F"/>
          <w:szCs w:val="21"/>
          <w:lang w:val="fr-FR"/>
        </w:rPr>
        <w:t>(2014).</w:t>
      </w:r>
      <w:r w:rsidRPr="00A2299B">
        <w:rPr>
          <w:rFonts w:eastAsia="Arial"/>
          <w:color w:val="3F3F3F"/>
          <w:spacing w:val="2"/>
          <w:szCs w:val="21"/>
          <w:lang w:val="fr-FR"/>
        </w:rPr>
        <w:t xml:space="preserve"> </w:t>
      </w:r>
      <w:r w:rsidRPr="00CF36B1">
        <w:rPr>
          <w:rFonts w:eastAsia="Arial"/>
          <w:color w:val="3F3F3F"/>
          <w:szCs w:val="21"/>
          <w:lang w:val="es-ES"/>
        </w:rPr>
        <w:t>WTI</w:t>
      </w:r>
      <w:r w:rsidRPr="00CF36B1">
        <w:rPr>
          <w:rFonts w:eastAsia="Arial"/>
          <w:color w:val="3F3F3F"/>
          <w:spacing w:val="-10"/>
          <w:szCs w:val="21"/>
          <w:lang w:val="es-ES"/>
        </w:rPr>
        <w:t xml:space="preserve"> </w:t>
      </w:r>
      <w:r w:rsidRPr="00CF36B1">
        <w:rPr>
          <w:rFonts w:eastAsia="Arial"/>
          <w:color w:val="3F3F3F"/>
          <w:szCs w:val="21"/>
          <w:lang w:val="es-ES"/>
        </w:rPr>
        <w:t>D-Soil</w:t>
      </w:r>
      <w:r w:rsidRPr="00CF36B1">
        <w:rPr>
          <w:rFonts w:eastAsia="Arial"/>
          <w:color w:val="3F3F3F"/>
          <w:spacing w:val="-11"/>
          <w:szCs w:val="21"/>
          <w:lang w:val="es-ES"/>
        </w:rPr>
        <w:t xml:space="preserve"> </w:t>
      </w:r>
      <w:r w:rsidRPr="00CF36B1">
        <w:rPr>
          <w:rFonts w:eastAsia="Arial"/>
          <w:color w:val="3F3F3F"/>
          <w:w w:val="118"/>
          <w:szCs w:val="21"/>
          <w:lang w:val="es-ES"/>
        </w:rPr>
        <w:t>Model-</w:t>
      </w:r>
      <w:r w:rsidRPr="00CF36B1">
        <w:rPr>
          <w:rFonts w:eastAsia="Arial"/>
          <w:color w:val="3F3F3F"/>
          <w:spacing w:val="-32"/>
          <w:w w:val="118"/>
          <w:szCs w:val="21"/>
          <w:lang w:val="es-ES"/>
        </w:rPr>
        <w:t xml:space="preserve"> </w:t>
      </w:r>
      <w:r w:rsidRPr="00CF36B1">
        <w:rPr>
          <w:rFonts w:eastAsia="Arial"/>
          <w:color w:val="3F3F3F"/>
          <w:szCs w:val="21"/>
          <w:lang w:val="es-ES"/>
        </w:rPr>
        <w:t>Testplan,</w:t>
      </w:r>
      <w:r w:rsidRPr="00CF36B1">
        <w:rPr>
          <w:rFonts w:eastAsia="Arial"/>
          <w:color w:val="3F3F3F"/>
          <w:spacing w:val="3"/>
          <w:szCs w:val="21"/>
          <w:lang w:val="es-ES"/>
        </w:rPr>
        <w:t xml:space="preserve"> </w:t>
      </w:r>
      <w:r w:rsidRPr="00CF36B1">
        <w:rPr>
          <w:rFonts w:eastAsia="Arial"/>
          <w:color w:val="3F3F3F"/>
          <w:szCs w:val="21"/>
          <w:lang w:val="es-ES"/>
        </w:rPr>
        <w:t>Deltares</w:t>
      </w:r>
      <w:r w:rsidRPr="00CF36B1">
        <w:rPr>
          <w:rFonts w:eastAsia="Arial"/>
          <w:color w:val="3F3F3F"/>
          <w:spacing w:val="-11"/>
          <w:szCs w:val="21"/>
          <w:lang w:val="es-ES"/>
        </w:rPr>
        <w:t xml:space="preserve"> </w:t>
      </w:r>
      <w:r w:rsidRPr="00CF36B1">
        <w:rPr>
          <w:rFonts w:eastAsia="Arial"/>
          <w:color w:val="3F3F3F"/>
          <w:szCs w:val="21"/>
          <w:lang w:val="es-ES"/>
        </w:rPr>
        <w:t>report</w:t>
      </w:r>
      <w:r w:rsidRPr="00CF36B1">
        <w:rPr>
          <w:rFonts w:eastAsia="Arial"/>
          <w:color w:val="3F3F3F"/>
          <w:spacing w:val="-2"/>
          <w:szCs w:val="21"/>
          <w:lang w:val="es-ES"/>
        </w:rPr>
        <w:t xml:space="preserve"> </w:t>
      </w:r>
      <w:r w:rsidRPr="00CF36B1">
        <w:rPr>
          <w:rFonts w:eastAsia="Arial"/>
          <w:color w:val="3F3F3F"/>
          <w:szCs w:val="21"/>
          <w:lang w:val="es-ES"/>
        </w:rPr>
        <w:t>1209430-003-DSC-0008.</w:t>
      </w:r>
    </w:p>
    <w:p w14:paraId="7EB06FD2" w14:textId="77777777" w:rsidR="00A2299B" w:rsidRPr="00A2299B" w:rsidRDefault="00A2299B" w:rsidP="00EC0502">
      <w:pPr>
        <w:tabs>
          <w:tab w:val="left" w:pos="1020"/>
        </w:tabs>
        <w:spacing w:before="3" w:line="240" w:lineRule="auto"/>
        <w:ind w:right="-20"/>
        <w:rPr>
          <w:rFonts w:eastAsia="Arial"/>
          <w:color w:val="0070C0"/>
          <w:szCs w:val="21"/>
          <w:lang w:val="en-US"/>
        </w:rPr>
      </w:pPr>
      <w:r w:rsidRPr="00A2299B">
        <w:rPr>
          <w:rFonts w:eastAsia="Arial"/>
          <w:color w:val="0070C0"/>
          <w:szCs w:val="21"/>
          <w:lang w:val="en-US"/>
        </w:rPr>
        <w:t>https://repos.deltares.nl/repos/Ringtoets/trunk/doc/WTI/DSoilModel/System/DSoilModel - Test plan.docx</w:t>
      </w:r>
    </w:p>
    <w:p w14:paraId="51BED7B4" w14:textId="77777777" w:rsidR="00A2299B" w:rsidRDefault="00A2299B" w:rsidP="00EC0502">
      <w:pPr>
        <w:tabs>
          <w:tab w:val="left" w:pos="1020"/>
        </w:tabs>
        <w:spacing w:before="3" w:line="240" w:lineRule="auto"/>
        <w:ind w:right="-20" w:hanging="567"/>
        <w:rPr>
          <w:rFonts w:eastAsia="Arial"/>
          <w:color w:val="3F3F3F"/>
          <w:szCs w:val="21"/>
          <w:lang w:val="en-US"/>
        </w:rPr>
      </w:pPr>
    </w:p>
    <w:p w14:paraId="2165FD5E" w14:textId="77777777" w:rsidR="00A2299B" w:rsidRDefault="00A2299B" w:rsidP="00EC0502">
      <w:pPr>
        <w:tabs>
          <w:tab w:val="left" w:pos="1020"/>
        </w:tabs>
        <w:spacing w:before="3" w:line="240" w:lineRule="auto"/>
        <w:ind w:right="-20" w:hanging="567"/>
        <w:rPr>
          <w:rFonts w:eastAsia="Arial"/>
          <w:color w:val="3F3F3F"/>
          <w:spacing w:val="7"/>
          <w:szCs w:val="21"/>
          <w:lang w:val="en-US"/>
        </w:rPr>
      </w:pPr>
      <w:r>
        <w:rPr>
          <w:rFonts w:eastAsia="Arial"/>
          <w:color w:val="3F3F3F"/>
          <w:szCs w:val="21"/>
          <w:lang w:val="en-US"/>
        </w:rPr>
        <w:t>4</w:t>
      </w:r>
      <w:r w:rsidRPr="00A2299B">
        <w:rPr>
          <w:rFonts w:eastAsia="Arial"/>
          <w:color w:val="3F3F3F"/>
          <w:spacing w:val="-57"/>
          <w:szCs w:val="21"/>
          <w:lang w:val="en-US"/>
        </w:rPr>
        <w:t xml:space="preserve"> </w:t>
      </w:r>
      <w:r w:rsidRPr="00A2299B">
        <w:rPr>
          <w:rFonts w:eastAsia="Arial"/>
          <w:color w:val="3F3F3F"/>
          <w:szCs w:val="21"/>
          <w:lang w:val="en-US"/>
        </w:rPr>
        <w:tab/>
        <w:t>Technical</w:t>
      </w:r>
      <w:r w:rsidRPr="00A2299B">
        <w:rPr>
          <w:rFonts w:eastAsia="Arial"/>
          <w:color w:val="3F3F3F"/>
          <w:spacing w:val="-4"/>
          <w:szCs w:val="21"/>
          <w:lang w:val="en-US"/>
        </w:rPr>
        <w:t xml:space="preserve"> </w:t>
      </w:r>
      <w:r w:rsidRPr="00A2299B">
        <w:rPr>
          <w:rFonts w:eastAsia="Arial"/>
          <w:color w:val="3F3F3F"/>
          <w:szCs w:val="21"/>
          <w:lang w:val="en-US"/>
        </w:rPr>
        <w:t>design</w:t>
      </w:r>
      <w:r w:rsidRPr="00A2299B">
        <w:rPr>
          <w:rFonts w:eastAsia="Arial"/>
          <w:color w:val="3F3F3F"/>
          <w:spacing w:val="3"/>
          <w:szCs w:val="21"/>
          <w:lang w:val="en-US"/>
        </w:rPr>
        <w:t xml:space="preserve"> </w:t>
      </w:r>
      <w:r w:rsidRPr="00A2299B">
        <w:rPr>
          <w:rFonts w:eastAsia="Arial"/>
          <w:color w:val="3F3F3F"/>
          <w:szCs w:val="21"/>
          <w:lang w:val="en-US"/>
        </w:rPr>
        <w:t>Macro</w:t>
      </w:r>
      <w:r w:rsidRPr="00A2299B">
        <w:rPr>
          <w:rFonts w:eastAsia="Arial"/>
          <w:color w:val="3F3F3F"/>
          <w:spacing w:val="-4"/>
          <w:szCs w:val="21"/>
          <w:lang w:val="en-US"/>
        </w:rPr>
        <w:t xml:space="preserve"> </w:t>
      </w:r>
      <w:r w:rsidRPr="00A2299B">
        <w:rPr>
          <w:rFonts w:eastAsia="Arial"/>
          <w:color w:val="3F3F3F"/>
          <w:szCs w:val="21"/>
          <w:lang w:val="en-US"/>
        </w:rPr>
        <w:t>Stability</w:t>
      </w:r>
      <w:r w:rsidRPr="00A2299B">
        <w:rPr>
          <w:rFonts w:eastAsia="Arial"/>
          <w:color w:val="3F3F3F"/>
          <w:spacing w:val="-8"/>
          <w:szCs w:val="21"/>
          <w:lang w:val="en-US"/>
        </w:rPr>
        <w:t xml:space="preserve"> </w:t>
      </w:r>
      <w:r w:rsidRPr="00A2299B">
        <w:rPr>
          <w:rFonts w:eastAsia="Arial"/>
          <w:color w:val="3F3F3F"/>
          <w:szCs w:val="21"/>
          <w:lang w:val="en-US"/>
        </w:rPr>
        <w:t>kernel.</w:t>
      </w:r>
      <w:r w:rsidRPr="00A2299B">
        <w:rPr>
          <w:rFonts w:eastAsia="Arial"/>
          <w:color w:val="3F3F3F"/>
          <w:spacing w:val="7"/>
          <w:szCs w:val="21"/>
          <w:lang w:val="en-US"/>
        </w:rPr>
        <w:t xml:space="preserve"> </w:t>
      </w:r>
    </w:p>
    <w:p w14:paraId="60B5C4FB" w14:textId="77777777" w:rsidR="00B63456" w:rsidRPr="00B63456" w:rsidRDefault="00B63456" w:rsidP="00EC0502">
      <w:pPr>
        <w:tabs>
          <w:tab w:val="left" w:pos="1020"/>
        </w:tabs>
        <w:spacing w:before="3" w:line="240" w:lineRule="auto"/>
        <w:ind w:right="-20" w:hanging="567"/>
        <w:rPr>
          <w:rFonts w:eastAsia="Arial"/>
          <w:color w:val="0070C0"/>
          <w:spacing w:val="7"/>
          <w:szCs w:val="21"/>
          <w:lang w:val="en-US"/>
        </w:rPr>
      </w:pPr>
      <w:r>
        <w:rPr>
          <w:rFonts w:eastAsia="Arial"/>
          <w:color w:val="0070C0"/>
          <w:spacing w:val="7"/>
          <w:szCs w:val="21"/>
          <w:lang w:val="en-US"/>
        </w:rPr>
        <w:tab/>
      </w:r>
      <w:r w:rsidRPr="00B63456">
        <w:rPr>
          <w:rFonts w:eastAsia="Arial"/>
          <w:color w:val="0070C0"/>
          <w:spacing w:val="7"/>
          <w:szCs w:val="21"/>
          <w:lang w:val="en-US"/>
        </w:rPr>
        <w:t>https://repos.deltares.nl/repos/FailureMechanisms/FailureMechanisms/DikesMacroStability/trunk/doc/DikesMacroStability Kernel - Requirements and Functional Design.pdf</w:t>
      </w:r>
    </w:p>
    <w:p w14:paraId="3852B61D" w14:textId="77777777" w:rsidR="00A2299B" w:rsidRDefault="00A2299B" w:rsidP="00EC0502">
      <w:pPr>
        <w:tabs>
          <w:tab w:val="left" w:pos="1020"/>
        </w:tabs>
        <w:spacing w:line="240" w:lineRule="exact"/>
        <w:ind w:right="-20" w:hanging="567"/>
        <w:rPr>
          <w:rFonts w:eastAsia="Arial"/>
          <w:color w:val="3F3F3F"/>
          <w:spacing w:val="-51"/>
          <w:szCs w:val="21"/>
          <w:lang w:val="en-US"/>
        </w:rPr>
      </w:pPr>
    </w:p>
    <w:p w14:paraId="582143B6" w14:textId="77777777" w:rsidR="00A2299B" w:rsidRDefault="00A2299B" w:rsidP="00EC0502">
      <w:pPr>
        <w:tabs>
          <w:tab w:val="left" w:pos="1020"/>
        </w:tabs>
        <w:spacing w:line="240" w:lineRule="exact"/>
        <w:ind w:right="-20" w:hanging="567"/>
        <w:rPr>
          <w:rFonts w:eastAsia="Arial"/>
          <w:color w:val="3F3F3F"/>
          <w:szCs w:val="21"/>
          <w:lang w:val="en-US"/>
        </w:rPr>
      </w:pPr>
      <w:r>
        <w:rPr>
          <w:rFonts w:eastAsia="Arial"/>
          <w:color w:val="3F3F3F"/>
          <w:spacing w:val="-51"/>
          <w:szCs w:val="21"/>
          <w:lang w:val="en-US"/>
        </w:rPr>
        <w:t>5</w:t>
      </w:r>
      <w:r w:rsidRPr="00A2299B">
        <w:rPr>
          <w:rFonts w:eastAsia="Arial"/>
          <w:color w:val="3F3F3F"/>
          <w:spacing w:val="-51"/>
          <w:szCs w:val="21"/>
          <w:lang w:val="en-US"/>
        </w:rPr>
        <w:t xml:space="preserve"> </w:t>
      </w:r>
      <w:r w:rsidRPr="00A2299B">
        <w:rPr>
          <w:rFonts w:eastAsia="Arial"/>
          <w:color w:val="3F3F3F"/>
          <w:szCs w:val="21"/>
          <w:lang w:val="en-US"/>
        </w:rPr>
        <w:tab/>
        <w:t>Technical</w:t>
      </w:r>
      <w:r w:rsidRPr="00A2299B">
        <w:rPr>
          <w:rFonts w:eastAsia="Arial"/>
          <w:color w:val="3F3F3F"/>
          <w:spacing w:val="-4"/>
          <w:szCs w:val="21"/>
          <w:lang w:val="en-US"/>
        </w:rPr>
        <w:t xml:space="preserve"> </w:t>
      </w:r>
      <w:r w:rsidRPr="00A2299B">
        <w:rPr>
          <w:rFonts w:eastAsia="Arial"/>
          <w:color w:val="3F3F3F"/>
          <w:szCs w:val="21"/>
          <w:lang w:val="en-US"/>
        </w:rPr>
        <w:t>design</w:t>
      </w:r>
      <w:r w:rsidRPr="00A2299B">
        <w:rPr>
          <w:rFonts w:eastAsia="Arial"/>
          <w:color w:val="3F3F3F"/>
          <w:spacing w:val="3"/>
          <w:szCs w:val="21"/>
          <w:lang w:val="en-US"/>
        </w:rPr>
        <w:t xml:space="preserve"> </w:t>
      </w:r>
      <w:r w:rsidRPr="00A2299B">
        <w:rPr>
          <w:rFonts w:eastAsia="Arial"/>
          <w:color w:val="3F3F3F"/>
          <w:szCs w:val="21"/>
          <w:lang w:val="en-US"/>
        </w:rPr>
        <w:t>Piping</w:t>
      </w:r>
      <w:r w:rsidRPr="00A2299B">
        <w:rPr>
          <w:rFonts w:eastAsia="Arial"/>
          <w:color w:val="3F3F3F"/>
          <w:spacing w:val="-10"/>
          <w:szCs w:val="21"/>
          <w:lang w:val="en-US"/>
        </w:rPr>
        <w:t xml:space="preserve"> </w:t>
      </w:r>
      <w:r w:rsidRPr="00A2299B">
        <w:rPr>
          <w:rFonts w:eastAsia="Arial"/>
          <w:color w:val="3F3F3F"/>
          <w:szCs w:val="21"/>
          <w:lang w:val="en-US"/>
        </w:rPr>
        <w:t>kernel. In</w:t>
      </w:r>
      <w:r w:rsidRPr="00A2299B">
        <w:rPr>
          <w:rFonts w:eastAsia="Arial"/>
          <w:color w:val="3F3F3F"/>
          <w:spacing w:val="2"/>
          <w:szCs w:val="21"/>
          <w:lang w:val="en-US"/>
        </w:rPr>
        <w:t xml:space="preserve"> </w:t>
      </w:r>
      <w:r w:rsidRPr="00A2299B">
        <w:rPr>
          <w:rFonts w:eastAsia="Arial"/>
          <w:color w:val="3F3F3F"/>
          <w:szCs w:val="21"/>
          <w:lang w:val="en-US"/>
        </w:rPr>
        <w:t>preparation</w:t>
      </w:r>
    </w:p>
    <w:p w14:paraId="0F2F7A68" w14:textId="77777777" w:rsidR="00B63456" w:rsidRDefault="00B63456" w:rsidP="00EC0502">
      <w:pPr>
        <w:tabs>
          <w:tab w:val="left" w:pos="1020"/>
        </w:tabs>
        <w:spacing w:line="240" w:lineRule="exact"/>
        <w:ind w:right="-20" w:hanging="567"/>
        <w:rPr>
          <w:rFonts w:eastAsia="Arial"/>
          <w:color w:val="0070C0"/>
          <w:szCs w:val="21"/>
          <w:lang w:val="en-US"/>
        </w:rPr>
      </w:pPr>
      <w:r>
        <w:rPr>
          <w:rFonts w:eastAsia="Arial"/>
          <w:szCs w:val="21"/>
          <w:lang w:val="en-US"/>
        </w:rPr>
        <w:tab/>
      </w:r>
      <w:r w:rsidRPr="00B63456">
        <w:rPr>
          <w:rFonts w:eastAsia="Arial"/>
          <w:color w:val="0070C0"/>
          <w:szCs w:val="21"/>
          <w:lang w:val="en-US"/>
        </w:rPr>
        <w:t>https://repos.deltares.nl/repos/FailureMechanisms/FailureMechanisms/DikesPiping/trunk/doc/DikesPiping Kernel - Requirements and functional design.pdf</w:t>
      </w:r>
    </w:p>
    <w:p w14:paraId="2B77A0BA" w14:textId="77777777" w:rsidR="0045032E" w:rsidRDefault="0045032E" w:rsidP="00EC0502">
      <w:pPr>
        <w:tabs>
          <w:tab w:val="left" w:pos="1020"/>
        </w:tabs>
        <w:spacing w:line="240" w:lineRule="exact"/>
        <w:ind w:right="-20" w:hanging="567"/>
        <w:rPr>
          <w:rFonts w:eastAsia="Arial"/>
          <w:color w:val="0070C0"/>
          <w:szCs w:val="21"/>
          <w:lang w:val="en-US"/>
        </w:rPr>
      </w:pPr>
    </w:p>
    <w:p w14:paraId="275DDB36" w14:textId="77777777" w:rsidR="0045032E" w:rsidRPr="005E2219" w:rsidRDefault="0045032E" w:rsidP="0045032E">
      <w:pPr>
        <w:spacing w:line="240" w:lineRule="exact"/>
        <w:ind w:right="-20" w:hanging="567"/>
        <w:rPr>
          <w:rFonts w:eastAsia="Arial"/>
          <w:color w:val="3F3F3F"/>
          <w:szCs w:val="21"/>
        </w:rPr>
      </w:pPr>
      <w:r w:rsidRPr="005E2219">
        <w:rPr>
          <w:rFonts w:eastAsia="Arial"/>
          <w:color w:val="3F3F3F"/>
          <w:spacing w:val="-51"/>
          <w:szCs w:val="21"/>
        </w:rPr>
        <w:t>6</w:t>
      </w:r>
      <w:r w:rsidRPr="005E2219">
        <w:rPr>
          <w:rFonts w:eastAsia="Arial"/>
          <w:color w:val="3F3F3F"/>
          <w:spacing w:val="-51"/>
          <w:szCs w:val="21"/>
        </w:rPr>
        <w:tab/>
      </w:r>
      <w:r w:rsidR="00953DBE" w:rsidRPr="005E2219">
        <w:rPr>
          <w:rFonts w:eastAsia="Arial"/>
          <w:color w:val="3F3F3F"/>
          <w:szCs w:val="21"/>
        </w:rPr>
        <w:t>Terminologielijst</w:t>
      </w:r>
      <w:r w:rsidRPr="005E2219">
        <w:rPr>
          <w:rFonts w:eastAsia="Arial"/>
          <w:color w:val="3F3F3F"/>
          <w:szCs w:val="21"/>
        </w:rPr>
        <w:t xml:space="preserve"> WTI2017</w:t>
      </w:r>
    </w:p>
    <w:p w14:paraId="56AF5FB6" w14:textId="77777777" w:rsidR="0045032E" w:rsidRPr="0045032E" w:rsidRDefault="0045032E" w:rsidP="00EC0502">
      <w:pPr>
        <w:tabs>
          <w:tab w:val="left" w:pos="1020"/>
        </w:tabs>
        <w:spacing w:line="240" w:lineRule="exact"/>
        <w:ind w:right="-20" w:hanging="567"/>
        <w:rPr>
          <w:rFonts w:eastAsia="Arial"/>
          <w:color w:val="0070C0"/>
          <w:szCs w:val="21"/>
        </w:rPr>
      </w:pPr>
      <w:r>
        <w:rPr>
          <w:rFonts w:eastAsia="Arial"/>
          <w:szCs w:val="21"/>
        </w:rPr>
        <w:tab/>
      </w:r>
      <w:r w:rsidRPr="0045032E">
        <w:rPr>
          <w:rFonts w:eastAsia="Arial"/>
          <w:color w:val="0070C0"/>
          <w:szCs w:val="21"/>
        </w:rPr>
        <w:t>P:\1200109-sbw-algemeen\J. Uitvoeringsjaar 2015\16-Parameterlijsten en basisinformatie\Terminologielijst</w:t>
      </w:r>
    </w:p>
    <w:p w14:paraId="20F7B2B2" w14:textId="77777777" w:rsidR="00A2299B" w:rsidRPr="0045032E" w:rsidRDefault="00A2299B" w:rsidP="00EC0502">
      <w:pPr>
        <w:tabs>
          <w:tab w:val="left" w:pos="1020"/>
        </w:tabs>
        <w:spacing w:before="3" w:line="240" w:lineRule="auto"/>
        <w:ind w:right="-20" w:hanging="567"/>
        <w:rPr>
          <w:rFonts w:eastAsia="Arial"/>
          <w:color w:val="3F3F3F"/>
          <w:szCs w:val="21"/>
        </w:rPr>
      </w:pPr>
    </w:p>
    <w:p w14:paraId="598F0784" w14:textId="77777777" w:rsidR="00A2299B" w:rsidRPr="0045032E" w:rsidRDefault="00A2299B" w:rsidP="00EC0502">
      <w:pPr>
        <w:tabs>
          <w:tab w:val="left" w:pos="1020"/>
        </w:tabs>
        <w:spacing w:before="3" w:line="240" w:lineRule="auto"/>
        <w:ind w:right="-20"/>
        <w:rPr>
          <w:rFonts w:eastAsia="Arial"/>
          <w:szCs w:val="21"/>
        </w:rPr>
      </w:pPr>
    </w:p>
    <w:p w14:paraId="5F203D46" w14:textId="77777777" w:rsidR="00A2299B" w:rsidRPr="0045032E" w:rsidRDefault="00A2299B" w:rsidP="00EC0502">
      <w:pPr>
        <w:tabs>
          <w:tab w:val="left" w:pos="1020"/>
        </w:tabs>
        <w:spacing w:line="240" w:lineRule="exact"/>
        <w:ind w:right="-20" w:hanging="567"/>
        <w:rPr>
          <w:rFonts w:eastAsia="Arial"/>
          <w:color w:val="3F3F3F"/>
          <w:szCs w:val="21"/>
        </w:rPr>
      </w:pPr>
    </w:p>
    <w:p w14:paraId="72DB9CF7" w14:textId="77777777" w:rsidR="00310190" w:rsidRPr="0045032E" w:rsidRDefault="00310190" w:rsidP="00EC0502">
      <w:pPr>
        <w:ind w:hanging="567"/>
        <w:jc w:val="left"/>
        <w:rPr>
          <w:color w:val="0070C0"/>
        </w:rPr>
      </w:pPr>
    </w:p>
    <w:p w14:paraId="6E219734" w14:textId="77777777" w:rsidR="00310190" w:rsidRPr="0045032E" w:rsidRDefault="00310190" w:rsidP="00EC0502">
      <w:pPr>
        <w:ind w:hanging="567"/>
        <w:jc w:val="left"/>
        <w:rPr>
          <w:color w:val="0070C0"/>
        </w:rPr>
      </w:pPr>
    </w:p>
    <w:p w14:paraId="19B2A040" w14:textId="77777777" w:rsidR="00310190" w:rsidRPr="0045032E" w:rsidRDefault="00310190" w:rsidP="00EC0502">
      <w:pPr>
        <w:jc w:val="left"/>
        <w:rPr>
          <w:color w:val="0070C0"/>
        </w:rPr>
        <w:sectPr w:rsidR="00310190" w:rsidRPr="0045032E" w:rsidSect="00C3651D">
          <w:headerReference w:type="even" r:id="rId24"/>
          <w:headerReference w:type="default" r:id="rId25"/>
          <w:footerReference w:type="even" r:id="rId26"/>
          <w:footerReference w:type="default" r:id="rId27"/>
          <w:type w:val="oddPage"/>
          <w:pgSz w:w="11906" w:h="16838" w:code="9"/>
          <w:pgMar w:top="2552" w:right="1094" w:bottom="1077" w:left="2098" w:header="822" w:footer="199" w:gutter="0"/>
          <w:paperSrc w:first="1" w:other="1"/>
          <w:pgNumType w:start="1"/>
          <w:cols w:space="708"/>
          <w:docGrid w:linePitch="360"/>
        </w:sectPr>
      </w:pPr>
    </w:p>
    <w:bookmarkStart w:id="89" w:name="bmApp1"/>
    <w:bookmarkStart w:id="90" w:name="_Toc445111561"/>
    <w:bookmarkEnd w:id="89"/>
    <w:bookmarkEnd w:id="90"/>
    <w:p w14:paraId="74BA828D" w14:textId="77777777" w:rsidR="00327DED" w:rsidRDefault="00EC0502" w:rsidP="00EC0502">
      <w:pPr>
        <w:pStyle w:val="Heading6"/>
        <w:rPr>
          <w:lang w:val="en-US"/>
        </w:rPr>
      </w:pPr>
      <w:r w:rsidRPr="00327DED">
        <w:rPr>
          <w:rStyle w:val="Hidden"/>
          <w:lang w:val="en-US"/>
        </w:rPr>
        <w:lastRenderedPageBreak/>
        <w:fldChar w:fldCharType="begin"/>
      </w:r>
      <w:r w:rsidRPr="00A2299B">
        <w:rPr>
          <w:rStyle w:val="Hidden"/>
          <w:lang w:val="en-US"/>
        </w:rPr>
        <w:instrText xml:space="preserve"> MACROBUTTON MTEditEquationSection2 Equation Section 1</w:instrText>
      </w:r>
      <w:r w:rsidRPr="00327DED">
        <w:rPr>
          <w:rStyle w:val="Hidden"/>
          <w:lang w:val="en-US"/>
        </w:rPr>
        <w:fldChar w:fldCharType="begin"/>
      </w:r>
      <w:r w:rsidRPr="00A2299B">
        <w:rPr>
          <w:rStyle w:val="Hidden"/>
          <w:lang w:val="en-US"/>
        </w:rPr>
        <w:instrText xml:space="preserve"> SEQ MTEqn \r \h \* MERGEFORMAT </w:instrText>
      </w:r>
      <w:r w:rsidRPr="00327DED">
        <w:rPr>
          <w:rStyle w:val="Hidden"/>
          <w:lang w:val="en-US"/>
        </w:rPr>
        <w:fldChar w:fldCharType="end"/>
      </w:r>
      <w:r w:rsidRPr="00327DED">
        <w:rPr>
          <w:rStyle w:val="Hidden"/>
          <w:lang w:val="en-US"/>
        </w:rPr>
        <w:fldChar w:fldCharType="begin"/>
      </w:r>
      <w:r w:rsidRPr="00A2299B">
        <w:rPr>
          <w:rStyle w:val="Hidden"/>
          <w:lang w:val="en-US"/>
        </w:rPr>
        <w:instrText xml:space="preserve"> SEQ MTSec \r 1 \h \* MERGEFORMAT </w:instrText>
      </w:r>
      <w:r w:rsidRPr="00327DED">
        <w:rPr>
          <w:rStyle w:val="Hidden"/>
          <w:lang w:val="en-US"/>
        </w:rPr>
        <w:fldChar w:fldCharType="end"/>
      </w:r>
      <w:r w:rsidRPr="00327DED">
        <w:rPr>
          <w:rStyle w:val="Hidden"/>
          <w:lang w:val="en-US"/>
        </w:rPr>
        <w:fldChar w:fldCharType="end"/>
      </w:r>
      <w:r>
        <w:rPr>
          <w:lang w:val="en-US"/>
        </w:rPr>
        <w:t>G</w:t>
      </w:r>
      <w:r w:rsidR="00327DED">
        <w:rPr>
          <w:lang w:val="en-US"/>
        </w:rPr>
        <w:t>lossary</w:t>
      </w:r>
    </w:p>
    <w:p w14:paraId="322F4A1E" w14:textId="77777777" w:rsidR="0045032E" w:rsidRPr="0045032E" w:rsidRDefault="0045032E" w:rsidP="0045032E">
      <w:pPr>
        <w:rPr>
          <w:lang w:val="en-US"/>
        </w:rPr>
      </w:pPr>
      <w:r>
        <w:rPr>
          <w:lang w:val="en-US"/>
        </w:rPr>
        <w:t>Following glossary is a selection from Terminologielijst [6]</w:t>
      </w:r>
    </w:p>
    <w:p w14:paraId="5B3B3424" w14:textId="77777777" w:rsidR="00327DED" w:rsidRDefault="00327DED" w:rsidP="00EC0502">
      <w:pPr>
        <w:rPr>
          <w:lang w:val="en-US"/>
        </w:rPr>
      </w:pPr>
    </w:p>
    <w:tbl>
      <w:tblPr>
        <w:tblW w:w="8449" w:type="dxa"/>
        <w:tblInd w:w="70" w:type="dxa"/>
        <w:shd w:val="clear" w:color="000000" w:fill="auto"/>
        <w:tblCellMar>
          <w:left w:w="70" w:type="dxa"/>
          <w:right w:w="70" w:type="dxa"/>
        </w:tblCellMar>
        <w:tblLook w:val="04A0" w:firstRow="1" w:lastRow="0" w:firstColumn="1" w:lastColumn="0" w:noHBand="0" w:noVBand="1"/>
      </w:tblPr>
      <w:tblGrid>
        <w:gridCol w:w="1843"/>
        <w:gridCol w:w="6606"/>
      </w:tblGrid>
      <w:tr w:rsidR="00327DED" w:rsidRPr="00327DED" w14:paraId="07C47774" w14:textId="77777777" w:rsidTr="00327DED">
        <w:trPr>
          <w:cantSplit/>
          <w:tblHeader/>
        </w:trPr>
        <w:tc>
          <w:tcPr>
            <w:tcW w:w="1843" w:type="dxa"/>
            <w:shd w:val="clear" w:color="000000" w:fill="auto"/>
            <w:noWrap/>
            <w:hideMark/>
          </w:tcPr>
          <w:p w14:paraId="094C41B7" w14:textId="77777777" w:rsidR="00327DED" w:rsidRPr="00327DED" w:rsidRDefault="00327DED" w:rsidP="00EC0502">
            <w:pPr>
              <w:spacing w:line="240" w:lineRule="auto"/>
              <w:jc w:val="left"/>
              <w:rPr>
                <w:b/>
                <w:bCs/>
                <w:color w:val="000000"/>
                <w:sz w:val="20"/>
                <w:szCs w:val="20"/>
                <w:lang w:eastAsia="zh-CN"/>
              </w:rPr>
            </w:pPr>
            <w:r w:rsidRPr="00327DED">
              <w:rPr>
                <w:b/>
                <w:bCs/>
                <w:color w:val="000000"/>
                <w:sz w:val="20"/>
                <w:szCs w:val="20"/>
                <w:lang w:eastAsia="zh-CN"/>
              </w:rPr>
              <w:t xml:space="preserve">Term </w:t>
            </w:r>
          </w:p>
        </w:tc>
        <w:tc>
          <w:tcPr>
            <w:tcW w:w="6606" w:type="dxa"/>
            <w:shd w:val="clear" w:color="000000" w:fill="auto"/>
            <w:noWrap/>
            <w:hideMark/>
          </w:tcPr>
          <w:p w14:paraId="4D81CDE4" w14:textId="77777777" w:rsidR="00327DED" w:rsidRPr="00327DED" w:rsidRDefault="00327DED" w:rsidP="00EC0502">
            <w:pPr>
              <w:spacing w:line="240" w:lineRule="auto"/>
              <w:jc w:val="left"/>
              <w:rPr>
                <w:b/>
                <w:bCs/>
                <w:color w:val="000000"/>
                <w:sz w:val="20"/>
                <w:szCs w:val="20"/>
                <w:lang w:eastAsia="zh-CN"/>
              </w:rPr>
            </w:pPr>
            <w:r>
              <w:rPr>
                <w:b/>
                <w:bCs/>
                <w:color w:val="000000"/>
                <w:sz w:val="20"/>
                <w:szCs w:val="20"/>
                <w:lang w:eastAsia="zh-CN"/>
              </w:rPr>
              <w:t>Definition</w:t>
            </w:r>
          </w:p>
        </w:tc>
      </w:tr>
      <w:tr w:rsidR="00327DED" w:rsidRPr="008F3F9D" w14:paraId="0564471D" w14:textId="77777777" w:rsidTr="00327DED">
        <w:trPr>
          <w:cantSplit/>
        </w:trPr>
        <w:tc>
          <w:tcPr>
            <w:tcW w:w="1843" w:type="dxa"/>
            <w:shd w:val="clear" w:color="000000" w:fill="auto"/>
            <w:hideMark/>
          </w:tcPr>
          <w:p w14:paraId="17274588"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Aquifer</w:t>
            </w:r>
          </w:p>
        </w:tc>
        <w:tc>
          <w:tcPr>
            <w:tcW w:w="6606" w:type="dxa"/>
            <w:shd w:val="clear" w:color="000000" w:fill="auto"/>
            <w:hideMark/>
          </w:tcPr>
          <w:p w14:paraId="58A32236"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Soil layer with a high permeabality compared to aquitards (i.e. Sand layers). </w:t>
            </w:r>
          </w:p>
        </w:tc>
      </w:tr>
      <w:tr w:rsidR="00327DED" w:rsidRPr="008F3F9D" w14:paraId="3A3AF133" w14:textId="77777777" w:rsidTr="00327DED">
        <w:trPr>
          <w:cantSplit/>
        </w:trPr>
        <w:tc>
          <w:tcPr>
            <w:tcW w:w="1843" w:type="dxa"/>
            <w:shd w:val="clear" w:color="000000" w:fill="auto"/>
            <w:hideMark/>
          </w:tcPr>
          <w:p w14:paraId="7308E0AD"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Aquitard</w:t>
            </w:r>
          </w:p>
        </w:tc>
        <w:tc>
          <w:tcPr>
            <w:tcW w:w="6606" w:type="dxa"/>
            <w:shd w:val="clear" w:color="000000" w:fill="auto"/>
            <w:hideMark/>
          </w:tcPr>
          <w:p w14:paraId="36A02F14"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Soil layer with a low permeabality compared to aquifers (i.e. clay layers). The horizontal flow in a aquitard is very low, while a vertical flow could be significant.</w:t>
            </w:r>
          </w:p>
        </w:tc>
      </w:tr>
      <w:tr w:rsidR="00327DED" w:rsidRPr="008F3F9D" w14:paraId="404F3DEB" w14:textId="77777777" w:rsidTr="00327DED">
        <w:trPr>
          <w:cantSplit/>
        </w:trPr>
        <w:tc>
          <w:tcPr>
            <w:tcW w:w="1843" w:type="dxa"/>
            <w:shd w:val="clear" w:color="000000" w:fill="auto"/>
            <w:hideMark/>
          </w:tcPr>
          <w:p w14:paraId="024410B1"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Failure mechanism</w:t>
            </w:r>
          </w:p>
        </w:tc>
        <w:tc>
          <w:tcPr>
            <w:tcW w:w="6606" w:type="dxa"/>
            <w:shd w:val="clear" w:color="000000" w:fill="auto"/>
            <w:hideMark/>
          </w:tcPr>
          <w:p w14:paraId="0840FDA4"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way a contruction fails due to high loads or load effects which are larger than the strength and what reduces the water retaining capacity.</w:t>
            </w:r>
          </w:p>
        </w:tc>
      </w:tr>
      <w:tr w:rsidR="00327DED" w:rsidRPr="008F3F9D" w14:paraId="4B9B2CA1" w14:textId="77777777" w:rsidTr="00327DED">
        <w:trPr>
          <w:cantSplit/>
        </w:trPr>
        <w:tc>
          <w:tcPr>
            <w:tcW w:w="1843" w:type="dxa"/>
            <w:shd w:val="clear" w:color="000000" w:fill="auto"/>
            <w:hideMark/>
          </w:tcPr>
          <w:p w14:paraId="3B0739D4"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Inner crest line</w:t>
            </w:r>
          </w:p>
        </w:tc>
        <w:tc>
          <w:tcPr>
            <w:tcW w:w="6606" w:type="dxa"/>
            <w:shd w:val="clear" w:color="000000" w:fill="auto"/>
            <w:hideMark/>
          </w:tcPr>
          <w:p w14:paraId="1F423FED"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Line marking the transition between crest and slope.</w:t>
            </w:r>
          </w:p>
        </w:tc>
      </w:tr>
      <w:tr w:rsidR="00327DED" w:rsidRPr="008F3F9D" w14:paraId="62F81956" w14:textId="77777777" w:rsidTr="00327DED">
        <w:trPr>
          <w:cantSplit/>
        </w:trPr>
        <w:tc>
          <w:tcPr>
            <w:tcW w:w="1843" w:type="dxa"/>
            <w:shd w:val="clear" w:color="000000" w:fill="auto"/>
            <w:hideMark/>
          </w:tcPr>
          <w:p w14:paraId="1B0C0BE9"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Inner slope</w:t>
            </w:r>
          </w:p>
        </w:tc>
        <w:tc>
          <w:tcPr>
            <w:tcW w:w="6606" w:type="dxa"/>
            <w:shd w:val="clear" w:color="000000" w:fill="auto"/>
            <w:hideMark/>
          </w:tcPr>
          <w:p w14:paraId="3831A0F1"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Sloping face of the embankment at the innerside.</w:t>
            </w:r>
          </w:p>
        </w:tc>
      </w:tr>
      <w:tr w:rsidR="00327DED" w:rsidRPr="008F3F9D" w14:paraId="6477F5D3" w14:textId="77777777" w:rsidTr="00327DED">
        <w:trPr>
          <w:cantSplit/>
        </w:trPr>
        <w:tc>
          <w:tcPr>
            <w:tcW w:w="1843" w:type="dxa"/>
            <w:shd w:val="clear" w:color="000000" w:fill="auto"/>
            <w:hideMark/>
          </w:tcPr>
          <w:p w14:paraId="62F0E5A3"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Inside toe</w:t>
            </w:r>
          </w:p>
        </w:tc>
        <w:tc>
          <w:tcPr>
            <w:tcW w:w="6606" w:type="dxa"/>
            <w:shd w:val="clear" w:color="000000" w:fill="auto"/>
            <w:hideMark/>
          </w:tcPr>
          <w:p w14:paraId="4EA67F8C"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Lower boundary of the embankment at the land side (transition to ground level)</w:t>
            </w:r>
          </w:p>
        </w:tc>
      </w:tr>
      <w:tr w:rsidR="00327DED" w:rsidRPr="008F3F9D" w14:paraId="401E1507" w14:textId="77777777" w:rsidTr="00327DED">
        <w:trPr>
          <w:cantSplit/>
        </w:trPr>
        <w:tc>
          <w:tcPr>
            <w:tcW w:w="1843" w:type="dxa"/>
            <w:shd w:val="clear" w:color="000000" w:fill="auto"/>
            <w:hideMark/>
          </w:tcPr>
          <w:p w14:paraId="691E82EE"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Outside slope</w:t>
            </w:r>
          </w:p>
        </w:tc>
        <w:tc>
          <w:tcPr>
            <w:tcW w:w="6606" w:type="dxa"/>
            <w:shd w:val="clear" w:color="000000" w:fill="auto"/>
            <w:hideMark/>
          </w:tcPr>
          <w:p w14:paraId="5291D826"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Sloping face of the embankment at the water side.</w:t>
            </w:r>
          </w:p>
        </w:tc>
      </w:tr>
      <w:tr w:rsidR="00327DED" w:rsidRPr="008F3F9D" w14:paraId="43C3E4DD" w14:textId="77777777" w:rsidTr="00327DED">
        <w:trPr>
          <w:cantSplit/>
        </w:trPr>
        <w:tc>
          <w:tcPr>
            <w:tcW w:w="1843" w:type="dxa"/>
            <w:shd w:val="clear" w:color="000000" w:fill="auto"/>
            <w:hideMark/>
          </w:tcPr>
          <w:p w14:paraId="5D19849C"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Outside toe</w:t>
            </w:r>
          </w:p>
        </w:tc>
        <w:tc>
          <w:tcPr>
            <w:tcW w:w="6606" w:type="dxa"/>
            <w:shd w:val="clear" w:color="000000" w:fill="auto"/>
            <w:hideMark/>
          </w:tcPr>
          <w:p w14:paraId="3701310F"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Lower boundary of the embankment at the water side (transition to ground level or foreland)</w:t>
            </w:r>
          </w:p>
        </w:tc>
      </w:tr>
      <w:tr w:rsidR="00327DED" w:rsidRPr="008F3F9D" w14:paraId="3D3E9732" w14:textId="77777777" w:rsidTr="00327DED">
        <w:trPr>
          <w:cantSplit/>
        </w:trPr>
        <w:tc>
          <w:tcPr>
            <w:tcW w:w="1843" w:type="dxa"/>
            <w:shd w:val="clear" w:color="000000" w:fill="auto"/>
            <w:hideMark/>
          </w:tcPr>
          <w:p w14:paraId="4D2FD903"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Deterministic</w:t>
            </w:r>
          </w:p>
        </w:tc>
        <w:tc>
          <w:tcPr>
            <w:tcW w:w="6606" w:type="dxa"/>
            <w:shd w:val="clear" w:color="000000" w:fill="auto"/>
            <w:hideMark/>
          </w:tcPr>
          <w:p w14:paraId="3FA5230E"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During assessment the parameter is considerd as 'known' and not modelled as a stochast.</w:t>
            </w:r>
          </w:p>
        </w:tc>
      </w:tr>
      <w:tr w:rsidR="00327DED" w:rsidRPr="008F3F9D" w14:paraId="6EF86289" w14:textId="77777777" w:rsidTr="00327DED">
        <w:trPr>
          <w:cantSplit/>
        </w:trPr>
        <w:tc>
          <w:tcPr>
            <w:tcW w:w="1843" w:type="dxa"/>
            <w:shd w:val="clear" w:color="000000" w:fill="auto"/>
            <w:hideMark/>
          </w:tcPr>
          <w:p w14:paraId="253B1B1A"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Dike</w:t>
            </w:r>
          </w:p>
        </w:tc>
        <w:tc>
          <w:tcPr>
            <w:tcW w:w="6606" w:type="dxa"/>
            <w:shd w:val="clear" w:color="000000" w:fill="auto"/>
            <w:hideMark/>
          </w:tcPr>
          <w:p w14:paraId="678B884A"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A dike as part of a defence system. </w:t>
            </w:r>
          </w:p>
        </w:tc>
      </w:tr>
      <w:tr w:rsidR="00327DED" w:rsidRPr="008F3F9D" w14:paraId="02E269A7" w14:textId="77777777" w:rsidTr="00327DED">
        <w:trPr>
          <w:cantSplit/>
        </w:trPr>
        <w:tc>
          <w:tcPr>
            <w:tcW w:w="1843" w:type="dxa"/>
            <w:shd w:val="clear" w:color="000000" w:fill="auto"/>
            <w:hideMark/>
          </w:tcPr>
          <w:p w14:paraId="49E911F0"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Failure mechanism</w:t>
            </w:r>
          </w:p>
        </w:tc>
        <w:tc>
          <w:tcPr>
            <w:tcW w:w="6606" w:type="dxa"/>
            <w:shd w:val="clear" w:color="000000" w:fill="auto"/>
            <w:hideMark/>
          </w:tcPr>
          <w:p w14:paraId="0D61FAE2"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Proces that leads to the failure of the system. This is often the result of a sequence of partial processes, derived from partial failure or the system, but without complete function loss.</w:t>
            </w:r>
          </w:p>
        </w:tc>
      </w:tr>
      <w:tr w:rsidR="00327DED" w:rsidRPr="00327DED" w14:paraId="508644EB" w14:textId="77777777" w:rsidTr="00327DED">
        <w:trPr>
          <w:cantSplit/>
        </w:trPr>
        <w:tc>
          <w:tcPr>
            <w:tcW w:w="1843" w:type="dxa"/>
            <w:shd w:val="clear" w:color="000000" w:fill="auto"/>
            <w:hideMark/>
          </w:tcPr>
          <w:p w14:paraId="42FBCBF6"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Geometry </w:t>
            </w:r>
          </w:p>
        </w:tc>
        <w:tc>
          <w:tcPr>
            <w:tcW w:w="6606" w:type="dxa"/>
            <w:shd w:val="clear" w:color="000000" w:fill="auto"/>
            <w:hideMark/>
          </w:tcPr>
          <w:p w14:paraId="50CC8139"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val="en-US" w:eastAsia="zh-CN"/>
              </w:rPr>
              <w:t xml:space="preserve">Collection of points in RD coordinates on a straight line, </w:t>
            </w:r>
            <w:r w:rsidRPr="00327DED">
              <w:rPr>
                <w:color w:val="000000"/>
                <w:sz w:val="20"/>
                <w:szCs w:val="20"/>
                <w:lang w:val="en-US" w:eastAsia="zh-CN"/>
              </w:rPr>
              <w:br/>
              <w:t xml:space="preserve">perpendicular on the dikeline with a heigth in m+NAP, which represent the geometry of the dike. </w:t>
            </w:r>
            <w:r w:rsidRPr="00327DED">
              <w:rPr>
                <w:color w:val="000000"/>
                <w:sz w:val="20"/>
                <w:szCs w:val="20"/>
                <w:lang w:eastAsia="zh-CN"/>
              </w:rPr>
              <w:t>Outside/riverside is always visualized on the left side.</w:t>
            </w:r>
          </w:p>
        </w:tc>
      </w:tr>
      <w:tr w:rsidR="00327DED" w:rsidRPr="008F3F9D" w14:paraId="78EB309B" w14:textId="77777777" w:rsidTr="00327DED">
        <w:trPr>
          <w:cantSplit/>
        </w:trPr>
        <w:tc>
          <w:tcPr>
            <w:tcW w:w="1843" w:type="dxa"/>
            <w:shd w:val="clear" w:color="000000" w:fill="auto"/>
            <w:hideMark/>
          </w:tcPr>
          <w:p w14:paraId="514B3BD3"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Characteristic points</w:t>
            </w:r>
          </w:p>
        </w:tc>
        <w:tc>
          <w:tcPr>
            <w:tcW w:w="6606" w:type="dxa"/>
            <w:shd w:val="clear" w:color="000000" w:fill="auto"/>
            <w:hideMark/>
          </w:tcPr>
          <w:p w14:paraId="4E42EF82"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Characteristic points of the surface level, right-angled at the dike.</w:t>
            </w:r>
          </w:p>
        </w:tc>
      </w:tr>
      <w:tr w:rsidR="00327DED" w:rsidRPr="008F3F9D" w14:paraId="34110320" w14:textId="77777777" w:rsidTr="00327DED">
        <w:trPr>
          <w:cantSplit/>
        </w:trPr>
        <w:tc>
          <w:tcPr>
            <w:tcW w:w="1843" w:type="dxa"/>
            <w:shd w:val="clear" w:color="000000" w:fill="auto"/>
            <w:hideMark/>
          </w:tcPr>
          <w:p w14:paraId="71B4971A"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Crest</w:t>
            </w:r>
          </w:p>
        </w:tc>
        <w:tc>
          <w:tcPr>
            <w:tcW w:w="6606" w:type="dxa"/>
            <w:shd w:val="clear" w:color="000000" w:fill="auto"/>
            <w:hideMark/>
          </w:tcPr>
          <w:p w14:paraId="3815B6C2"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1. Area between inner and outer crest. 2. Highest point in dike geometry 3 Outercrest line</w:t>
            </w:r>
          </w:p>
        </w:tc>
      </w:tr>
      <w:tr w:rsidR="00327DED" w:rsidRPr="008F3F9D" w14:paraId="5A2BCB54" w14:textId="77777777" w:rsidTr="00327DED">
        <w:trPr>
          <w:cantSplit/>
        </w:trPr>
        <w:tc>
          <w:tcPr>
            <w:tcW w:w="1843" w:type="dxa"/>
            <w:shd w:val="clear" w:color="000000" w:fill="auto"/>
            <w:hideMark/>
          </w:tcPr>
          <w:p w14:paraId="0BB38E68"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Crest inner slope</w:t>
            </w:r>
          </w:p>
        </w:tc>
        <w:tc>
          <w:tcPr>
            <w:tcW w:w="6606" w:type="dxa"/>
            <w:shd w:val="clear" w:color="000000" w:fill="auto"/>
            <w:hideMark/>
          </w:tcPr>
          <w:p w14:paraId="026AE6FB"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intersection point of the slope at the polder side and the crest of the dike</w:t>
            </w:r>
          </w:p>
        </w:tc>
      </w:tr>
      <w:tr w:rsidR="00327DED" w:rsidRPr="008F3F9D" w14:paraId="4BA5A0F4" w14:textId="77777777" w:rsidTr="00327DED">
        <w:trPr>
          <w:cantSplit/>
        </w:trPr>
        <w:tc>
          <w:tcPr>
            <w:tcW w:w="1843" w:type="dxa"/>
            <w:shd w:val="clear" w:color="000000" w:fill="auto"/>
            <w:hideMark/>
          </w:tcPr>
          <w:p w14:paraId="5D4D5A99"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Macro stability</w:t>
            </w:r>
          </w:p>
        </w:tc>
        <w:tc>
          <w:tcPr>
            <w:tcW w:w="6606" w:type="dxa"/>
            <w:shd w:val="clear" w:color="000000" w:fill="auto"/>
            <w:hideMark/>
          </w:tcPr>
          <w:p w14:paraId="7B99858E"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mechanism that causes slope shear failure of dike embankments</w:t>
            </w:r>
          </w:p>
        </w:tc>
      </w:tr>
      <w:tr w:rsidR="00327DED" w:rsidRPr="008F3F9D" w14:paraId="7DC32DA5" w14:textId="77777777" w:rsidTr="00327DED">
        <w:trPr>
          <w:cantSplit/>
        </w:trPr>
        <w:tc>
          <w:tcPr>
            <w:tcW w:w="1843" w:type="dxa"/>
            <w:shd w:val="clear" w:color="000000" w:fill="auto"/>
            <w:hideMark/>
          </w:tcPr>
          <w:p w14:paraId="2C1CA0F6"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Subsoil profile</w:t>
            </w:r>
          </w:p>
        </w:tc>
        <w:tc>
          <w:tcPr>
            <w:tcW w:w="6606" w:type="dxa"/>
            <w:shd w:val="clear" w:color="000000" w:fill="auto"/>
            <w:hideMark/>
          </w:tcPr>
          <w:p w14:paraId="6157BB8E"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A sequence of subsoil layers, either 1D or 2D. </w:t>
            </w:r>
          </w:p>
        </w:tc>
      </w:tr>
      <w:tr w:rsidR="00327DED" w:rsidRPr="008F3F9D" w14:paraId="5BEAE4CE" w14:textId="77777777" w:rsidTr="00327DED">
        <w:trPr>
          <w:cantSplit/>
        </w:trPr>
        <w:tc>
          <w:tcPr>
            <w:tcW w:w="1843" w:type="dxa"/>
            <w:shd w:val="clear" w:color="000000" w:fill="auto"/>
            <w:hideMark/>
          </w:tcPr>
          <w:p w14:paraId="43BB04D5"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Subsoil scenario</w:t>
            </w:r>
          </w:p>
        </w:tc>
        <w:tc>
          <w:tcPr>
            <w:tcW w:w="6606" w:type="dxa"/>
            <w:shd w:val="clear" w:color="000000" w:fill="auto"/>
            <w:hideMark/>
          </w:tcPr>
          <w:p w14:paraId="78B53CD0"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subsoil scenario with certain occurrence probability, in case of stochastic subsoil modelling.</w:t>
            </w:r>
          </w:p>
        </w:tc>
      </w:tr>
      <w:tr w:rsidR="00327DED" w:rsidRPr="008F3F9D" w14:paraId="5775EF21" w14:textId="77777777" w:rsidTr="00327DED">
        <w:trPr>
          <w:cantSplit/>
        </w:trPr>
        <w:tc>
          <w:tcPr>
            <w:tcW w:w="1843" w:type="dxa"/>
            <w:shd w:val="clear" w:color="000000" w:fill="auto"/>
            <w:hideMark/>
          </w:tcPr>
          <w:p w14:paraId="5D58AC98"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sub soil schematization</w:t>
            </w:r>
          </w:p>
        </w:tc>
        <w:tc>
          <w:tcPr>
            <w:tcW w:w="6606" w:type="dxa"/>
            <w:shd w:val="clear" w:color="000000" w:fill="auto"/>
            <w:hideMark/>
          </w:tcPr>
          <w:p w14:paraId="2DE2236E"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A schematic reproduction of (a part of) the subsoil for a certain area.</w:t>
            </w:r>
          </w:p>
        </w:tc>
      </w:tr>
      <w:tr w:rsidR="00327DED" w:rsidRPr="008F3F9D" w14:paraId="5466934F" w14:textId="77777777" w:rsidTr="00327DED">
        <w:trPr>
          <w:cantSplit/>
        </w:trPr>
        <w:tc>
          <w:tcPr>
            <w:tcW w:w="1843" w:type="dxa"/>
            <w:shd w:val="clear" w:color="000000" w:fill="auto"/>
            <w:hideMark/>
          </w:tcPr>
          <w:p w14:paraId="6263995B"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Probabilistic analysis</w:t>
            </w:r>
          </w:p>
        </w:tc>
        <w:tc>
          <w:tcPr>
            <w:tcW w:w="6606" w:type="dxa"/>
            <w:shd w:val="clear" w:color="000000" w:fill="auto"/>
            <w:hideMark/>
          </w:tcPr>
          <w:p w14:paraId="21FF2621"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Probabilistic determination of failure probability, using stochastically distributed variables for loading and strength.</w:t>
            </w:r>
          </w:p>
        </w:tc>
      </w:tr>
      <w:tr w:rsidR="00327DED" w:rsidRPr="008F3F9D" w14:paraId="3F289B1A" w14:textId="77777777" w:rsidTr="00327DED">
        <w:trPr>
          <w:cantSplit/>
        </w:trPr>
        <w:tc>
          <w:tcPr>
            <w:tcW w:w="1843" w:type="dxa"/>
            <w:shd w:val="clear" w:color="000000" w:fill="auto"/>
            <w:hideMark/>
          </w:tcPr>
          <w:p w14:paraId="7E2E16EF"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stochastic (soil) scenario</w:t>
            </w:r>
          </w:p>
        </w:tc>
        <w:tc>
          <w:tcPr>
            <w:tcW w:w="6606" w:type="dxa"/>
            <w:shd w:val="clear" w:color="000000" w:fill="auto"/>
            <w:hideMark/>
          </w:tcPr>
          <w:p w14:paraId="4932DBD7"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soilprofile, together with its chance of occurace, is a scenario.</w:t>
            </w:r>
          </w:p>
        </w:tc>
      </w:tr>
      <w:tr w:rsidR="00327DED" w:rsidRPr="008F3F9D" w14:paraId="4DEB0083" w14:textId="77777777" w:rsidTr="00327DED">
        <w:trPr>
          <w:cantSplit/>
        </w:trPr>
        <w:tc>
          <w:tcPr>
            <w:tcW w:w="1843" w:type="dxa"/>
            <w:shd w:val="clear" w:color="000000" w:fill="auto"/>
            <w:hideMark/>
          </w:tcPr>
          <w:p w14:paraId="13D2FFAD" w14:textId="02E0A182"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(soil) segment</w:t>
            </w:r>
          </w:p>
        </w:tc>
        <w:tc>
          <w:tcPr>
            <w:tcW w:w="6606" w:type="dxa"/>
            <w:shd w:val="clear" w:color="000000" w:fill="auto"/>
            <w:hideMark/>
          </w:tcPr>
          <w:p w14:paraId="20A7516A" w14:textId="159EBF87" w:rsidR="00327DED" w:rsidRPr="00327DED" w:rsidRDefault="00327DED" w:rsidP="00C17CA2">
            <w:pPr>
              <w:spacing w:line="240" w:lineRule="auto"/>
              <w:jc w:val="left"/>
              <w:rPr>
                <w:color w:val="000000"/>
                <w:sz w:val="20"/>
                <w:szCs w:val="20"/>
                <w:lang w:val="en-US" w:eastAsia="zh-CN"/>
              </w:rPr>
            </w:pPr>
            <w:r w:rsidRPr="00327DED">
              <w:rPr>
                <w:color w:val="000000"/>
                <w:sz w:val="20"/>
                <w:szCs w:val="20"/>
                <w:lang w:val="en-US" w:eastAsia="zh-CN"/>
              </w:rPr>
              <w:t>In the SOSWTI2017 the dikes are divide</w:t>
            </w:r>
            <w:r w:rsidR="004156A5">
              <w:rPr>
                <w:color w:val="000000"/>
                <w:sz w:val="20"/>
                <w:szCs w:val="20"/>
                <w:lang w:val="en-US" w:eastAsia="zh-CN"/>
              </w:rPr>
              <w:t xml:space="preserve">d in segments. </w:t>
            </w:r>
            <w:r w:rsidR="00C17CA2">
              <w:rPr>
                <w:color w:val="000000"/>
                <w:sz w:val="20"/>
                <w:szCs w:val="20"/>
                <w:lang w:val="en-US" w:eastAsia="zh-CN"/>
              </w:rPr>
              <w:t>Soil segments are line elements (soil areas are polygons).</w:t>
            </w:r>
            <w:r w:rsidR="004156A5">
              <w:rPr>
                <w:color w:val="000000"/>
                <w:sz w:val="20"/>
                <w:szCs w:val="20"/>
                <w:lang w:val="en-US" w:eastAsia="zh-CN"/>
              </w:rPr>
              <w:t xml:space="preserve">To each segment </w:t>
            </w:r>
            <w:r w:rsidRPr="00327DED">
              <w:rPr>
                <w:color w:val="000000"/>
                <w:sz w:val="20"/>
                <w:szCs w:val="20"/>
                <w:lang w:val="en-US" w:eastAsia="zh-CN"/>
              </w:rPr>
              <w:t>soilscenario's with possible soilprofiles are assigned.</w:t>
            </w:r>
          </w:p>
        </w:tc>
      </w:tr>
      <w:tr w:rsidR="00327DED" w:rsidRPr="008F3F9D" w14:paraId="66895103" w14:textId="77777777" w:rsidTr="00327DED">
        <w:trPr>
          <w:cantSplit/>
        </w:trPr>
        <w:tc>
          <w:tcPr>
            <w:tcW w:w="1843" w:type="dxa"/>
            <w:shd w:val="clear" w:color="000000" w:fill="auto"/>
            <w:hideMark/>
          </w:tcPr>
          <w:p w14:paraId="746A35D1"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Stochastic variable</w:t>
            </w:r>
          </w:p>
        </w:tc>
        <w:tc>
          <w:tcPr>
            <w:tcW w:w="6606" w:type="dxa"/>
            <w:shd w:val="clear" w:color="000000" w:fill="auto"/>
            <w:hideMark/>
          </w:tcPr>
          <w:p w14:paraId="299F7CF3"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Stochastic variable is a variable whose value is subject to variations due to chance.</w:t>
            </w:r>
          </w:p>
        </w:tc>
      </w:tr>
      <w:tr w:rsidR="00327DED" w:rsidRPr="008F3F9D" w14:paraId="35C0FE9F" w14:textId="77777777" w:rsidTr="00327DED">
        <w:trPr>
          <w:cantSplit/>
        </w:trPr>
        <w:tc>
          <w:tcPr>
            <w:tcW w:w="1843" w:type="dxa"/>
            <w:shd w:val="clear" w:color="000000" w:fill="auto"/>
            <w:hideMark/>
          </w:tcPr>
          <w:p w14:paraId="3CF5DF05"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Stochastic (as in SOSWTI2017)</w:t>
            </w:r>
          </w:p>
        </w:tc>
        <w:tc>
          <w:tcPr>
            <w:tcW w:w="6606" w:type="dxa"/>
            <w:shd w:val="clear" w:color="000000" w:fill="auto"/>
            <w:hideMark/>
          </w:tcPr>
          <w:p w14:paraId="3F79911E"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 'Stochastic' means that a certain aspect is variable. These variability is visible in the chances of occurance of the soilprofiles.</w:t>
            </w:r>
          </w:p>
        </w:tc>
      </w:tr>
      <w:tr w:rsidR="00327DED" w:rsidRPr="008F3F9D" w14:paraId="0CE33D08" w14:textId="77777777" w:rsidTr="00327DED">
        <w:trPr>
          <w:cantSplit/>
        </w:trPr>
        <w:tc>
          <w:tcPr>
            <w:tcW w:w="1843" w:type="dxa"/>
            <w:shd w:val="clear" w:color="000000" w:fill="auto"/>
            <w:hideMark/>
          </w:tcPr>
          <w:p w14:paraId="47F4E19E"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Toe dike inner side</w:t>
            </w:r>
          </w:p>
        </w:tc>
        <w:tc>
          <w:tcPr>
            <w:tcW w:w="6606" w:type="dxa"/>
            <w:shd w:val="clear" w:color="000000" w:fill="auto"/>
            <w:hideMark/>
          </w:tcPr>
          <w:p w14:paraId="18804BA8"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intersection point of the surface level at the dike side and the slope of the shoulder at the inner side (if no berm: dike)</w:t>
            </w:r>
          </w:p>
        </w:tc>
      </w:tr>
      <w:tr w:rsidR="00327DED" w:rsidRPr="008F3F9D" w14:paraId="2AD3D908" w14:textId="77777777" w:rsidTr="00327DED">
        <w:trPr>
          <w:cantSplit/>
        </w:trPr>
        <w:tc>
          <w:tcPr>
            <w:tcW w:w="1843" w:type="dxa"/>
            <w:shd w:val="clear" w:color="000000" w:fill="auto"/>
            <w:hideMark/>
          </w:tcPr>
          <w:p w14:paraId="04A91CF3" w14:textId="77777777"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lastRenderedPageBreak/>
              <w:t>Toe dike outer side</w:t>
            </w:r>
          </w:p>
        </w:tc>
        <w:tc>
          <w:tcPr>
            <w:tcW w:w="6606" w:type="dxa"/>
            <w:shd w:val="clear" w:color="000000" w:fill="auto"/>
            <w:hideMark/>
          </w:tcPr>
          <w:p w14:paraId="66C83CDD" w14:textId="77777777"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intersection point of the slope of the berm at the outer side and the surface level at the outer side</w:t>
            </w:r>
          </w:p>
        </w:tc>
      </w:tr>
    </w:tbl>
    <w:p w14:paraId="3836E9C8" w14:textId="77777777" w:rsidR="00726AC7" w:rsidRDefault="00726AC7" w:rsidP="00EC0502">
      <w:pPr>
        <w:rPr>
          <w:lang w:val="en-US"/>
        </w:rPr>
        <w:sectPr w:rsidR="00726AC7" w:rsidSect="00C3651D">
          <w:footerReference w:type="even" r:id="rId28"/>
          <w:footerReference w:type="default" r:id="rId29"/>
          <w:type w:val="oddPage"/>
          <w:pgSz w:w="11906" w:h="16838" w:code="9"/>
          <w:pgMar w:top="2552" w:right="1094" w:bottom="1077" w:left="2098" w:header="822" w:footer="199" w:gutter="0"/>
          <w:paperSrc w:first="1" w:other="1"/>
          <w:pgNumType w:start="1" w:chapStyle="6"/>
          <w:cols w:space="708"/>
          <w:docGrid w:linePitch="360"/>
        </w:sectPr>
      </w:pPr>
    </w:p>
    <w:p w14:paraId="2DB36584" w14:textId="77777777" w:rsidR="00726AC7" w:rsidRDefault="00726AC7" w:rsidP="00EC0502">
      <w:pPr>
        <w:pStyle w:val="Heading6"/>
        <w:rPr>
          <w:rStyle w:val="Hidden"/>
          <w:lang w:val="en-US"/>
        </w:rPr>
        <w:sectPr w:rsidR="00726AC7" w:rsidSect="00C3651D">
          <w:type w:val="oddPage"/>
          <w:pgSz w:w="11906" w:h="16838" w:code="9"/>
          <w:pgMar w:top="2552" w:right="1094" w:bottom="1077" w:left="2098" w:header="822" w:footer="199" w:gutter="0"/>
          <w:paperSrc w:first="1" w:other="1"/>
          <w:pgNumType w:start="1" w:chapStyle="6"/>
          <w:cols w:space="708"/>
          <w:docGrid w:linePitch="360"/>
        </w:sectPr>
      </w:pPr>
    </w:p>
    <w:p w14:paraId="564A33D9" w14:textId="77777777" w:rsidR="00327DED" w:rsidRDefault="00EC0502" w:rsidP="00EC0502">
      <w:pPr>
        <w:pStyle w:val="Heading6"/>
        <w:rPr>
          <w:lang w:val="en-US"/>
        </w:rPr>
      </w:pPr>
      <w:r w:rsidRPr="00EC0502">
        <w:rPr>
          <w:rStyle w:val="Hidden"/>
          <w:lang w:val="en-US"/>
        </w:rPr>
        <w:lastRenderedPageBreak/>
        <w:fldChar w:fldCharType="begin"/>
      </w:r>
      <w:r w:rsidRPr="00EC0502">
        <w:rPr>
          <w:rStyle w:val="Hidden"/>
          <w:lang w:val="en-US"/>
        </w:rPr>
        <w:instrText xml:space="preserve"> MACROBUTTON MTEditEquationSection2 Equation Section (Next)</w:instrText>
      </w:r>
      <w:r w:rsidRPr="00EC0502">
        <w:rPr>
          <w:rStyle w:val="Hidden"/>
          <w:lang w:val="en-US"/>
        </w:rPr>
        <w:fldChar w:fldCharType="begin"/>
      </w:r>
      <w:r w:rsidRPr="00EC0502">
        <w:rPr>
          <w:rStyle w:val="Hidden"/>
          <w:lang w:val="en-US"/>
        </w:rPr>
        <w:instrText xml:space="preserve"> SEQ MTEqn \r \h \* MERGEFORMAT </w:instrText>
      </w:r>
      <w:r w:rsidRPr="00EC0502">
        <w:rPr>
          <w:rStyle w:val="Hidden"/>
          <w:lang w:val="en-US"/>
        </w:rPr>
        <w:fldChar w:fldCharType="end"/>
      </w:r>
      <w:r w:rsidRPr="00EC0502">
        <w:rPr>
          <w:rStyle w:val="Hidden"/>
          <w:lang w:val="en-US"/>
        </w:rPr>
        <w:fldChar w:fldCharType="begin"/>
      </w:r>
      <w:r w:rsidRPr="00EC0502">
        <w:rPr>
          <w:rStyle w:val="Hidden"/>
          <w:lang w:val="en-US"/>
        </w:rPr>
        <w:instrText xml:space="preserve"> SEQ MTSec \h \* MERGEFORMAT </w:instrText>
      </w:r>
      <w:r w:rsidRPr="00EC0502">
        <w:rPr>
          <w:rStyle w:val="Hidden"/>
          <w:lang w:val="en-US"/>
        </w:rPr>
        <w:fldChar w:fldCharType="end"/>
      </w:r>
      <w:r w:rsidRPr="00EC0502">
        <w:rPr>
          <w:rStyle w:val="Hidden"/>
          <w:lang w:val="en-US"/>
        </w:rPr>
        <w:fldChar w:fldCharType="end"/>
      </w:r>
      <w:r>
        <w:rPr>
          <w:lang w:val="en-US"/>
        </w:rPr>
        <w:t xml:space="preserve"> Soil material parameters for </w:t>
      </w:r>
      <w:r w:rsidR="005546A1">
        <w:rPr>
          <w:lang w:val="en-US"/>
        </w:rPr>
        <w:t>k</w:t>
      </w:r>
      <w:r>
        <w:rPr>
          <w:lang w:val="en-US"/>
        </w:rPr>
        <w:t>ernel</w:t>
      </w:r>
      <w:r w:rsidR="005546A1">
        <w:rPr>
          <w:lang w:val="en-US"/>
        </w:rPr>
        <w:t>s</w:t>
      </w:r>
    </w:p>
    <w:p w14:paraId="7BE74263" w14:textId="77777777" w:rsidR="005347D2" w:rsidRDefault="00517E35" w:rsidP="00EC0502">
      <w:pPr>
        <w:rPr>
          <w:lang w:val="en-US"/>
        </w:rPr>
      </w:pPr>
      <w:r>
        <w:rPr>
          <w:lang w:val="en-US"/>
        </w:rPr>
        <w:t>Filter s</w:t>
      </w:r>
      <w:r w:rsidR="00EC0502">
        <w:rPr>
          <w:lang w:val="en-US"/>
        </w:rPr>
        <w:t>oil materia</w:t>
      </w:r>
      <w:r w:rsidR="00006399">
        <w:rPr>
          <w:lang w:val="en-US"/>
        </w:rPr>
        <w:t>l parameters for Macro</w:t>
      </w:r>
      <w:r w:rsidR="002952CB">
        <w:rPr>
          <w:lang w:val="en-US"/>
        </w:rPr>
        <w:t xml:space="preserve">stabiliteit </w:t>
      </w:r>
      <w:r w:rsidR="00F53425">
        <w:rPr>
          <w:lang w:val="en-US"/>
        </w:rPr>
        <w:t>–</w:t>
      </w:r>
      <w:r w:rsidR="002952CB">
        <w:rPr>
          <w:lang w:val="en-US"/>
        </w:rPr>
        <w:t xml:space="preserve"> B</w:t>
      </w:r>
      <w:r w:rsidR="00F53425">
        <w:rPr>
          <w:lang w:val="en-US"/>
        </w:rPr>
        <w:t xml:space="preserve">asis </w:t>
      </w:r>
      <w:r w:rsidR="002952CB">
        <w:rPr>
          <w:lang w:val="en-US"/>
        </w:rPr>
        <w:t>M</w:t>
      </w:r>
      <w:r w:rsidR="00F53425">
        <w:rPr>
          <w:lang w:val="en-US"/>
        </w:rPr>
        <w:t>odule</w:t>
      </w:r>
      <w:r w:rsidR="00006399">
        <w:rPr>
          <w:lang w:val="en-US"/>
        </w:rPr>
        <w:t xml:space="preserve"> </w:t>
      </w:r>
      <w:r w:rsidR="00EC0502">
        <w:rPr>
          <w:lang w:val="en-US"/>
        </w:rPr>
        <w:t>[4]</w:t>
      </w:r>
      <w:r w:rsidR="002B185B">
        <w:rPr>
          <w:lang w:val="en-US"/>
        </w:rPr>
        <w:t xml:space="preserve"> in D-Soil Model</w:t>
      </w:r>
      <w:r w:rsidR="00EC0502">
        <w:rPr>
          <w:lang w:val="en-US"/>
        </w:rPr>
        <w:t>:</w:t>
      </w:r>
    </w:p>
    <w:p w14:paraId="4A2B986B" w14:textId="71EABABC" w:rsidR="00EC0502" w:rsidRPr="00EC0502" w:rsidRDefault="00EC0502" w:rsidP="00EC0502">
      <w:pPr>
        <w:rPr>
          <w:lang w:val="en-US"/>
        </w:rPr>
      </w:pPr>
      <w:r w:rsidRPr="00327DED">
        <w:rPr>
          <w:rStyle w:val="Hidden"/>
          <w:lang w:val="en-US"/>
        </w:rPr>
        <w:fldChar w:fldCharType="begin"/>
      </w:r>
      <w:r w:rsidRPr="00A2299B">
        <w:rPr>
          <w:rStyle w:val="Hidden"/>
          <w:lang w:val="en-US"/>
        </w:rPr>
        <w:instrText xml:space="preserve"> MACROBUTTON MTEditEquationSection2 Equation Section 1</w:instrText>
      </w:r>
      <w:r w:rsidRPr="00327DED">
        <w:rPr>
          <w:rStyle w:val="Hidden"/>
          <w:lang w:val="en-US"/>
        </w:rPr>
        <w:fldChar w:fldCharType="begin"/>
      </w:r>
      <w:r w:rsidRPr="00A2299B">
        <w:rPr>
          <w:rStyle w:val="Hidden"/>
          <w:lang w:val="en-US"/>
        </w:rPr>
        <w:instrText xml:space="preserve"> SEQ MTEqn \r \h \* MERGEFORMAT </w:instrText>
      </w:r>
      <w:r w:rsidRPr="00327DED">
        <w:rPr>
          <w:rStyle w:val="Hidden"/>
          <w:lang w:val="en-US"/>
        </w:rPr>
        <w:fldChar w:fldCharType="end"/>
      </w:r>
      <w:r w:rsidRPr="00327DED">
        <w:rPr>
          <w:rStyle w:val="Hidden"/>
          <w:lang w:val="en-US"/>
        </w:rPr>
        <w:fldChar w:fldCharType="begin"/>
      </w:r>
      <w:r w:rsidRPr="00A2299B">
        <w:rPr>
          <w:rStyle w:val="Hidden"/>
          <w:lang w:val="en-US"/>
        </w:rPr>
        <w:instrText xml:space="preserve"> SEQ MTSec \r 1 \h \* MERGEFORMAT </w:instrText>
      </w:r>
      <w:r w:rsidRPr="00327DED">
        <w:rPr>
          <w:rStyle w:val="Hidden"/>
          <w:lang w:val="en-US"/>
        </w:rPr>
        <w:fldChar w:fldCharType="end"/>
      </w:r>
      <w:r w:rsidRPr="00327DED">
        <w:rPr>
          <w:rStyle w:val="Hidden"/>
          <w:lang w:val="en-US"/>
        </w:rPr>
        <w:fldChar w:fldCharType="end"/>
      </w:r>
    </w:p>
    <w:tbl>
      <w:tblPr>
        <w:tblW w:w="51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tblCellMar>
        <w:tblLook w:val="01E0" w:firstRow="1" w:lastRow="1" w:firstColumn="1" w:lastColumn="1" w:noHBand="0" w:noVBand="0"/>
      </w:tblPr>
      <w:tblGrid>
        <w:gridCol w:w="1106"/>
        <w:gridCol w:w="991"/>
        <w:gridCol w:w="991"/>
        <w:gridCol w:w="2886"/>
        <w:gridCol w:w="2183"/>
        <w:gridCol w:w="1502"/>
        <w:gridCol w:w="1334"/>
        <w:gridCol w:w="1365"/>
        <w:gridCol w:w="1370"/>
      </w:tblGrid>
      <w:tr w:rsidR="004B1242" w:rsidRPr="00420CDE" w14:paraId="556759A3" w14:textId="77777777" w:rsidTr="005347D2">
        <w:trPr>
          <w:cantSplit/>
          <w:tblHeader/>
        </w:trPr>
        <w:tc>
          <w:tcPr>
            <w:tcW w:w="403" w:type="pct"/>
          </w:tcPr>
          <w:p w14:paraId="203FAA8C" w14:textId="77777777" w:rsidR="00F53425" w:rsidRPr="00420CDE" w:rsidRDefault="00F53425" w:rsidP="005546A1">
            <w:pPr>
              <w:jc w:val="left"/>
              <w:rPr>
                <w:b/>
                <w:iCs/>
                <w:szCs w:val="16"/>
                <w:lang w:val="en-US"/>
              </w:rPr>
            </w:pPr>
            <w:r w:rsidRPr="00420CDE">
              <w:rPr>
                <w:b/>
                <w:iCs/>
                <w:szCs w:val="16"/>
                <w:lang w:val="en-US"/>
              </w:rPr>
              <w:t>WTI-ID</w:t>
            </w:r>
          </w:p>
          <w:p w14:paraId="4FDA904D" w14:textId="457E7847" w:rsidR="00F53425" w:rsidRPr="000A6879" w:rsidRDefault="00F53425" w:rsidP="005546A1">
            <w:pPr>
              <w:jc w:val="left"/>
              <w:rPr>
                <w:iCs/>
                <w:sz w:val="16"/>
                <w:szCs w:val="16"/>
                <w:lang w:val="en-US"/>
              </w:rPr>
            </w:pPr>
            <w:r w:rsidRPr="000A6879">
              <w:rPr>
                <w:iCs/>
                <w:sz w:val="16"/>
                <w:szCs w:val="16"/>
                <w:lang w:val="en-US"/>
              </w:rPr>
              <w:t>(STBI-..)</w:t>
            </w:r>
          </w:p>
        </w:tc>
        <w:tc>
          <w:tcPr>
            <w:tcW w:w="361" w:type="pct"/>
          </w:tcPr>
          <w:p w14:paraId="05830DD4" w14:textId="58690466" w:rsidR="00F53425" w:rsidRPr="00420CDE" w:rsidRDefault="00F53425" w:rsidP="005546A1">
            <w:pPr>
              <w:jc w:val="left"/>
              <w:rPr>
                <w:b/>
                <w:iCs/>
                <w:szCs w:val="16"/>
                <w:lang w:val="en-US"/>
              </w:rPr>
            </w:pPr>
            <w:r w:rsidRPr="00420CDE">
              <w:rPr>
                <w:b/>
                <w:iCs/>
                <w:szCs w:val="16"/>
                <w:lang w:val="en-US"/>
              </w:rPr>
              <w:t>Parameter</w:t>
            </w:r>
          </w:p>
        </w:tc>
        <w:tc>
          <w:tcPr>
            <w:tcW w:w="361" w:type="pct"/>
          </w:tcPr>
          <w:p w14:paraId="0FB62009" w14:textId="77777777" w:rsidR="00F53425" w:rsidRPr="00420CDE" w:rsidRDefault="00F53425" w:rsidP="005546A1">
            <w:pPr>
              <w:jc w:val="left"/>
              <w:rPr>
                <w:b/>
                <w:lang w:val="en-US"/>
              </w:rPr>
            </w:pPr>
            <w:r w:rsidRPr="00420CDE">
              <w:rPr>
                <w:b/>
                <w:lang w:val="en-US"/>
              </w:rPr>
              <w:t>Unit</w:t>
            </w:r>
          </w:p>
        </w:tc>
        <w:tc>
          <w:tcPr>
            <w:tcW w:w="1051" w:type="pct"/>
          </w:tcPr>
          <w:p w14:paraId="58F7BE94" w14:textId="77777777" w:rsidR="00F53425" w:rsidRPr="00420CDE" w:rsidRDefault="00F53425" w:rsidP="005546A1">
            <w:pPr>
              <w:jc w:val="left"/>
              <w:rPr>
                <w:b/>
                <w:lang w:val="en-US"/>
              </w:rPr>
            </w:pPr>
            <w:r w:rsidRPr="00420CDE">
              <w:rPr>
                <w:b/>
                <w:lang w:val="en-US"/>
              </w:rPr>
              <w:t>Description</w:t>
            </w:r>
          </w:p>
        </w:tc>
        <w:tc>
          <w:tcPr>
            <w:tcW w:w="795" w:type="pct"/>
          </w:tcPr>
          <w:p w14:paraId="33570E48" w14:textId="77777777" w:rsidR="00F53425" w:rsidRPr="00420CDE" w:rsidRDefault="00F53425" w:rsidP="005546A1">
            <w:pPr>
              <w:jc w:val="left"/>
              <w:rPr>
                <w:b/>
                <w:lang w:val="en-US"/>
              </w:rPr>
            </w:pPr>
            <w:r w:rsidRPr="00420CDE">
              <w:rPr>
                <w:b/>
                <w:lang w:val="en-US"/>
              </w:rPr>
              <w:t>Name in D-Soil Model</w:t>
            </w:r>
          </w:p>
        </w:tc>
        <w:tc>
          <w:tcPr>
            <w:tcW w:w="547" w:type="pct"/>
          </w:tcPr>
          <w:p w14:paraId="3853EA0B" w14:textId="4CB0FB4B" w:rsidR="00F53425" w:rsidRPr="00420CDE" w:rsidRDefault="00F53425" w:rsidP="005546A1">
            <w:pPr>
              <w:jc w:val="left"/>
              <w:rPr>
                <w:b/>
                <w:lang w:val="en-US"/>
              </w:rPr>
            </w:pPr>
            <w:r w:rsidRPr="00420CDE">
              <w:rPr>
                <w:b/>
                <w:lang w:val="en-US"/>
              </w:rPr>
              <w:t>Determinist/Stochast</w:t>
            </w:r>
          </w:p>
        </w:tc>
        <w:tc>
          <w:tcPr>
            <w:tcW w:w="486" w:type="pct"/>
          </w:tcPr>
          <w:p w14:paraId="2DCBA3D1" w14:textId="39F648CE" w:rsidR="00F53425" w:rsidRPr="00420CDE" w:rsidRDefault="00F53425" w:rsidP="005546A1">
            <w:pPr>
              <w:jc w:val="left"/>
              <w:rPr>
                <w:b/>
                <w:lang w:val="en-US"/>
              </w:rPr>
            </w:pPr>
            <w:r w:rsidRPr="00420CDE">
              <w:rPr>
                <w:b/>
                <w:lang w:val="en-US"/>
              </w:rPr>
              <w:t>Default value</w:t>
            </w:r>
          </w:p>
        </w:tc>
        <w:tc>
          <w:tcPr>
            <w:tcW w:w="497" w:type="pct"/>
          </w:tcPr>
          <w:p w14:paraId="78586396" w14:textId="77777777" w:rsidR="00F53425" w:rsidRPr="00420CDE" w:rsidRDefault="00F53425" w:rsidP="005546A1">
            <w:pPr>
              <w:jc w:val="left"/>
              <w:rPr>
                <w:b/>
                <w:lang w:val="en-US"/>
              </w:rPr>
            </w:pPr>
            <w:r w:rsidRPr="00420CDE">
              <w:rPr>
                <w:b/>
                <w:lang w:val="en-US"/>
              </w:rPr>
              <w:t xml:space="preserve">Minimum value </w:t>
            </w:r>
          </w:p>
        </w:tc>
        <w:tc>
          <w:tcPr>
            <w:tcW w:w="499" w:type="pct"/>
          </w:tcPr>
          <w:p w14:paraId="71F16973" w14:textId="77777777" w:rsidR="00F53425" w:rsidRPr="00420CDE" w:rsidRDefault="00F53425" w:rsidP="005546A1">
            <w:pPr>
              <w:jc w:val="left"/>
              <w:rPr>
                <w:b/>
                <w:lang w:val="en-US"/>
              </w:rPr>
            </w:pPr>
            <w:r w:rsidRPr="00420CDE">
              <w:rPr>
                <w:b/>
                <w:lang w:val="en-US"/>
              </w:rPr>
              <w:t>Maximum value</w:t>
            </w:r>
          </w:p>
        </w:tc>
      </w:tr>
      <w:tr w:rsidR="005347D2" w:rsidRPr="002952CB" w14:paraId="09E4EBB4" w14:textId="77777777" w:rsidTr="004B1242">
        <w:trPr>
          <w:cantSplit/>
        </w:trPr>
        <w:tc>
          <w:tcPr>
            <w:tcW w:w="403" w:type="pct"/>
          </w:tcPr>
          <w:p w14:paraId="23D65DC9" w14:textId="46A810EC" w:rsidR="005347D2" w:rsidRDefault="005347D2" w:rsidP="005546A1">
            <w:pPr>
              <w:jc w:val="left"/>
              <w:rPr>
                <w:iCs/>
                <w:szCs w:val="16"/>
                <w:lang w:val="en-US"/>
              </w:rPr>
            </w:pPr>
            <w:r w:rsidRPr="00E661A4">
              <w:rPr>
                <w:lang w:val="en-US"/>
              </w:rPr>
              <w:t>n.a.</w:t>
            </w:r>
          </w:p>
        </w:tc>
        <w:tc>
          <w:tcPr>
            <w:tcW w:w="361" w:type="pct"/>
          </w:tcPr>
          <w:p w14:paraId="71D89B58" w14:textId="51D5873F" w:rsidR="005347D2" w:rsidRPr="002952CB" w:rsidRDefault="005347D2" w:rsidP="005546A1">
            <w:pPr>
              <w:jc w:val="left"/>
              <w:rPr>
                <w:i/>
                <w:iCs/>
                <w:szCs w:val="16"/>
                <w:lang w:val="en-US"/>
              </w:rPr>
            </w:pPr>
            <w:r w:rsidRPr="00E661A4">
              <w:rPr>
                <w:lang w:val="en-US"/>
              </w:rPr>
              <w:t>n.a.</w:t>
            </w:r>
          </w:p>
        </w:tc>
        <w:tc>
          <w:tcPr>
            <w:tcW w:w="361" w:type="pct"/>
          </w:tcPr>
          <w:p w14:paraId="1DCC6912" w14:textId="6A912FA6" w:rsidR="005347D2" w:rsidRPr="002952CB" w:rsidRDefault="005347D2" w:rsidP="005546A1">
            <w:pPr>
              <w:jc w:val="left"/>
              <w:rPr>
                <w:lang w:val="en-US"/>
              </w:rPr>
            </w:pPr>
            <w:r w:rsidRPr="006D5ABB">
              <w:rPr>
                <w:lang w:val="en-US"/>
              </w:rPr>
              <w:t>n.a.</w:t>
            </w:r>
          </w:p>
        </w:tc>
        <w:tc>
          <w:tcPr>
            <w:tcW w:w="1051" w:type="pct"/>
          </w:tcPr>
          <w:p w14:paraId="45E792CF" w14:textId="275A099F" w:rsidR="005347D2" w:rsidRPr="002952CB" w:rsidRDefault="005347D2" w:rsidP="005546A1">
            <w:pPr>
              <w:jc w:val="left"/>
              <w:rPr>
                <w:lang w:val="en-US"/>
              </w:rPr>
            </w:pPr>
            <w:r>
              <w:rPr>
                <w:lang w:val="en-US"/>
              </w:rPr>
              <w:t>Soilname</w:t>
            </w:r>
          </w:p>
        </w:tc>
        <w:tc>
          <w:tcPr>
            <w:tcW w:w="795" w:type="pct"/>
          </w:tcPr>
          <w:p w14:paraId="5FF7DCAC" w14:textId="60C4C0C9" w:rsidR="005347D2" w:rsidRPr="002952CB" w:rsidRDefault="005347D2" w:rsidP="005546A1">
            <w:pPr>
              <w:jc w:val="left"/>
              <w:rPr>
                <w:lang w:val="en-US"/>
              </w:rPr>
            </w:pPr>
            <w:r>
              <w:rPr>
                <w:lang w:val="en-US"/>
              </w:rPr>
              <w:t>Naam</w:t>
            </w:r>
          </w:p>
        </w:tc>
        <w:tc>
          <w:tcPr>
            <w:tcW w:w="547" w:type="pct"/>
          </w:tcPr>
          <w:p w14:paraId="42D9ABA5" w14:textId="6014A213" w:rsidR="005347D2" w:rsidRDefault="005347D2" w:rsidP="005546A1">
            <w:pPr>
              <w:jc w:val="left"/>
              <w:rPr>
                <w:lang w:val="en-US"/>
              </w:rPr>
            </w:pPr>
            <w:r w:rsidRPr="00955C75">
              <w:rPr>
                <w:lang w:val="en-US"/>
              </w:rPr>
              <w:t>n.a.</w:t>
            </w:r>
          </w:p>
        </w:tc>
        <w:tc>
          <w:tcPr>
            <w:tcW w:w="486" w:type="pct"/>
          </w:tcPr>
          <w:p w14:paraId="339AA7C4" w14:textId="302BD99D" w:rsidR="005347D2" w:rsidRPr="002952CB" w:rsidRDefault="00781B2A" w:rsidP="005546A1">
            <w:pPr>
              <w:jc w:val="left"/>
              <w:rPr>
                <w:lang w:val="en-US"/>
              </w:rPr>
            </w:pPr>
            <w:r>
              <w:rPr>
                <w:lang w:val="en-US"/>
              </w:rPr>
              <w:t>Undetermined</w:t>
            </w:r>
          </w:p>
        </w:tc>
        <w:tc>
          <w:tcPr>
            <w:tcW w:w="497" w:type="pct"/>
          </w:tcPr>
          <w:p w14:paraId="4F22E757" w14:textId="7C29282B" w:rsidR="005347D2" w:rsidRPr="002952CB" w:rsidRDefault="005347D2" w:rsidP="005546A1">
            <w:pPr>
              <w:jc w:val="left"/>
              <w:rPr>
                <w:lang w:val="en-US"/>
              </w:rPr>
            </w:pPr>
            <w:r w:rsidRPr="006D5ABB">
              <w:rPr>
                <w:lang w:val="en-US"/>
              </w:rPr>
              <w:t>n.a.</w:t>
            </w:r>
          </w:p>
        </w:tc>
        <w:tc>
          <w:tcPr>
            <w:tcW w:w="499" w:type="pct"/>
          </w:tcPr>
          <w:p w14:paraId="0911C5FB" w14:textId="3E1710D3" w:rsidR="005347D2" w:rsidRPr="002952CB" w:rsidRDefault="005347D2" w:rsidP="005546A1">
            <w:pPr>
              <w:jc w:val="left"/>
              <w:rPr>
                <w:lang w:val="en-US"/>
              </w:rPr>
            </w:pPr>
            <w:r w:rsidRPr="006D5ABB">
              <w:rPr>
                <w:lang w:val="en-US"/>
              </w:rPr>
              <w:t>n.a.</w:t>
            </w:r>
          </w:p>
        </w:tc>
      </w:tr>
      <w:tr w:rsidR="005347D2" w:rsidRPr="002952CB" w14:paraId="349C87C6" w14:textId="77777777" w:rsidTr="004B1242">
        <w:trPr>
          <w:cantSplit/>
        </w:trPr>
        <w:tc>
          <w:tcPr>
            <w:tcW w:w="403" w:type="pct"/>
          </w:tcPr>
          <w:p w14:paraId="2E3310BD" w14:textId="20FA3686" w:rsidR="005347D2" w:rsidRDefault="005347D2" w:rsidP="005546A1">
            <w:pPr>
              <w:jc w:val="left"/>
              <w:rPr>
                <w:iCs/>
                <w:szCs w:val="16"/>
                <w:lang w:val="en-US"/>
              </w:rPr>
            </w:pPr>
            <w:r w:rsidRPr="00E661A4">
              <w:rPr>
                <w:lang w:val="en-US"/>
              </w:rPr>
              <w:t>n.a.</w:t>
            </w:r>
          </w:p>
        </w:tc>
        <w:tc>
          <w:tcPr>
            <w:tcW w:w="361" w:type="pct"/>
          </w:tcPr>
          <w:p w14:paraId="7815ECE9" w14:textId="638364B8" w:rsidR="005347D2" w:rsidRPr="002952CB" w:rsidRDefault="005347D2" w:rsidP="005546A1">
            <w:pPr>
              <w:jc w:val="left"/>
              <w:rPr>
                <w:i/>
                <w:iCs/>
                <w:szCs w:val="16"/>
                <w:lang w:val="en-US"/>
              </w:rPr>
            </w:pPr>
            <w:r w:rsidRPr="00E661A4">
              <w:rPr>
                <w:lang w:val="en-US"/>
              </w:rPr>
              <w:t>n.a.</w:t>
            </w:r>
          </w:p>
        </w:tc>
        <w:tc>
          <w:tcPr>
            <w:tcW w:w="361" w:type="pct"/>
          </w:tcPr>
          <w:p w14:paraId="7C2EA711" w14:textId="00292748" w:rsidR="005347D2" w:rsidRPr="002952CB" w:rsidRDefault="005347D2" w:rsidP="005347D2">
            <w:pPr>
              <w:jc w:val="left"/>
              <w:rPr>
                <w:lang w:val="en-US"/>
              </w:rPr>
            </w:pPr>
            <w:r>
              <w:rPr>
                <w:lang w:val="en-US"/>
              </w:rPr>
              <w:t>ARGB-code</w:t>
            </w:r>
          </w:p>
        </w:tc>
        <w:tc>
          <w:tcPr>
            <w:tcW w:w="1051" w:type="pct"/>
          </w:tcPr>
          <w:p w14:paraId="24CC441E" w14:textId="1BDAF149" w:rsidR="005347D2" w:rsidRPr="002952CB" w:rsidRDefault="005347D2" w:rsidP="005546A1">
            <w:pPr>
              <w:jc w:val="left"/>
              <w:rPr>
                <w:lang w:val="en-US"/>
              </w:rPr>
            </w:pPr>
            <w:r>
              <w:rPr>
                <w:lang w:val="en-US"/>
              </w:rPr>
              <w:t>Color</w:t>
            </w:r>
          </w:p>
        </w:tc>
        <w:tc>
          <w:tcPr>
            <w:tcW w:w="795" w:type="pct"/>
          </w:tcPr>
          <w:p w14:paraId="4B5E0000" w14:textId="7724D9F9" w:rsidR="005347D2" w:rsidRPr="002952CB" w:rsidRDefault="005347D2" w:rsidP="005546A1">
            <w:pPr>
              <w:jc w:val="left"/>
              <w:rPr>
                <w:lang w:val="en-US"/>
              </w:rPr>
            </w:pPr>
            <w:r>
              <w:rPr>
                <w:lang w:val="en-US"/>
              </w:rPr>
              <w:t>Kleur</w:t>
            </w:r>
          </w:p>
        </w:tc>
        <w:tc>
          <w:tcPr>
            <w:tcW w:w="547" w:type="pct"/>
          </w:tcPr>
          <w:p w14:paraId="7032D651" w14:textId="51775FC4" w:rsidR="005347D2" w:rsidRDefault="005347D2" w:rsidP="005546A1">
            <w:pPr>
              <w:jc w:val="left"/>
              <w:rPr>
                <w:lang w:val="en-US"/>
              </w:rPr>
            </w:pPr>
            <w:r w:rsidRPr="00955C75">
              <w:rPr>
                <w:lang w:val="en-US"/>
              </w:rPr>
              <w:t>n.a.</w:t>
            </w:r>
          </w:p>
        </w:tc>
        <w:tc>
          <w:tcPr>
            <w:tcW w:w="486" w:type="pct"/>
          </w:tcPr>
          <w:p w14:paraId="6954C4DA" w14:textId="77777777" w:rsidR="005347D2" w:rsidRPr="002952CB" w:rsidRDefault="005347D2" w:rsidP="005546A1">
            <w:pPr>
              <w:jc w:val="left"/>
              <w:rPr>
                <w:lang w:val="en-US"/>
              </w:rPr>
            </w:pPr>
          </w:p>
        </w:tc>
        <w:tc>
          <w:tcPr>
            <w:tcW w:w="497" w:type="pct"/>
          </w:tcPr>
          <w:p w14:paraId="7410E0E5" w14:textId="51F6F4BA" w:rsidR="005347D2" w:rsidRPr="002952CB" w:rsidRDefault="005347D2" w:rsidP="005546A1">
            <w:pPr>
              <w:jc w:val="left"/>
              <w:rPr>
                <w:lang w:val="en-US"/>
              </w:rPr>
            </w:pPr>
            <w:r w:rsidRPr="006D5ABB">
              <w:rPr>
                <w:lang w:val="en-US"/>
              </w:rPr>
              <w:t>n.a.</w:t>
            </w:r>
          </w:p>
        </w:tc>
        <w:tc>
          <w:tcPr>
            <w:tcW w:w="499" w:type="pct"/>
          </w:tcPr>
          <w:p w14:paraId="46909B24" w14:textId="15ED4413" w:rsidR="005347D2" w:rsidRPr="002952CB" w:rsidRDefault="005347D2" w:rsidP="005546A1">
            <w:pPr>
              <w:jc w:val="left"/>
              <w:rPr>
                <w:lang w:val="en-US"/>
              </w:rPr>
            </w:pPr>
            <w:r w:rsidRPr="006D5ABB">
              <w:rPr>
                <w:lang w:val="en-US"/>
              </w:rPr>
              <w:t>n.a.</w:t>
            </w:r>
          </w:p>
        </w:tc>
      </w:tr>
      <w:tr w:rsidR="005347D2" w:rsidRPr="002952CB" w14:paraId="08B4BBA5" w14:textId="77777777" w:rsidTr="004B1242">
        <w:trPr>
          <w:cantSplit/>
        </w:trPr>
        <w:tc>
          <w:tcPr>
            <w:tcW w:w="403" w:type="pct"/>
          </w:tcPr>
          <w:p w14:paraId="74118CA5" w14:textId="3F5397CB" w:rsidR="005347D2" w:rsidRDefault="005347D2" w:rsidP="005546A1">
            <w:pPr>
              <w:jc w:val="left"/>
              <w:rPr>
                <w:iCs/>
                <w:szCs w:val="16"/>
                <w:lang w:val="en-US"/>
              </w:rPr>
            </w:pPr>
            <w:r w:rsidRPr="00E661A4">
              <w:rPr>
                <w:lang w:val="en-US"/>
              </w:rPr>
              <w:t>n.a.</w:t>
            </w:r>
          </w:p>
        </w:tc>
        <w:tc>
          <w:tcPr>
            <w:tcW w:w="361" w:type="pct"/>
          </w:tcPr>
          <w:p w14:paraId="604D8E59" w14:textId="38DE7F9C" w:rsidR="005347D2" w:rsidRPr="002952CB" w:rsidRDefault="005347D2" w:rsidP="005546A1">
            <w:pPr>
              <w:jc w:val="left"/>
              <w:rPr>
                <w:i/>
                <w:iCs/>
                <w:szCs w:val="16"/>
                <w:lang w:val="en-US"/>
              </w:rPr>
            </w:pPr>
            <w:r w:rsidRPr="00E661A4">
              <w:rPr>
                <w:lang w:val="en-US"/>
              </w:rPr>
              <w:t>n.a.</w:t>
            </w:r>
          </w:p>
        </w:tc>
        <w:tc>
          <w:tcPr>
            <w:tcW w:w="361" w:type="pct"/>
          </w:tcPr>
          <w:p w14:paraId="1A5AE8A4" w14:textId="53606044" w:rsidR="005347D2" w:rsidRPr="002952CB" w:rsidRDefault="005347D2" w:rsidP="005546A1">
            <w:pPr>
              <w:jc w:val="left"/>
              <w:rPr>
                <w:lang w:val="en-US"/>
              </w:rPr>
            </w:pPr>
            <w:r w:rsidRPr="00F07415">
              <w:rPr>
                <w:lang w:val="en-US"/>
              </w:rPr>
              <w:t>n.a.</w:t>
            </w:r>
          </w:p>
        </w:tc>
        <w:tc>
          <w:tcPr>
            <w:tcW w:w="1051" w:type="pct"/>
          </w:tcPr>
          <w:p w14:paraId="2C9B9C2B" w14:textId="50FD696D" w:rsidR="005347D2" w:rsidRPr="002952CB" w:rsidRDefault="005347D2" w:rsidP="005546A1">
            <w:pPr>
              <w:jc w:val="left"/>
              <w:rPr>
                <w:lang w:val="en-US"/>
              </w:rPr>
            </w:pPr>
            <w:r>
              <w:rPr>
                <w:lang w:val="en-US"/>
              </w:rPr>
              <w:t>Type</w:t>
            </w:r>
          </w:p>
        </w:tc>
        <w:tc>
          <w:tcPr>
            <w:tcW w:w="795" w:type="pct"/>
          </w:tcPr>
          <w:p w14:paraId="68C2E720" w14:textId="24C24DB2" w:rsidR="005347D2" w:rsidRPr="002952CB" w:rsidRDefault="005347D2" w:rsidP="005546A1">
            <w:pPr>
              <w:jc w:val="left"/>
              <w:rPr>
                <w:lang w:val="en-US"/>
              </w:rPr>
            </w:pPr>
            <w:r>
              <w:rPr>
                <w:lang w:val="en-US"/>
              </w:rPr>
              <w:t>Grondtype</w:t>
            </w:r>
          </w:p>
        </w:tc>
        <w:tc>
          <w:tcPr>
            <w:tcW w:w="547" w:type="pct"/>
          </w:tcPr>
          <w:p w14:paraId="182997BC" w14:textId="3A7AB858" w:rsidR="005347D2" w:rsidRDefault="005347D2" w:rsidP="005546A1">
            <w:pPr>
              <w:jc w:val="left"/>
              <w:rPr>
                <w:lang w:val="en-US"/>
              </w:rPr>
            </w:pPr>
            <w:r w:rsidRPr="00955C75">
              <w:rPr>
                <w:lang w:val="en-US"/>
              </w:rPr>
              <w:t>n.a.</w:t>
            </w:r>
          </w:p>
        </w:tc>
        <w:tc>
          <w:tcPr>
            <w:tcW w:w="486" w:type="pct"/>
          </w:tcPr>
          <w:p w14:paraId="0EAECA5C" w14:textId="0DC0EEDA" w:rsidR="005347D2" w:rsidRPr="002952CB" w:rsidRDefault="005347D2" w:rsidP="005546A1">
            <w:pPr>
              <w:jc w:val="left"/>
              <w:rPr>
                <w:lang w:val="en-US"/>
              </w:rPr>
            </w:pPr>
            <w:r>
              <w:rPr>
                <w:lang w:val="en-US"/>
              </w:rPr>
              <w:t>Zand</w:t>
            </w:r>
          </w:p>
        </w:tc>
        <w:tc>
          <w:tcPr>
            <w:tcW w:w="497" w:type="pct"/>
          </w:tcPr>
          <w:p w14:paraId="6295F4B3" w14:textId="0A176E32" w:rsidR="005347D2" w:rsidRPr="002952CB" w:rsidRDefault="005347D2" w:rsidP="005546A1">
            <w:pPr>
              <w:jc w:val="left"/>
              <w:rPr>
                <w:lang w:val="en-US"/>
              </w:rPr>
            </w:pPr>
            <w:r w:rsidRPr="006D5ABB">
              <w:rPr>
                <w:lang w:val="en-US"/>
              </w:rPr>
              <w:t>n.a.</w:t>
            </w:r>
          </w:p>
        </w:tc>
        <w:tc>
          <w:tcPr>
            <w:tcW w:w="499" w:type="pct"/>
          </w:tcPr>
          <w:p w14:paraId="2DD96998" w14:textId="4A594313" w:rsidR="005347D2" w:rsidRPr="002952CB" w:rsidRDefault="005347D2" w:rsidP="005546A1">
            <w:pPr>
              <w:jc w:val="left"/>
              <w:rPr>
                <w:lang w:val="en-US"/>
              </w:rPr>
            </w:pPr>
            <w:r w:rsidRPr="006D5ABB">
              <w:rPr>
                <w:lang w:val="en-US"/>
              </w:rPr>
              <w:t>n.a.</w:t>
            </w:r>
          </w:p>
        </w:tc>
      </w:tr>
      <w:tr w:rsidR="005347D2" w:rsidRPr="002952CB" w14:paraId="7E15DA06" w14:textId="77777777" w:rsidTr="004B1242">
        <w:trPr>
          <w:cantSplit/>
        </w:trPr>
        <w:tc>
          <w:tcPr>
            <w:tcW w:w="403" w:type="pct"/>
          </w:tcPr>
          <w:p w14:paraId="188F711A" w14:textId="7EB18699" w:rsidR="005347D2" w:rsidRDefault="005347D2" w:rsidP="005546A1">
            <w:pPr>
              <w:jc w:val="left"/>
              <w:rPr>
                <w:iCs/>
                <w:szCs w:val="16"/>
                <w:lang w:val="en-US"/>
              </w:rPr>
            </w:pPr>
            <w:r w:rsidRPr="00E661A4">
              <w:rPr>
                <w:lang w:val="en-US"/>
              </w:rPr>
              <w:t>n.a.</w:t>
            </w:r>
          </w:p>
        </w:tc>
        <w:tc>
          <w:tcPr>
            <w:tcW w:w="361" w:type="pct"/>
          </w:tcPr>
          <w:p w14:paraId="51F2A2D9" w14:textId="7F71E943" w:rsidR="005347D2" w:rsidRPr="002952CB" w:rsidRDefault="005347D2" w:rsidP="005546A1">
            <w:pPr>
              <w:jc w:val="left"/>
              <w:rPr>
                <w:i/>
                <w:iCs/>
                <w:szCs w:val="16"/>
                <w:lang w:val="en-US"/>
              </w:rPr>
            </w:pPr>
            <w:r w:rsidRPr="00E661A4">
              <w:rPr>
                <w:lang w:val="en-US"/>
              </w:rPr>
              <w:t>n.a.</w:t>
            </w:r>
          </w:p>
        </w:tc>
        <w:tc>
          <w:tcPr>
            <w:tcW w:w="361" w:type="pct"/>
          </w:tcPr>
          <w:p w14:paraId="645E45B5" w14:textId="1DB54F15" w:rsidR="005347D2" w:rsidRPr="002952CB" w:rsidRDefault="005347D2" w:rsidP="005546A1">
            <w:pPr>
              <w:jc w:val="left"/>
              <w:rPr>
                <w:lang w:val="en-US"/>
              </w:rPr>
            </w:pPr>
            <w:r w:rsidRPr="00F07415">
              <w:rPr>
                <w:lang w:val="en-US"/>
              </w:rPr>
              <w:t>n.a.</w:t>
            </w:r>
          </w:p>
        </w:tc>
        <w:tc>
          <w:tcPr>
            <w:tcW w:w="1051" w:type="pct"/>
          </w:tcPr>
          <w:p w14:paraId="0FA519A8" w14:textId="25088D92" w:rsidR="005347D2" w:rsidRPr="002952CB" w:rsidRDefault="005347D2" w:rsidP="005546A1">
            <w:pPr>
              <w:jc w:val="left"/>
              <w:rPr>
                <w:lang w:val="en-US"/>
              </w:rPr>
            </w:pPr>
            <w:r>
              <w:rPr>
                <w:lang w:val="en-US"/>
              </w:rPr>
              <w:t>Description</w:t>
            </w:r>
          </w:p>
        </w:tc>
        <w:tc>
          <w:tcPr>
            <w:tcW w:w="795" w:type="pct"/>
          </w:tcPr>
          <w:p w14:paraId="4BD600E5" w14:textId="782C9107" w:rsidR="005347D2" w:rsidRPr="002952CB" w:rsidRDefault="005347D2" w:rsidP="005546A1">
            <w:pPr>
              <w:jc w:val="left"/>
              <w:rPr>
                <w:lang w:val="en-US"/>
              </w:rPr>
            </w:pPr>
            <w:r>
              <w:rPr>
                <w:lang w:val="en-US"/>
              </w:rPr>
              <w:t>Beschrijving</w:t>
            </w:r>
          </w:p>
        </w:tc>
        <w:tc>
          <w:tcPr>
            <w:tcW w:w="547" w:type="pct"/>
          </w:tcPr>
          <w:p w14:paraId="6BED3A3D" w14:textId="1D2F539D" w:rsidR="005347D2" w:rsidRDefault="005347D2" w:rsidP="005546A1">
            <w:pPr>
              <w:jc w:val="left"/>
              <w:rPr>
                <w:lang w:val="en-US"/>
              </w:rPr>
            </w:pPr>
            <w:r w:rsidRPr="00955C75">
              <w:rPr>
                <w:lang w:val="en-US"/>
              </w:rPr>
              <w:t>n.a.</w:t>
            </w:r>
          </w:p>
        </w:tc>
        <w:tc>
          <w:tcPr>
            <w:tcW w:w="486" w:type="pct"/>
          </w:tcPr>
          <w:p w14:paraId="06E02954" w14:textId="77777777" w:rsidR="005347D2" w:rsidRPr="002952CB" w:rsidRDefault="005347D2" w:rsidP="005546A1">
            <w:pPr>
              <w:jc w:val="left"/>
              <w:rPr>
                <w:lang w:val="en-US"/>
              </w:rPr>
            </w:pPr>
          </w:p>
        </w:tc>
        <w:tc>
          <w:tcPr>
            <w:tcW w:w="497" w:type="pct"/>
          </w:tcPr>
          <w:p w14:paraId="609E3608" w14:textId="3FEB39D9" w:rsidR="005347D2" w:rsidRPr="002952CB" w:rsidRDefault="005347D2" w:rsidP="005546A1">
            <w:pPr>
              <w:jc w:val="left"/>
              <w:rPr>
                <w:lang w:val="en-US"/>
              </w:rPr>
            </w:pPr>
            <w:r w:rsidRPr="006D5ABB">
              <w:rPr>
                <w:lang w:val="en-US"/>
              </w:rPr>
              <w:t>n.a.</w:t>
            </w:r>
          </w:p>
        </w:tc>
        <w:tc>
          <w:tcPr>
            <w:tcW w:w="499" w:type="pct"/>
          </w:tcPr>
          <w:p w14:paraId="308BCBCA" w14:textId="5D6F1641" w:rsidR="005347D2" w:rsidRPr="002952CB" w:rsidRDefault="005347D2" w:rsidP="005546A1">
            <w:pPr>
              <w:jc w:val="left"/>
              <w:rPr>
                <w:lang w:val="en-US"/>
              </w:rPr>
            </w:pPr>
            <w:r w:rsidRPr="006D5ABB">
              <w:rPr>
                <w:lang w:val="en-US"/>
              </w:rPr>
              <w:t>n.a.</w:t>
            </w:r>
          </w:p>
        </w:tc>
      </w:tr>
      <w:tr w:rsidR="005347D2" w:rsidRPr="002952CB" w14:paraId="71A53F03" w14:textId="77777777" w:rsidTr="004B1242">
        <w:trPr>
          <w:cantSplit/>
        </w:trPr>
        <w:tc>
          <w:tcPr>
            <w:tcW w:w="403" w:type="pct"/>
          </w:tcPr>
          <w:p w14:paraId="0F82B14D" w14:textId="1FD91735" w:rsidR="005347D2" w:rsidRPr="00F53425" w:rsidRDefault="005347D2" w:rsidP="005546A1">
            <w:pPr>
              <w:jc w:val="left"/>
              <w:rPr>
                <w:iCs/>
                <w:szCs w:val="16"/>
                <w:lang w:val="en-US"/>
              </w:rPr>
            </w:pPr>
            <w:r>
              <w:rPr>
                <w:iCs/>
                <w:szCs w:val="16"/>
                <w:lang w:val="en-US"/>
              </w:rPr>
              <w:t>M04</w:t>
            </w:r>
          </w:p>
        </w:tc>
        <w:tc>
          <w:tcPr>
            <w:tcW w:w="361" w:type="pct"/>
          </w:tcPr>
          <w:p w14:paraId="78E69B9A" w14:textId="0EDEAC3F" w:rsidR="005347D2" w:rsidRPr="002952CB" w:rsidRDefault="005347D2" w:rsidP="005546A1">
            <w:pPr>
              <w:jc w:val="left"/>
              <w:rPr>
                <w:i/>
                <w:lang w:val="en-US"/>
              </w:rPr>
            </w:pPr>
            <w:r w:rsidRPr="002952CB">
              <w:rPr>
                <w:i/>
                <w:iCs/>
                <w:szCs w:val="16"/>
                <w:lang w:val="en-US"/>
              </w:rPr>
              <w:sym w:font="Symbol" w:char="F067"/>
            </w:r>
            <w:r w:rsidRPr="002952CB">
              <w:rPr>
                <w:i/>
                <w:iCs/>
                <w:vertAlign w:val="subscript"/>
                <w:lang w:val="en-US"/>
              </w:rPr>
              <w:t>unsat</w:t>
            </w:r>
          </w:p>
        </w:tc>
        <w:tc>
          <w:tcPr>
            <w:tcW w:w="361" w:type="pct"/>
          </w:tcPr>
          <w:p w14:paraId="41EC5789" w14:textId="77777777" w:rsidR="005347D2" w:rsidRPr="002952CB" w:rsidRDefault="005347D2" w:rsidP="005546A1">
            <w:pPr>
              <w:jc w:val="left"/>
              <w:rPr>
                <w:lang w:val="en-US"/>
              </w:rPr>
            </w:pPr>
            <w:r w:rsidRPr="002952CB">
              <w:rPr>
                <w:lang w:val="en-US"/>
              </w:rPr>
              <w:t>[kN/m</w:t>
            </w:r>
            <w:r w:rsidRPr="002952CB">
              <w:rPr>
                <w:vertAlign w:val="superscript"/>
                <w:lang w:val="en-US"/>
              </w:rPr>
              <w:t>3</w:t>
            </w:r>
            <w:r w:rsidRPr="002952CB">
              <w:rPr>
                <w:lang w:val="en-US"/>
              </w:rPr>
              <w:t>]</w:t>
            </w:r>
          </w:p>
        </w:tc>
        <w:tc>
          <w:tcPr>
            <w:tcW w:w="1051" w:type="pct"/>
          </w:tcPr>
          <w:p w14:paraId="22E6EE86" w14:textId="77777777" w:rsidR="005347D2" w:rsidRPr="002952CB" w:rsidRDefault="005347D2" w:rsidP="005546A1">
            <w:pPr>
              <w:jc w:val="left"/>
              <w:rPr>
                <w:lang w:val="en-US"/>
              </w:rPr>
            </w:pPr>
            <w:r w:rsidRPr="002952CB">
              <w:rPr>
                <w:lang w:val="en-US"/>
              </w:rPr>
              <w:t xml:space="preserve">Unit weight of soil above phreatic level </w:t>
            </w:r>
          </w:p>
        </w:tc>
        <w:tc>
          <w:tcPr>
            <w:tcW w:w="795" w:type="pct"/>
          </w:tcPr>
          <w:p w14:paraId="105956A9" w14:textId="77777777" w:rsidR="005347D2" w:rsidRPr="002952CB" w:rsidRDefault="005347D2" w:rsidP="005546A1">
            <w:pPr>
              <w:jc w:val="left"/>
              <w:rPr>
                <w:lang w:val="en-US"/>
              </w:rPr>
            </w:pPr>
            <w:r w:rsidRPr="002952CB">
              <w:rPr>
                <w:lang w:val="en-US"/>
              </w:rPr>
              <w:t>Onverzadigd gewicht</w:t>
            </w:r>
          </w:p>
        </w:tc>
        <w:tc>
          <w:tcPr>
            <w:tcW w:w="547" w:type="pct"/>
          </w:tcPr>
          <w:p w14:paraId="5704620A" w14:textId="3CA55419" w:rsidR="005347D2" w:rsidRPr="002952CB" w:rsidRDefault="005347D2" w:rsidP="005546A1">
            <w:pPr>
              <w:jc w:val="left"/>
              <w:rPr>
                <w:lang w:val="en-US"/>
              </w:rPr>
            </w:pPr>
            <w:r>
              <w:rPr>
                <w:lang w:val="en-US"/>
              </w:rPr>
              <w:t>D</w:t>
            </w:r>
          </w:p>
        </w:tc>
        <w:tc>
          <w:tcPr>
            <w:tcW w:w="486" w:type="pct"/>
          </w:tcPr>
          <w:p w14:paraId="4E5E4BEA" w14:textId="06466E5C" w:rsidR="005347D2" w:rsidRPr="002952CB" w:rsidRDefault="005347D2" w:rsidP="005546A1">
            <w:pPr>
              <w:jc w:val="left"/>
              <w:rPr>
                <w:lang w:val="en-US"/>
              </w:rPr>
            </w:pPr>
            <w:r w:rsidRPr="002952CB">
              <w:rPr>
                <w:lang w:val="en-US"/>
              </w:rPr>
              <w:t>0.001</w:t>
            </w:r>
          </w:p>
        </w:tc>
        <w:tc>
          <w:tcPr>
            <w:tcW w:w="497" w:type="pct"/>
          </w:tcPr>
          <w:p w14:paraId="12932488" w14:textId="2876FBA8" w:rsidR="005347D2" w:rsidRPr="002952CB" w:rsidRDefault="005347D2" w:rsidP="005546A1">
            <w:pPr>
              <w:jc w:val="left"/>
              <w:rPr>
                <w:lang w:val="en-US"/>
              </w:rPr>
            </w:pPr>
            <w:r w:rsidRPr="002952CB">
              <w:rPr>
                <w:lang w:val="en-US"/>
              </w:rPr>
              <w:t>0.001</w:t>
            </w:r>
          </w:p>
        </w:tc>
        <w:tc>
          <w:tcPr>
            <w:tcW w:w="499" w:type="pct"/>
          </w:tcPr>
          <w:p w14:paraId="31ED24B0" w14:textId="77A12B27" w:rsidR="005347D2" w:rsidRPr="002952CB" w:rsidRDefault="005347D2" w:rsidP="005546A1">
            <w:pPr>
              <w:jc w:val="left"/>
              <w:rPr>
                <w:lang w:val="en-US"/>
              </w:rPr>
            </w:pPr>
            <w:r w:rsidRPr="002952CB">
              <w:rPr>
                <w:lang w:val="en-US"/>
              </w:rPr>
              <w:t>∞</w:t>
            </w:r>
          </w:p>
        </w:tc>
      </w:tr>
      <w:tr w:rsidR="005347D2" w:rsidRPr="002952CB" w14:paraId="07CDC378" w14:textId="77777777" w:rsidTr="004B1242">
        <w:trPr>
          <w:cantSplit/>
        </w:trPr>
        <w:tc>
          <w:tcPr>
            <w:tcW w:w="403" w:type="pct"/>
          </w:tcPr>
          <w:p w14:paraId="44559A2F" w14:textId="665C16CE" w:rsidR="005347D2" w:rsidRPr="00F53425" w:rsidRDefault="005347D2" w:rsidP="005546A1">
            <w:pPr>
              <w:jc w:val="left"/>
              <w:rPr>
                <w:iCs/>
                <w:szCs w:val="16"/>
                <w:lang w:val="en-US"/>
              </w:rPr>
            </w:pPr>
            <w:r>
              <w:rPr>
                <w:iCs/>
                <w:szCs w:val="16"/>
                <w:lang w:val="en-US"/>
              </w:rPr>
              <w:t>M03</w:t>
            </w:r>
          </w:p>
        </w:tc>
        <w:tc>
          <w:tcPr>
            <w:tcW w:w="361" w:type="pct"/>
          </w:tcPr>
          <w:p w14:paraId="6B6F5671" w14:textId="23D8843B" w:rsidR="005347D2" w:rsidRPr="002952CB" w:rsidRDefault="005347D2" w:rsidP="005546A1">
            <w:pPr>
              <w:jc w:val="left"/>
              <w:rPr>
                <w:i/>
                <w:lang w:val="en-US"/>
              </w:rPr>
            </w:pPr>
            <w:r w:rsidRPr="002952CB">
              <w:rPr>
                <w:i/>
                <w:iCs/>
                <w:szCs w:val="16"/>
                <w:lang w:val="en-US"/>
              </w:rPr>
              <w:sym w:font="Symbol" w:char="F067"/>
            </w:r>
            <w:r w:rsidRPr="002952CB">
              <w:rPr>
                <w:i/>
                <w:iCs/>
                <w:vertAlign w:val="subscript"/>
                <w:lang w:val="en-US"/>
              </w:rPr>
              <w:t>sat</w:t>
            </w:r>
          </w:p>
        </w:tc>
        <w:tc>
          <w:tcPr>
            <w:tcW w:w="361" w:type="pct"/>
          </w:tcPr>
          <w:p w14:paraId="29540CBC" w14:textId="77777777" w:rsidR="005347D2" w:rsidRPr="002952CB" w:rsidRDefault="005347D2" w:rsidP="005546A1">
            <w:pPr>
              <w:jc w:val="left"/>
              <w:rPr>
                <w:lang w:val="en-US"/>
              </w:rPr>
            </w:pPr>
            <w:r w:rsidRPr="002952CB">
              <w:rPr>
                <w:lang w:val="en-US"/>
              </w:rPr>
              <w:t>[kN/m</w:t>
            </w:r>
            <w:r w:rsidRPr="002952CB">
              <w:rPr>
                <w:vertAlign w:val="superscript"/>
                <w:lang w:val="en-US"/>
              </w:rPr>
              <w:t>3</w:t>
            </w:r>
            <w:r w:rsidRPr="002952CB">
              <w:rPr>
                <w:lang w:val="en-US"/>
              </w:rPr>
              <w:t>]</w:t>
            </w:r>
          </w:p>
        </w:tc>
        <w:tc>
          <w:tcPr>
            <w:tcW w:w="1051" w:type="pct"/>
          </w:tcPr>
          <w:p w14:paraId="1879607D" w14:textId="77777777" w:rsidR="005347D2" w:rsidRPr="002952CB" w:rsidRDefault="005347D2" w:rsidP="005546A1">
            <w:pPr>
              <w:jc w:val="left"/>
              <w:rPr>
                <w:lang w:val="en-US"/>
              </w:rPr>
            </w:pPr>
            <w:r w:rsidRPr="002952CB">
              <w:rPr>
                <w:lang w:val="en-US"/>
              </w:rPr>
              <w:t xml:space="preserve">Unit weight of soil below phreatic level </w:t>
            </w:r>
          </w:p>
        </w:tc>
        <w:tc>
          <w:tcPr>
            <w:tcW w:w="795" w:type="pct"/>
          </w:tcPr>
          <w:p w14:paraId="03776D3C" w14:textId="77777777" w:rsidR="005347D2" w:rsidRPr="002952CB" w:rsidRDefault="005347D2" w:rsidP="005546A1">
            <w:pPr>
              <w:jc w:val="left"/>
              <w:rPr>
                <w:lang w:val="en-US"/>
              </w:rPr>
            </w:pPr>
            <w:r w:rsidRPr="002952CB">
              <w:rPr>
                <w:lang w:val="en-US"/>
              </w:rPr>
              <w:t>Verzadigd gewicht</w:t>
            </w:r>
          </w:p>
        </w:tc>
        <w:tc>
          <w:tcPr>
            <w:tcW w:w="547" w:type="pct"/>
          </w:tcPr>
          <w:p w14:paraId="3CDD8010" w14:textId="2D98137B" w:rsidR="005347D2" w:rsidRPr="002952CB" w:rsidRDefault="005347D2" w:rsidP="005546A1">
            <w:pPr>
              <w:jc w:val="left"/>
              <w:rPr>
                <w:lang w:val="en-US"/>
              </w:rPr>
            </w:pPr>
            <w:r>
              <w:rPr>
                <w:lang w:val="en-US"/>
              </w:rPr>
              <w:t>D</w:t>
            </w:r>
          </w:p>
        </w:tc>
        <w:tc>
          <w:tcPr>
            <w:tcW w:w="486" w:type="pct"/>
          </w:tcPr>
          <w:p w14:paraId="17A657C3" w14:textId="5FE35FE0" w:rsidR="005347D2" w:rsidRPr="002952CB" w:rsidRDefault="008F3F9D" w:rsidP="005546A1">
            <w:pPr>
              <w:jc w:val="left"/>
              <w:rPr>
                <w:lang w:val="en-US"/>
              </w:rPr>
            </w:pPr>
            <w:r>
              <w:rPr>
                <w:lang w:val="en-US"/>
              </w:rPr>
              <w:t>0</w:t>
            </w:r>
          </w:p>
        </w:tc>
        <w:tc>
          <w:tcPr>
            <w:tcW w:w="497" w:type="pct"/>
          </w:tcPr>
          <w:p w14:paraId="638199D2" w14:textId="6A5F18E7" w:rsidR="005347D2" w:rsidRPr="002952CB" w:rsidRDefault="008F3F9D" w:rsidP="005546A1">
            <w:pPr>
              <w:jc w:val="left"/>
              <w:rPr>
                <w:lang w:val="en-US"/>
              </w:rPr>
            </w:pPr>
            <w:r>
              <w:rPr>
                <w:lang w:val="en-US"/>
              </w:rPr>
              <w:t>0</w:t>
            </w:r>
          </w:p>
        </w:tc>
        <w:tc>
          <w:tcPr>
            <w:tcW w:w="499" w:type="pct"/>
          </w:tcPr>
          <w:p w14:paraId="7DF70027" w14:textId="219893E8" w:rsidR="005347D2" w:rsidRPr="002952CB" w:rsidRDefault="005347D2" w:rsidP="005546A1">
            <w:pPr>
              <w:jc w:val="left"/>
              <w:rPr>
                <w:lang w:val="en-US"/>
              </w:rPr>
            </w:pPr>
            <w:r w:rsidRPr="002952CB">
              <w:rPr>
                <w:lang w:val="en-US"/>
              </w:rPr>
              <w:t>∞</w:t>
            </w:r>
          </w:p>
        </w:tc>
      </w:tr>
      <w:tr w:rsidR="005347D2" w:rsidRPr="002952CB" w14:paraId="66A7F995" w14:textId="77777777" w:rsidTr="004B1242">
        <w:trPr>
          <w:cantSplit/>
        </w:trPr>
        <w:tc>
          <w:tcPr>
            <w:tcW w:w="403" w:type="pct"/>
          </w:tcPr>
          <w:p w14:paraId="249CC705" w14:textId="75E3D2C5" w:rsidR="005347D2" w:rsidRPr="00F53425" w:rsidRDefault="005347D2" w:rsidP="005546A1">
            <w:pPr>
              <w:jc w:val="left"/>
              <w:rPr>
                <w:lang w:val="en-US"/>
              </w:rPr>
            </w:pPr>
            <w:bookmarkStart w:id="92" w:name="_GoBack" w:colFirst="7" w:colLast="7"/>
            <w:r>
              <w:rPr>
                <w:lang w:val="en-US"/>
              </w:rPr>
              <w:t>M05</w:t>
            </w:r>
          </w:p>
        </w:tc>
        <w:tc>
          <w:tcPr>
            <w:tcW w:w="361" w:type="pct"/>
          </w:tcPr>
          <w:p w14:paraId="7BD08A43" w14:textId="2308D33E" w:rsidR="005347D2" w:rsidRPr="002952CB" w:rsidRDefault="005347D2" w:rsidP="005546A1">
            <w:pPr>
              <w:jc w:val="left"/>
              <w:rPr>
                <w:i/>
                <w:lang w:val="en-US"/>
              </w:rPr>
            </w:pPr>
            <w:r w:rsidRPr="002952CB">
              <w:rPr>
                <w:i/>
                <w:lang w:val="en-US"/>
              </w:rPr>
              <w:t>c'</w:t>
            </w:r>
          </w:p>
        </w:tc>
        <w:tc>
          <w:tcPr>
            <w:tcW w:w="361" w:type="pct"/>
          </w:tcPr>
          <w:p w14:paraId="0A552AF9" w14:textId="77777777" w:rsidR="005347D2" w:rsidRPr="002952CB" w:rsidRDefault="005347D2" w:rsidP="005546A1">
            <w:pPr>
              <w:jc w:val="left"/>
              <w:rPr>
                <w:lang w:val="en-US"/>
              </w:rPr>
            </w:pPr>
            <w:r w:rsidRPr="002952CB">
              <w:rPr>
                <w:lang w:val="en-US"/>
              </w:rPr>
              <w:t>[kN/m</w:t>
            </w:r>
            <w:r w:rsidRPr="002952CB">
              <w:rPr>
                <w:vertAlign w:val="superscript"/>
                <w:lang w:val="en-US"/>
              </w:rPr>
              <w:t>2</w:t>
            </w:r>
            <w:r w:rsidRPr="002952CB">
              <w:rPr>
                <w:lang w:val="en-US"/>
              </w:rPr>
              <w:t>]</w:t>
            </w:r>
          </w:p>
        </w:tc>
        <w:tc>
          <w:tcPr>
            <w:tcW w:w="1051" w:type="pct"/>
          </w:tcPr>
          <w:p w14:paraId="005E44E3" w14:textId="77777777" w:rsidR="005347D2" w:rsidRPr="002952CB" w:rsidRDefault="005347D2" w:rsidP="005546A1">
            <w:pPr>
              <w:jc w:val="left"/>
              <w:rPr>
                <w:lang w:val="en-US"/>
              </w:rPr>
            </w:pPr>
            <w:r w:rsidRPr="002952CB">
              <w:rPr>
                <w:lang w:val="en-US"/>
              </w:rPr>
              <w:t>Cohesion</w:t>
            </w:r>
          </w:p>
        </w:tc>
        <w:tc>
          <w:tcPr>
            <w:tcW w:w="795" w:type="pct"/>
          </w:tcPr>
          <w:p w14:paraId="3B85754F" w14:textId="77777777" w:rsidR="005347D2" w:rsidRPr="002952CB" w:rsidRDefault="005347D2" w:rsidP="005546A1">
            <w:pPr>
              <w:jc w:val="left"/>
              <w:rPr>
                <w:lang w:val="en-US"/>
              </w:rPr>
            </w:pPr>
            <w:r w:rsidRPr="002952CB">
              <w:rPr>
                <w:lang w:val="en-US"/>
              </w:rPr>
              <w:t>Cohesie</w:t>
            </w:r>
          </w:p>
        </w:tc>
        <w:tc>
          <w:tcPr>
            <w:tcW w:w="547" w:type="pct"/>
          </w:tcPr>
          <w:p w14:paraId="01935C74" w14:textId="3E302BB4" w:rsidR="005347D2" w:rsidRPr="002952CB" w:rsidRDefault="005347D2" w:rsidP="005546A1">
            <w:pPr>
              <w:jc w:val="left"/>
              <w:rPr>
                <w:lang w:val="en-US"/>
              </w:rPr>
            </w:pPr>
            <w:r>
              <w:rPr>
                <w:lang w:val="en-US"/>
              </w:rPr>
              <w:t>D</w:t>
            </w:r>
          </w:p>
        </w:tc>
        <w:tc>
          <w:tcPr>
            <w:tcW w:w="486" w:type="pct"/>
          </w:tcPr>
          <w:p w14:paraId="09F21E10" w14:textId="1886AC79" w:rsidR="005347D2" w:rsidRPr="002952CB" w:rsidRDefault="005347D2" w:rsidP="005546A1">
            <w:pPr>
              <w:jc w:val="left"/>
              <w:rPr>
                <w:lang w:val="en-US"/>
              </w:rPr>
            </w:pPr>
            <w:r w:rsidRPr="002952CB">
              <w:rPr>
                <w:lang w:val="en-US"/>
              </w:rPr>
              <w:t>NaN</w:t>
            </w:r>
          </w:p>
        </w:tc>
        <w:tc>
          <w:tcPr>
            <w:tcW w:w="497" w:type="pct"/>
          </w:tcPr>
          <w:p w14:paraId="2877FCD1" w14:textId="3E2FF2ED" w:rsidR="005347D2" w:rsidRPr="002952CB" w:rsidRDefault="005347D2" w:rsidP="005546A1">
            <w:pPr>
              <w:jc w:val="left"/>
              <w:rPr>
                <w:lang w:val="en-US"/>
              </w:rPr>
            </w:pPr>
            <w:r w:rsidRPr="002952CB">
              <w:rPr>
                <w:lang w:val="en-US"/>
              </w:rPr>
              <w:t>0</w:t>
            </w:r>
          </w:p>
        </w:tc>
        <w:tc>
          <w:tcPr>
            <w:tcW w:w="499" w:type="pct"/>
          </w:tcPr>
          <w:p w14:paraId="1E2AAFD3" w14:textId="50874C95" w:rsidR="005347D2" w:rsidRPr="002952CB" w:rsidRDefault="005347D2" w:rsidP="005546A1">
            <w:pPr>
              <w:jc w:val="left"/>
              <w:rPr>
                <w:lang w:val="en-US"/>
              </w:rPr>
            </w:pPr>
            <w:r w:rsidRPr="002952CB">
              <w:rPr>
                <w:lang w:val="en-US"/>
              </w:rPr>
              <w:t>∞</w:t>
            </w:r>
          </w:p>
        </w:tc>
      </w:tr>
      <w:bookmarkEnd w:id="92"/>
      <w:tr w:rsidR="005347D2" w:rsidRPr="002952CB" w14:paraId="6C380867" w14:textId="77777777" w:rsidTr="004B1242">
        <w:trPr>
          <w:cantSplit/>
        </w:trPr>
        <w:tc>
          <w:tcPr>
            <w:tcW w:w="403" w:type="pct"/>
          </w:tcPr>
          <w:p w14:paraId="1087EED6" w14:textId="77777777" w:rsidR="005347D2" w:rsidRPr="00F53425" w:rsidRDefault="005347D2" w:rsidP="00781B2A">
            <w:pPr>
              <w:jc w:val="left"/>
              <w:rPr>
                <w:iCs/>
                <w:lang w:val="en-US"/>
              </w:rPr>
            </w:pPr>
            <w:r>
              <w:rPr>
                <w:iCs/>
                <w:lang w:val="en-US"/>
              </w:rPr>
              <w:t>M06</w:t>
            </w:r>
          </w:p>
        </w:tc>
        <w:tc>
          <w:tcPr>
            <w:tcW w:w="361" w:type="pct"/>
          </w:tcPr>
          <w:p w14:paraId="49E2549E" w14:textId="77777777" w:rsidR="005347D2" w:rsidRPr="002952CB" w:rsidRDefault="005347D2" w:rsidP="00781B2A">
            <w:pPr>
              <w:jc w:val="left"/>
              <w:rPr>
                <w:i/>
                <w:iCs/>
                <w:lang w:val="en-US"/>
              </w:rPr>
            </w:pPr>
            <w:r w:rsidRPr="002952CB">
              <w:rPr>
                <w:i/>
                <w:iCs/>
                <w:lang w:val="en-US"/>
              </w:rPr>
              <w:sym w:font="Symbol" w:char="F06A"/>
            </w:r>
            <w:r w:rsidRPr="002952CB">
              <w:rPr>
                <w:i/>
                <w:iCs/>
                <w:lang w:val="en-US"/>
              </w:rPr>
              <w:t>’</w:t>
            </w:r>
          </w:p>
        </w:tc>
        <w:tc>
          <w:tcPr>
            <w:tcW w:w="361" w:type="pct"/>
          </w:tcPr>
          <w:p w14:paraId="0AD5192D" w14:textId="77777777" w:rsidR="005347D2" w:rsidRPr="002952CB" w:rsidRDefault="005347D2" w:rsidP="00781B2A">
            <w:pPr>
              <w:jc w:val="left"/>
              <w:rPr>
                <w:lang w:val="en-US"/>
              </w:rPr>
            </w:pPr>
            <w:r w:rsidRPr="002952CB">
              <w:rPr>
                <w:lang w:val="en-US"/>
              </w:rPr>
              <w:t>[˚]</w:t>
            </w:r>
          </w:p>
        </w:tc>
        <w:tc>
          <w:tcPr>
            <w:tcW w:w="1051" w:type="pct"/>
          </w:tcPr>
          <w:p w14:paraId="2C339CC7" w14:textId="77777777" w:rsidR="005347D2" w:rsidRPr="002952CB" w:rsidRDefault="005347D2" w:rsidP="00781B2A">
            <w:pPr>
              <w:jc w:val="left"/>
              <w:rPr>
                <w:lang w:val="en-US"/>
              </w:rPr>
            </w:pPr>
            <w:r w:rsidRPr="002952CB">
              <w:rPr>
                <w:lang w:val="en-US"/>
              </w:rPr>
              <w:t>Friction angle of shearing resistance</w:t>
            </w:r>
          </w:p>
        </w:tc>
        <w:tc>
          <w:tcPr>
            <w:tcW w:w="795" w:type="pct"/>
          </w:tcPr>
          <w:p w14:paraId="5312586E" w14:textId="77777777" w:rsidR="005347D2" w:rsidRPr="002952CB" w:rsidRDefault="005347D2" w:rsidP="00781B2A">
            <w:pPr>
              <w:jc w:val="left"/>
              <w:rPr>
                <w:lang w:val="en-US"/>
              </w:rPr>
            </w:pPr>
            <w:r w:rsidRPr="002952CB">
              <w:rPr>
                <w:lang w:val="en-US"/>
              </w:rPr>
              <w:t>Hoek van inwendige wrijving</w:t>
            </w:r>
          </w:p>
        </w:tc>
        <w:tc>
          <w:tcPr>
            <w:tcW w:w="547" w:type="pct"/>
          </w:tcPr>
          <w:p w14:paraId="01D76183" w14:textId="77777777" w:rsidR="005347D2" w:rsidRPr="002952CB" w:rsidRDefault="005347D2" w:rsidP="00781B2A">
            <w:pPr>
              <w:jc w:val="left"/>
              <w:rPr>
                <w:lang w:val="en-US"/>
              </w:rPr>
            </w:pPr>
            <w:r>
              <w:rPr>
                <w:lang w:val="en-US"/>
              </w:rPr>
              <w:t>D</w:t>
            </w:r>
          </w:p>
        </w:tc>
        <w:tc>
          <w:tcPr>
            <w:tcW w:w="486" w:type="pct"/>
          </w:tcPr>
          <w:p w14:paraId="3EC48122" w14:textId="77777777" w:rsidR="005347D2" w:rsidRPr="002952CB" w:rsidRDefault="005347D2" w:rsidP="00781B2A">
            <w:pPr>
              <w:jc w:val="left"/>
              <w:rPr>
                <w:lang w:val="en-US"/>
              </w:rPr>
            </w:pPr>
            <w:r w:rsidRPr="002952CB">
              <w:rPr>
                <w:lang w:val="en-US"/>
              </w:rPr>
              <w:t>NaN</w:t>
            </w:r>
          </w:p>
        </w:tc>
        <w:tc>
          <w:tcPr>
            <w:tcW w:w="497" w:type="pct"/>
          </w:tcPr>
          <w:p w14:paraId="139AC515" w14:textId="77777777" w:rsidR="005347D2" w:rsidRPr="002952CB" w:rsidRDefault="005347D2" w:rsidP="00781B2A">
            <w:pPr>
              <w:jc w:val="left"/>
              <w:rPr>
                <w:lang w:val="en-US"/>
              </w:rPr>
            </w:pPr>
            <w:r w:rsidRPr="002952CB">
              <w:rPr>
                <w:lang w:val="en-US"/>
              </w:rPr>
              <w:t>0</w:t>
            </w:r>
          </w:p>
        </w:tc>
        <w:tc>
          <w:tcPr>
            <w:tcW w:w="499" w:type="pct"/>
          </w:tcPr>
          <w:p w14:paraId="338764F0" w14:textId="77777777" w:rsidR="005347D2" w:rsidRPr="002952CB" w:rsidRDefault="005347D2" w:rsidP="00781B2A">
            <w:pPr>
              <w:jc w:val="left"/>
              <w:rPr>
                <w:lang w:val="en-US"/>
              </w:rPr>
            </w:pPr>
            <w:r w:rsidRPr="002952CB">
              <w:rPr>
                <w:lang w:val="en-US"/>
              </w:rPr>
              <w:t>89</w:t>
            </w:r>
          </w:p>
        </w:tc>
      </w:tr>
      <w:tr w:rsidR="005347D2" w:rsidRPr="002952CB" w14:paraId="497FC4FC" w14:textId="77777777" w:rsidTr="004B1242">
        <w:trPr>
          <w:cantSplit/>
        </w:trPr>
        <w:tc>
          <w:tcPr>
            <w:tcW w:w="403" w:type="pct"/>
          </w:tcPr>
          <w:p w14:paraId="6682E43C" w14:textId="4382409B" w:rsidR="005347D2" w:rsidRPr="00F53425" w:rsidRDefault="005347D2" w:rsidP="005546A1">
            <w:pPr>
              <w:jc w:val="left"/>
              <w:rPr>
                <w:iCs/>
                <w:lang w:val="en-US"/>
              </w:rPr>
            </w:pPr>
            <w:r>
              <w:rPr>
                <w:iCs/>
                <w:lang w:val="en-US"/>
              </w:rPr>
              <w:t>xx</w:t>
            </w:r>
          </w:p>
        </w:tc>
        <w:tc>
          <w:tcPr>
            <w:tcW w:w="361" w:type="pct"/>
          </w:tcPr>
          <w:p w14:paraId="551EB15A" w14:textId="2D8BC7F6" w:rsidR="005347D2" w:rsidRPr="002952CB" w:rsidRDefault="005347D2" w:rsidP="005546A1">
            <w:pPr>
              <w:jc w:val="left"/>
              <w:rPr>
                <w:i/>
                <w:iCs/>
                <w:vertAlign w:val="subscript"/>
                <w:lang w:val="en-US"/>
              </w:rPr>
            </w:pPr>
            <w:r w:rsidRPr="002952CB">
              <w:rPr>
                <w:i/>
                <w:iCs/>
                <w:lang w:val="en-US"/>
              </w:rPr>
              <w:t>s</w:t>
            </w:r>
            <w:r w:rsidRPr="002952CB">
              <w:rPr>
                <w:i/>
                <w:iCs/>
                <w:vertAlign w:val="subscript"/>
                <w:lang w:val="en-US"/>
              </w:rPr>
              <w:t>u</w:t>
            </w:r>
          </w:p>
        </w:tc>
        <w:tc>
          <w:tcPr>
            <w:tcW w:w="361" w:type="pct"/>
          </w:tcPr>
          <w:p w14:paraId="1586BCF0" w14:textId="77777777" w:rsidR="005347D2" w:rsidRPr="002952CB" w:rsidRDefault="005347D2" w:rsidP="00AB5CDB">
            <w:pPr>
              <w:jc w:val="left"/>
              <w:rPr>
                <w:lang w:val="en-US"/>
              </w:rPr>
            </w:pPr>
            <w:r w:rsidRPr="002952CB">
              <w:rPr>
                <w:lang w:val="en-US"/>
              </w:rPr>
              <w:t>[kN/m</w:t>
            </w:r>
            <w:r w:rsidRPr="002952CB">
              <w:rPr>
                <w:vertAlign w:val="superscript"/>
                <w:lang w:val="en-US"/>
              </w:rPr>
              <w:t>2</w:t>
            </w:r>
            <w:r w:rsidRPr="002952CB">
              <w:rPr>
                <w:lang w:val="en-US"/>
              </w:rPr>
              <w:t>]</w:t>
            </w:r>
          </w:p>
        </w:tc>
        <w:tc>
          <w:tcPr>
            <w:tcW w:w="1051" w:type="pct"/>
          </w:tcPr>
          <w:p w14:paraId="6D0B0499" w14:textId="77777777" w:rsidR="005347D2" w:rsidRPr="002952CB" w:rsidRDefault="005347D2" w:rsidP="005546A1">
            <w:pPr>
              <w:jc w:val="left"/>
              <w:rPr>
                <w:lang w:val="en-US"/>
              </w:rPr>
            </w:pPr>
            <w:r w:rsidRPr="002952CB">
              <w:rPr>
                <w:lang w:val="en-US"/>
              </w:rPr>
              <w:t>Undrained shear strength</w:t>
            </w:r>
          </w:p>
        </w:tc>
        <w:tc>
          <w:tcPr>
            <w:tcW w:w="795" w:type="pct"/>
          </w:tcPr>
          <w:p w14:paraId="5ABC5160" w14:textId="7191CBD7" w:rsidR="005347D2" w:rsidRPr="002952CB" w:rsidRDefault="005347D2" w:rsidP="005546A1">
            <w:pPr>
              <w:jc w:val="left"/>
              <w:rPr>
                <w:lang w:val="en-US"/>
              </w:rPr>
            </w:pPr>
            <w:r w:rsidRPr="002952CB">
              <w:rPr>
                <w:lang w:val="en-US"/>
              </w:rPr>
              <w:t>Ongedraineerde schuifsterkte</w:t>
            </w:r>
          </w:p>
        </w:tc>
        <w:tc>
          <w:tcPr>
            <w:tcW w:w="547" w:type="pct"/>
          </w:tcPr>
          <w:p w14:paraId="14DE3DF5" w14:textId="59095FF2" w:rsidR="005347D2" w:rsidRPr="002952CB" w:rsidRDefault="005347D2" w:rsidP="005546A1">
            <w:pPr>
              <w:jc w:val="left"/>
              <w:rPr>
                <w:lang w:val="en-US"/>
              </w:rPr>
            </w:pPr>
            <w:r>
              <w:rPr>
                <w:lang w:val="en-US"/>
              </w:rPr>
              <w:t>D</w:t>
            </w:r>
          </w:p>
        </w:tc>
        <w:tc>
          <w:tcPr>
            <w:tcW w:w="486" w:type="pct"/>
          </w:tcPr>
          <w:p w14:paraId="058AAA05" w14:textId="0D4E6DFD" w:rsidR="005347D2" w:rsidRPr="002952CB" w:rsidRDefault="005347D2" w:rsidP="005546A1">
            <w:pPr>
              <w:jc w:val="left"/>
              <w:rPr>
                <w:lang w:val="en-US"/>
              </w:rPr>
            </w:pPr>
            <w:r w:rsidRPr="002952CB">
              <w:rPr>
                <w:lang w:val="en-US"/>
              </w:rPr>
              <w:t>NaN</w:t>
            </w:r>
          </w:p>
        </w:tc>
        <w:tc>
          <w:tcPr>
            <w:tcW w:w="497" w:type="pct"/>
          </w:tcPr>
          <w:p w14:paraId="33A922A3" w14:textId="70508FEE" w:rsidR="005347D2" w:rsidRPr="002952CB" w:rsidRDefault="005347D2" w:rsidP="005546A1">
            <w:pPr>
              <w:jc w:val="left"/>
              <w:rPr>
                <w:lang w:val="en-US"/>
              </w:rPr>
            </w:pPr>
            <w:r w:rsidRPr="002952CB">
              <w:rPr>
                <w:lang w:val="en-US"/>
              </w:rPr>
              <w:t>0</w:t>
            </w:r>
          </w:p>
        </w:tc>
        <w:tc>
          <w:tcPr>
            <w:tcW w:w="499" w:type="pct"/>
          </w:tcPr>
          <w:p w14:paraId="7AA2901E" w14:textId="5DAEA262" w:rsidR="005347D2" w:rsidRPr="002952CB" w:rsidRDefault="005347D2" w:rsidP="005546A1">
            <w:pPr>
              <w:jc w:val="left"/>
              <w:rPr>
                <w:lang w:val="en-US"/>
              </w:rPr>
            </w:pPr>
            <w:r w:rsidRPr="002952CB">
              <w:rPr>
                <w:lang w:val="en-US"/>
              </w:rPr>
              <w:t>∞</w:t>
            </w:r>
          </w:p>
        </w:tc>
      </w:tr>
      <w:tr w:rsidR="005347D2" w:rsidRPr="002952CB" w14:paraId="39800ED5" w14:textId="77777777" w:rsidTr="004B1242">
        <w:trPr>
          <w:cantSplit/>
        </w:trPr>
        <w:tc>
          <w:tcPr>
            <w:tcW w:w="403" w:type="pct"/>
          </w:tcPr>
          <w:p w14:paraId="6BD7F538" w14:textId="133A0DA3" w:rsidR="005347D2" w:rsidRPr="00F53425" w:rsidRDefault="005347D2" w:rsidP="005546A1">
            <w:pPr>
              <w:jc w:val="left"/>
              <w:rPr>
                <w:iCs/>
                <w:lang w:val="en-US"/>
              </w:rPr>
            </w:pPr>
            <w:r>
              <w:rPr>
                <w:iCs/>
                <w:lang w:val="en-US"/>
              </w:rPr>
              <w:t>M14</w:t>
            </w:r>
          </w:p>
        </w:tc>
        <w:tc>
          <w:tcPr>
            <w:tcW w:w="361" w:type="pct"/>
          </w:tcPr>
          <w:p w14:paraId="45B4DB93" w14:textId="467AB0A8" w:rsidR="005347D2" w:rsidRPr="002952CB" w:rsidRDefault="005347D2" w:rsidP="005546A1">
            <w:pPr>
              <w:jc w:val="left"/>
              <w:rPr>
                <w:i/>
                <w:iCs/>
                <w:lang w:val="en-US"/>
              </w:rPr>
            </w:pPr>
            <w:r w:rsidRPr="002952CB">
              <w:rPr>
                <w:i/>
                <w:iCs/>
                <w:lang w:val="en-US"/>
              </w:rPr>
              <w:t>S</w:t>
            </w:r>
          </w:p>
        </w:tc>
        <w:tc>
          <w:tcPr>
            <w:tcW w:w="361" w:type="pct"/>
          </w:tcPr>
          <w:p w14:paraId="4658830C" w14:textId="77777777" w:rsidR="005347D2" w:rsidRPr="002952CB" w:rsidRDefault="005347D2" w:rsidP="005546A1">
            <w:pPr>
              <w:jc w:val="left"/>
              <w:rPr>
                <w:lang w:val="en-US"/>
              </w:rPr>
            </w:pPr>
            <w:r w:rsidRPr="002952CB">
              <w:rPr>
                <w:lang w:val="en-US"/>
              </w:rPr>
              <w:t>[-]</w:t>
            </w:r>
          </w:p>
        </w:tc>
        <w:tc>
          <w:tcPr>
            <w:tcW w:w="1051" w:type="pct"/>
          </w:tcPr>
          <w:p w14:paraId="4CA84BBC" w14:textId="77777777" w:rsidR="005347D2" w:rsidRPr="002952CB" w:rsidRDefault="005347D2" w:rsidP="005546A1">
            <w:pPr>
              <w:jc w:val="left"/>
              <w:rPr>
                <w:lang w:val="en-US"/>
              </w:rPr>
            </w:pPr>
            <w:r w:rsidRPr="002952CB">
              <w:rPr>
                <w:lang w:val="en-US"/>
              </w:rPr>
              <w:t>Undrained shear strength ratio (normally consolidated)</w:t>
            </w:r>
          </w:p>
        </w:tc>
        <w:tc>
          <w:tcPr>
            <w:tcW w:w="795" w:type="pct"/>
          </w:tcPr>
          <w:p w14:paraId="6F6E461B" w14:textId="77777777" w:rsidR="005347D2" w:rsidRPr="002952CB" w:rsidRDefault="005347D2" w:rsidP="005546A1">
            <w:pPr>
              <w:jc w:val="left"/>
              <w:rPr>
                <w:lang w:val="en-US"/>
              </w:rPr>
            </w:pPr>
            <w:r w:rsidRPr="002952CB">
              <w:rPr>
                <w:lang w:val="en-US"/>
              </w:rPr>
              <w:t>Verhouding Su/Pc</w:t>
            </w:r>
          </w:p>
        </w:tc>
        <w:tc>
          <w:tcPr>
            <w:tcW w:w="547" w:type="pct"/>
          </w:tcPr>
          <w:p w14:paraId="4CD25AB6" w14:textId="57B2B2A9" w:rsidR="005347D2" w:rsidRPr="002952CB" w:rsidRDefault="005347D2" w:rsidP="005546A1">
            <w:pPr>
              <w:jc w:val="left"/>
              <w:rPr>
                <w:lang w:val="en-US"/>
              </w:rPr>
            </w:pPr>
            <w:r>
              <w:rPr>
                <w:lang w:val="en-US"/>
              </w:rPr>
              <w:t>D</w:t>
            </w:r>
          </w:p>
        </w:tc>
        <w:tc>
          <w:tcPr>
            <w:tcW w:w="486" w:type="pct"/>
          </w:tcPr>
          <w:p w14:paraId="74847FB4" w14:textId="2CFBA414" w:rsidR="005347D2" w:rsidRPr="002952CB" w:rsidRDefault="005347D2" w:rsidP="005546A1">
            <w:pPr>
              <w:jc w:val="left"/>
              <w:rPr>
                <w:lang w:val="en-US"/>
              </w:rPr>
            </w:pPr>
            <w:r w:rsidRPr="002952CB">
              <w:rPr>
                <w:lang w:val="en-US"/>
              </w:rPr>
              <w:t>0.22</w:t>
            </w:r>
          </w:p>
        </w:tc>
        <w:tc>
          <w:tcPr>
            <w:tcW w:w="497" w:type="pct"/>
          </w:tcPr>
          <w:p w14:paraId="1A240D03" w14:textId="6739948B" w:rsidR="005347D2" w:rsidRPr="002952CB" w:rsidRDefault="005347D2" w:rsidP="005546A1">
            <w:pPr>
              <w:jc w:val="left"/>
              <w:rPr>
                <w:lang w:val="en-US"/>
              </w:rPr>
            </w:pPr>
            <w:r w:rsidRPr="002952CB">
              <w:rPr>
                <w:lang w:val="en-US"/>
              </w:rPr>
              <w:t>0</w:t>
            </w:r>
          </w:p>
        </w:tc>
        <w:tc>
          <w:tcPr>
            <w:tcW w:w="499" w:type="pct"/>
          </w:tcPr>
          <w:p w14:paraId="7413DFDD" w14:textId="27048FDC" w:rsidR="005347D2" w:rsidRPr="002952CB" w:rsidRDefault="005347D2" w:rsidP="005546A1">
            <w:pPr>
              <w:jc w:val="left"/>
              <w:rPr>
                <w:lang w:val="en-US"/>
              </w:rPr>
            </w:pPr>
            <w:r w:rsidRPr="002952CB">
              <w:rPr>
                <w:lang w:val="en-US"/>
              </w:rPr>
              <w:t>∞</w:t>
            </w:r>
          </w:p>
        </w:tc>
      </w:tr>
      <w:tr w:rsidR="005347D2" w:rsidRPr="002952CB" w14:paraId="3F1B7FD6" w14:textId="77777777" w:rsidTr="004B1242">
        <w:trPr>
          <w:cantSplit/>
        </w:trPr>
        <w:tc>
          <w:tcPr>
            <w:tcW w:w="403" w:type="pct"/>
          </w:tcPr>
          <w:p w14:paraId="04FBEB5F" w14:textId="21B3AB6C" w:rsidR="005347D2" w:rsidRPr="00F53425" w:rsidRDefault="005347D2" w:rsidP="00AB5CDB">
            <w:pPr>
              <w:jc w:val="left"/>
              <w:rPr>
                <w:iCs/>
                <w:lang w:val="en-US"/>
              </w:rPr>
            </w:pPr>
            <w:r>
              <w:rPr>
                <w:iCs/>
                <w:lang w:val="en-US"/>
              </w:rPr>
              <w:t>M15</w:t>
            </w:r>
          </w:p>
        </w:tc>
        <w:tc>
          <w:tcPr>
            <w:tcW w:w="361" w:type="pct"/>
          </w:tcPr>
          <w:p w14:paraId="00C5CA4A" w14:textId="56E75D87" w:rsidR="005347D2" w:rsidRPr="002952CB" w:rsidRDefault="005347D2" w:rsidP="00AB5CDB">
            <w:pPr>
              <w:jc w:val="left"/>
              <w:rPr>
                <w:i/>
                <w:iCs/>
                <w:lang w:val="en-US"/>
              </w:rPr>
            </w:pPr>
            <w:r w:rsidRPr="002952CB">
              <w:rPr>
                <w:i/>
                <w:iCs/>
                <w:lang w:val="en-US"/>
              </w:rPr>
              <w:t>m</w:t>
            </w:r>
          </w:p>
        </w:tc>
        <w:tc>
          <w:tcPr>
            <w:tcW w:w="361" w:type="pct"/>
          </w:tcPr>
          <w:p w14:paraId="3EEE223E" w14:textId="77777777" w:rsidR="005347D2" w:rsidRPr="002952CB" w:rsidRDefault="005347D2" w:rsidP="00AB5CDB">
            <w:pPr>
              <w:jc w:val="left"/>
              <w:rPr>
                <w:lang w:val="en-US"/>
              </w:rPr>
            </w:pPr>
            <w:r w:rsidRPr="002952CB">
              <w:rPr>
                <w:lang w:val="en-US"/>
              </w:rPr>
              <w:t>[-]</w:t>
            </w:r>
          </w:p>
        </w:tc>
        <w:tc>
          <w:tcPr>
            <w:tcW w:w="1051" w:type="pct"/>
          </w:tcPr>
          <w:p w14:paraId="50A4888E" w14:textId="77777777" w:rsidR="005347D2" w:rsidRPr="002952CB" w:rsidRDefault="005347D2" w:rsidP="00AB5CDB">
            <w:pPr>
              <w:jc w:val="left"/>
              <w:rPr>
                <w:lang w:val="en-US"/>
              </w:rPr>
            </w:pPr>
            <w:r w:rsidRPr="002952CB">
              <w:rPr>
                <w:lang w:val="en-US"/>
              </w:rPr>
              <w:t>Strength increase exponent</w:t>
            </w:r>
          </w:p>
        </w:tc>
        <w:tc>
          <w:tcPr>
            <w:tcW w:w="795" w:type="pct"/>
          </w:tcPr>
          <w:p w14:paraId="53178155" w14:textId="77777777" w:rsidR="005347D2" w:rsidRPr="002952CB" w:rsidRDefault="005347D2" w:rsidP="00AB5CDB">
            <w:pPr>
              <w:jc w:val="left"/>
              <w:rPr>
                <w:lang w:val="en-US"/>
              </w:rPr>
            </w:pPr>
            <w:r w:rsidRPr="002952CB">
              <w:rPr>
                <w:lang w:val="en-US"/>
              </w:rPr>
              <w:t>Sterkte toename exp (m)</w:t>
            </w:r>
          </w:p>
        </w:tc>
        <w:tc>
          <w:tcPr>
            <w:tcW w:w="547" w:type="pct"/>
          </w:tcPr>
          <w:p w14:paraId="2F3799F4" w14:textId="7D7CDEDF" w:rsidR="005347D2" w:rsidRPr="002952CB" w:rsidRDefault="005347D2" w:rsidP="00AB5CDB">
            <w:pPr>
              <w:jc w:val="left"/>
              <w:rPr>
                <w:lang w:val="en-US"/>
              </w:rPr>
            </w:pPr>
            <w:r>
              <w:rPr>
                <w:lang w:val="en-US"/>
              </w:rPr>
              <w:t>D</w:t>
            </w:r>
          </w:p>
        </w:tc>
        <w:tc>
          <w:tcPr>
            <w:tcW w:w="486" w:type="pct"/>
          </w:tcPr>
          <w:p w14:paraId="47C97A3D" w14:textId="3CEEC63B" w:rsidR="005347D2" w:rsidRPr="002952CB" w:rsidRDefault="005347D2" w:rsidP="00AB5CDB">
            <w:pPr>
              <w:jc w:val="left"/>
              <w:rPr>
                <w:lang w:val="en-US"/>
              </w:rPr>
            </w:pPr>
            <w:r w:rsidRPr="002952CB">
              <w:rPr>
                <w:lang w:val="en-US"/>
              </w:rPr>
              <w:t>0.8</w:t>
            </w:r>
          </w:p>
        </w:tc>
        <w:tc>
          <w:tcPr>
            <w:tcW w:w="497" w:type="pct"/>
          </w:tcPr>
          <w:p w14:paraId="17634044" w14:textId="7544C951" w:rsidR="005347D2" w:rsidRPr="002952CB" w:rsidRDefault="005347D2" w:rsidP="00AB5CDB">
            <w:pPr>
              <w:jc w:val="left"/>
              <w:rPr>
                <w:lang w:val="en-US"/>
              </w:rPr>
            </w:pPr>
            <w:r w:rsidRPr="002952CB">
              <w:rPr>
                <w:lang w:val="en-US"/>
              </w:rPr>
              <w:t>0</w:t>
            </w:r>
          </w:p>
        </w:tc>
        <w:tc>
          <w:tcPr>
            <w:tcW w:w="499" w:type="pct"/>
          </w:tcPr>
          <w:p w14:paraId="55A53CD4" w14:textId="6AEC173E" w:rsidR="005347D2" w:rsidRPr="002952CB" w:rsidRDefault="005347D2" w:rsidP="00AB5CDB">
            <w:pPr>
              <w:jc w:val="left"/>
              <w:rPr>
                <w:lang w:val="en-US"/>
              </w:rPr>
            </w:pPr>
            <w:r w:rsidRPr="002952CB">
              <w:rPr>
                <w:lang w:val="en-US"/>
              </w:rPr>
              <w:t>1</w:t>
            </w:r>
          </w:p>
        </w:tc>
      </w:tr>
      <w:tr w:rsidR="005347D2" w:rsidRPr="002952CB" w14:paraId="147C67C1" w14:textId="77777777" w:rsidTr="004B1242">
        <w:trPr>
          <w:cantSplit/>
        </w:trPr>
        <w:tc>
          <w:tcPr>
            <w:tcW w:w="403" w:type="pct"/>
          </w:tcPr>
          <w:p w14:paraId="318611A4" w14:textId="38749D16" w:rsidR="005347D2" w:rsidRPr="00F53425" w:rsidRDefault="005347D2" w:rsidP="005546A1">
            <w:pPr>
              <w:jc w:val="left"/>
              <w:rPr>
                <w:iCs/>
                <w:lang w:val="en-US"/>
              </w:rPr>
            </w:pPr>
            <w:r>
              <w:rPr>
                <w:iCs/>
                <w:lang w:val="en-US"/>
              </w:rPr>
              <w:t>xx</w:t>
            </w:r>
          </w:p>
        </w:tc>
        <w:tc>
          <w:tcPr>
            <w:tcW w:w="361" w:type="pct"/>
          </w:tcPr>
          <w:p w14:paraId="1D040106" w14:textId="4F81617E" w:rsidR="005347D2" w:rsidRPr="002952CB" w:rsidRDefault="005347D2" w:rsidP="005546A1">
            <w:pPr>
              <w:jc w:val="left"/>
              <w:rPr>
                <w:i/>
                <w:iCs/>
                <w:lang w:val="en-US"/>
              </w:rPr>
            </w:pPr>
            <w:r w:rsidRPr="002952CB">
              <w:rPr>
                <w:i/>
                <w:iCs/>
                <w:lang w:val="en-US"/>
              </w:rPr>
              <w:t>POP</w:t>
            </w:r>
          </w:p>
        </w:tc>
        <w:tc>
          <w:tcPr>
            <w:tcW w:w="361" w:type="pct"/>
          </w:tcPr>
          <w:p w14:paraId="3DA7F336" w14:textId="77777777" w:rsidR="005347D2" w:rsidRPr="002952CB" w:rsidRDefault="005347D2" w:rsidP="005546A1">
            <w:pPr>
              <w:jc w:val="left"/>
              <w:rPr>
                <w:lang w:val="en-US"/>
              </w:rPr>
            </w:pPr>
            <w:r w:rsidRPr="002952CB">
              <w:rPr>
                <w:lang w:val="en-US"/>
              </w:rPr>
              <w:t>[kN/m</w:t>
            </w:r>
            <w:r w:rsidRPr="002952CB">
              <w:rPr>
                <w:vertAlign w:val="superscript"/>
                <w:lang w:val="en-US"/>
              </w:rPr>
              <w:t>2</w:t>
            </w:r>
            <w:r w:rsidRPr="002952CB">
              <w:rPr>
                <w:lang w:val="en-US"/>
              </w:rPr>
              <w:t>]</w:t>
            </w:r>
          </w:p>
        </w:tc>
        <w:tc>
          <w:tcPr>
            <w:tcW w:w="1051" w:type="pct"/>
          </w:tcPr>
          <w:p w14:paraId="6F2A22A6" w14:textId="77777777" w:rsidR="005347D2" w:rsidRPr="002952CB" w:rsidRDefault="005347D2" w:rsidP="005546A1">
            <w:pPr>
              <w:jc w:val="left"/>
              <w:rPr>
                <w:lang w:val="en-US"/>
              </w:rPr>
            </w:pPr>
            <w:r w:rsidRPr="002952CB">
              <w:rPr>
                <w:lang w:val="en-US"/>
              </w:rPr>
              <w:t>Pre overburden pressure</w:t>
            </w:r>
          </w:p>
        </w:tc>
        <w:tc>
          <w:tcPr>
            <w:tcW w:w="795" w:type="pct"/>
          </w:tcPr>
          <w:p w14:paraId="3E8037CF" w14:textId="77777777" w:rsidR="005347D2" w:rsidRPr="002952CB" w:rsidRDefault="005347D2" w:rsidP="005546A1">
            <w:pPr>
              <w:jc w:val="left"/>
              <w:rPr>
                <w:lang w:val="en-US"/>
              </w:rPr>
            </w:pPr>
            <w:r w:rsidRPr="002952CB">
              <w:rPr>
                <w:iCs/>
                <w:lang w:val="en-US"/>
              </w:rPr>
              <w:t>POP</w:t>
            </w:r>
          </w:p>
        </w:tc>
        <w:tc>
          <w:tcPr>
            <w:tcW w:w="547" w:type="pct"/>
          </w:tcPr>
          <w:p w14:paraId="16C9EA9A" w14:textId="3A7F1D47" w:rsidR="005347D2" w:rsidRPr="002952CB" w:rsidRDefault="005347D2" w:rsidP="005546A1">
            <w:pPr>
              <w:jc w:val="left"/>
              <w:rPr>
                <w:lang w:val="en-US"/>
              </w:rPr>
            </w:pPr>
            <w:r>
              <w:rPr>
                <w:lang w:val="en-US"/>
              </w:rPr>
              <w:t>D</w:t>
            </w:r>
          </w:p>
        </w:tc>
        <w:tc>
          <w:tcPr>
            <w:tcW w:w="486" w:type="pct"/>
          </w:tcPr>
          <w:p w14:paraId="57E9E3A1" w14:textId="0319FB4A" w:rsidR="005347D2" w:rsidRPr="002952CB" w:rsidRDefault="005347D2" w:rsidP="005546A1">
            <w:pPr>
              <w:jc w:val="left"/>
              <w:rPr>
                <w:iCs/>
                <w:lang w:val="en-US"/>
              </w:rPr>
            </w:pPr>
            <w:r w:rsidRPr="002952CB">
              <w:rPr>
                <w:lang w:val="en-US"/>
              </w:rPr>
              <w:t>NaN</w:t>
            </w:r>
          </w:p>
        </w:tc>
        <w:tc>
          <w:tcPr>
            <w:tcW w:w="497" w:type="pct"/>
          </w:tcPr>
          <w:p w14:paraId="42CE72C0" w14:textId="28913999" w:rsidR="005347D2" w:rsidRPr="002952CB" w:rsidRDefault="005347D2" w:rsidP="005546A1">
            <w:pPr>
              <w:jc w:val="left"/>
              <w:rPr>
                <w:iCs/>
                <w:lang w:val="en-US"/>
              </w:rPr>
            </w:pPr>
            <w:r w:rsidRPr="002952CB">
              <w:rPr>
                <w:iCs/>
                <w:lang w:val="en-US"/>
              </w:rPr>
              <w:t>0</w:t>
            </w:r>
          </w:p>
        </w:tc>
        <w:tc>
          <w:tcPr>
            <w:tcW w:w="499" w:type="pct"/>
          </w:tcPr>
          <w:p w14:paraId="051512BC" w14:textId="665B698A" w:rsidR="005347D2" w:rsidRPr="002952CB" w:rsidRDefault="005347D2" w:rsidP="005546A1">
            <w:pPr>
              <w:jc w:val="left"/>
              <w:rPr>
                <w:iCs/>
                <w:lang w:val="en-US"/>
              </w:rPr>
            </w:pPr>
            <w:r w:rsidRPr="002952CB">
              <w:rPr>
                <w:lang w:val="en-US"/>
              </w:rPr>
              <w:t>∞</w:t>
            </w:r>
          </w:p>
        </w:tc>
      </w:tr>
      <w:tr w:rsidR="005347D2" w:rsidRPr="002952CB" w14:paraId="13E7B790" w14:textId="77777777" w:rsidTr="004B1242">
        <w:trPr>
          <w:cantSplit/>
        </w:trPr>
        <w:tc>
          <w:tcPr>
            <w:tcW w:w="403" w:type="pct"/>
          </w:tcPr>
          <w:p w14:paraId="35B74EFD" w14:textId="6CBB2444" w:rsidR="005347D2" w:rsidRPr="00F53425" w:rsidRDefault="005347D2" w:rsidP="005546A1">
            <w:pPr>
              <w:jc w:val="left"/>
              <w:rPr>
                <w:lang w:val="en-US"/>
              </w:rPr>
            </w:pPr>
            <w:r>
              <w:rPr>
                <w:lang w:val="en-US"/>
              </w:rPr>
              <w:t>xx</w:t>
            </w:r>
          </w:p>
        </w:tc>
        <w:tc>
          <w:tcPr>
            <w:tcW w:w="361" w:type="pct"/>
          </w:tcPr>
          <w:p w14:paraId="082B9892" w14:textId="0AFD6278" w:rsidR="005347D2" w:rsidRPr="002952CB" w:rsidRDefault="005347D2" w:rsidP="005546A1">
            <w:pPr>
              <w:jc w:val="left"/>
              <w:rPr>
                <w:i/>
                <w:iCs/>
                <w:lang w:val="en-US"/>
              </w:rPr>
            </w:pPr>
            <w:r w:rsidRPr="002952CB">
              <w:rPr>
                <w:lang w:val="en-US"/>
              </w:rPr>
              <w:t>Shear strength model</w:t>
            </w:r>
          </w:p>
        </w:tc>
        <w:tc>
          <w:tcPr>
            <w:tcW w:w="361" w:type="pct"/>
          </w:tcPr>
          <w:p w14:paraId="0B88C7DF" w14:textId="77777777" w:rsidR="005347D2" w:rsidRPr="002952CB" w:rsidRDefault="005347D2" w:rsidP="005546A1">
            <w:pPr>
              <w:jc w:val="left"/>
              <w:rPr>
                <w:lang w:val="en-US"/>
              </w:rPr>
            </w:pPr>
            <w:r w:rsidRPr="002952CB">
              <w:rPr>
                <w:lang w:val="en-US"/>
              </w:rPr>
              <w:t>n.a.</w:t>
            </w:r>
          </w:p>
        </w:tc>
        <w:tc>
          <w:tcPr>
            <w:tcW w:w="1051" w:type="pct"/>
          </w:tcPr>
          <w:p w14:paraId="19687DA5" w14:textId="77777777" w:rsidR="005347D2" w:rsidRPr="002952CB" w:rsidRDefault="005347D2" w:rsidP="005546A1">
            <w:pPr>
              <w:jc w:val="left"/>
              <w:rPr>
                <w:lang w:val="en-US"/>
              </w:rPr>
            </w:pPr>
            <w:r w:rsidRPr="002952CB">
              <w:rPr>
                <w:lang w:val="en-US"/>
              </w:rPr>
              <w:t>Shear strength model (choice between C-Phi, Su-calculated and Su-measured)</w:t>
            </w:r>
          </w:p>
        </w:tc>
        <w:tc>
          <w:tcPr>
            <w:tcW w:w="795" w:type="pct"/>
          </w:tcPr>
          <w:p w14:paraId="58A8EF4B" w14:textId="77777777" w:rsidR="005347D2" w:rsidRPr="002952CB" w:rsidRDefault="005347D2" w:rsidP="007E6153">
            <w:pPr>
              <w:jc w:val="left"/>
              <w:rPr>
                <w:lang w:val="en-US"/>
              </w:rPr>
            </w:pPr>
            <w:r w:rsidRPr="002952CB">
              <w:rPr>
                <w:color w:val="000000"/>
                <w:sz w:val="22"/>
                <w:szCs w:val="22"/>
              </w:rPr>
              <w:t>Schuifsterkte model</w:t>
            </w:r>
          </w:p>
        </w:tc>
        <w:tc>
          <w:tcPr>
            <w:tcW w:w="547" w:type="pct"/>
          </w:tcPr>
          <w:p w14:paraId="1CB8278D" w14:textId="02D0DF8B" w:rsidR="005347D2" w:rsidRPr="002952CB" w:rsidRDefault="005347D2" w:rsidP="005546A1">
            <w:pPr>
              <w:jc w:val="left"/>
              <w:rPr>
                <w:lang w:val="en-US"/>
              </w:rPr>
            </w:pPr>
            <w:r w:rsidRPr="006D5ABB">
              <w:rPr>
                <w:lang w:val="en-US"/>
              </w:rPr>
              <w:t>n.a.</w:t>
            </w:r>
          </w:p>
        </w:tc>
        <w:tc>
          <w:tcPr>
            <w:tcW w:w="486" w:type="pct"/>
          </w:tcPr>
          <w:p w14:paraId="63F0ED9B" w14:textId="637BBABF" w:rsidR="005347D2" w:rsidRPr="002952CB" w:rsidRDefault="005347D2" w:rsidP="005546A1">
            <w:pPr>
              <w:jc w:val="left"/>
              <w:rPr>
                <w:lang w:val="en-US"/>
              </w:rPr>
            </w:pPr>
            <w:r w:rsidRPr="002952CB">
              <w:rPr>
                <w:lang w:val="en-US"/>
              </w:rPr>
              <w:t>C-Phi</w:t>
            </w:r>
          </w:p>
        </w:tc>
        <w:tc>
          <w:tcPr>
            <w:tcW w:w="497" w:type="pct"/>
          </w:tcPr>
          <w:p w14:paraId="2CD83996" w14:textId="77777777" w:rsidR="005347D2" w:rsidRPr="002952CB" w:rsidRDefault="005347D2" w:rsidP="005546A1">
            <w:pPr>
              <w:jc w:val="left"/>
              <w:rPr>
                <w:lang w:val="en-US"/>
              </w:rPr>
            </w:pPr>
            <w:r w:rsidRPr="002952CB">
              <w:rPr>
                <w:lang w:val="en-US"/>
              </w:rPr>
              <w:t>n.a.</w:t>
            </w:r>
          </w:p>
        </w:tc>
        <w:tc>
          <w:tcPr>
            <w:tcW w:w="499" w:type="pct"/>
          </w:tcPr>
          <w:p w14:paraId="7E260701" w14:textId="77777777" w:rsidR="005347D2" w:rsidRPr="002952CB" w:rsidRDefault="005347D2" w:rsidP="005546A1">
            <w:pPr>
              <w:jc w:val="left"/>
              <w:rPr>
                <w:lang w:val="en-US"/>
              </w:rPr>
            </w:pPr>
            <w:r w:rsidRPr="002952CB">
              <w:rPr>
                <w:lang w:val="en-US"/>
              </w:rPr>
              <w:t>n.a.</w:t>
            </w:r>
          </w:p>
        </w:tc>
      </w:tr>
      <w:tr w:rsidR="005347D2" w:rsidRPr="002952CB" w14:paraId="2314455E" w14:textId="77777777" w:rsidTr="004B1242">
        <w:trPr>
          <w:cantSplit/>
        </w:trPr>
        <w:tc>
          <w:tcPr>
            <w:tcW w:w="403" w:type="pct"/>
          </w:tcPr>
          <w:p w14:paraId="39D7E35F" w14:textId="177AC36E" w:rsidR="005347D2" w:rsidRPr="002952CB" w:rsidRDefault="005347D2" w:rsidP="00F3659E">
            <w:pPr>
              <w:jc w:val="left"/>
              <w:rPr>
                <w:i/>
                <w:iCs/>
                <w:lang w:val="en-US"/>
              </w:rPr>
            </w:pPr>
            <w:r w:rsidRPr="002952CB">
              <w:rPr>
                <w:lang w:val="en-US"/>
              </w:rPr>
              <w:lastRenderedPageBreak/>
              <w:t>n.a.</w:t>
            </w:r>
          </w:p>
        </w:tc>
        <w:tc>
          <w:tcPr>
            <w:tcW w:w="361" w:type="pct"/>
          </w:tcPr>
          <w:p w14:paraId="3B79CF14" w14:textId="545E1EFE" w:rsidR="005347D2" w:rsidRPr="002952CB" w:rsidRDefault="005347D2" w:rsidP="00F3659E">
            <w:pPr>
              <w:jc w:val="left"/>
              <w:rPr>
                <w:i/>
                <w:iCs/>
                <w:lang w:val="en-US"/>
              </w:rPr>
            </w:pPr>
            <w:r w:rsidRPr="002952CB">
              <w:rPr>
                <w:i/>
                <w:iCs/>
                <w:lang w:val="en-US"/>
              </w:rPr>
              <w:t>Use POP</w:t>
            </w:r>
          </w:p>
        </w:tc>
        <w:tc>
          <w:tcPr>
            <w:tcW w:w="361" w:type="pct"/>
          </w:tcPr>
          <w:p w14:paraId="4B09FBD8" w14:textId="77777777" w:rsidR="005347D2" w:rsidRPr="002952CB" w:rsidRDefault="005347D2" w:rsidP="00F3659E">
            <w:pPr>
              <w:jc w:val="left"/>
              <w:rPr>
                <w:lang w:val="en-US"/>
              </w:rPr>
            </w:pPr>
            <w:r w:rsidRPr="002952CB">
              <w:rPr>
                <w:lang w:val="en-US"/>
              </w:rPr>
              <w:t>n.a.</w:t>
            </w:r>
          </w:p>
        </w:tc>
        <w:tc>
          <w:tcPr>
            <w:tcW w:w="1051" w:type="pct"/>
          </w:tcPr>
          <w:p w14:paraId="590F758B" w14:textId="77777777" w:rsidR="005347D2" w:rsidRPr="002952CB" w:rsidRDefault="005347D2" w:rsidP="00B14F03">
            <w:pPr>
              <w:jc w:val="left"/>
              <w:rPr>
                <w:lang w:val="en-US"/>
              </w:rPr>
            </w:pPr>
            <w:r w:rsidRPr="002952CB">
              <w:rPr>
                <w:color w:val="000000"/>
                <w:sz w:val="22"/>
                <w:szCs w:val="22"/>
                <w:lang w:val="en-US"/>
              </w:rPr>
              <w:t>Only relevant if the “Su-calculed” shear strength model is selected: TRUE = "Su-calculated with" and  FALSE "Su-calculated with yield stress".</w:t>
            </w:r>
          </w:p>
        </w:tc>
        <w:tc>
          <w:tcPr>
            <w:tcW w:w="795" w:type="pct"/>
          </w:tcPr>
          <w:p w14:paraId="411D3ACD" w14:textId="77777777" w:rsidR="005347D2" w:rsidRPr="002952CB" w:rsidRDefault="005347D2" w:rsidP="007E6153">
            <w:pPr>
              <w:jc w:val="left"/>
              <w:rPr>
                <w:lang w:val="en-US"/>
              </w:rPr>
            </w:pPr>
            <w:r w:rsidRPr="002952CB">
              <w:rPr>
                <w:lang w:val="en-US"/>
              </w:rPr>
              <w:t>Gebruik POP</w:t>
            </w:r>
          </w:p>
        </w:tc>
        <w:tc>
          <w:tcPr>
            <w:tcW w:w="547" w:type="pct"/>
          </w:tcPr>
          <w:p w14:paraId="18DD8A16" w14:textId="3A125AE5" w:rsidR="005347D2" w:rsidRPr="002952CB" w:rsidRDefault="005347D2" w:rsidP="00F3659E">
            <w:pPr>
              <w:jc w:val="left"/>
              <w:rPr>
                <w:lang w:val="en-US"/>
              </w:rPr>
            </w:pPr>
            <w:r w:rsidRPr="006D5ABB">
              <w:rPr>
                <w:lang w:val="en-US"/>
              </w:rPr>
              <w:t>n.a.</w:t>
            </w:r>
          </w:p>
        </w:tc>
        <w:tc>
          <w:tcPr>
            <w:tcW w:w="486" w:type="pct"/>
          </w:tcPr>
          <w:p w14:paraId="19659421" w14:textId="5FD210DB" w:rsidR="005347D2" w:rsidRPr="002952CB" w:rsidRDefault="005347D2" w:rsidP="00F3659E">
            <w:pPr>
              <w:jc w:val="left"/>
              <w:rPr>
                <w:lang w:val="en-US"/>
              </w:rPr>
            </w:pPr>
            <w:r w:rsidRPr="002952CB">
              <w:rPr>
                <w:lang w:val="en-US"/>
              </w:rPr>
              <w:t>False</w:t>
            </w:r>
          </w:p>
        </w:tc>
        <w:tc>
          <w:tcPr>
            <w:tcW w:w="497" w:type="pct"/>
          </w:tcPr>
          <w:p w14:paraId="68F07EAB" w14:textId="77777777" w:rsidR="005347D2" w:rsidRPr="002952CB" w:rsidRDefault="005347D2" w:rsidP="00F3659E">
            <w:pPr>
              <w:jc w:val="left"/>
              <w:rPr>
                <w:lang w:val="en-US"/>
              </w:rPr>
            </w:pPr>
            <w:r w:rsidRPr="002952CB">
              <w:rPr>
                <w:lang w:val="en-US"/>
              </w:rPr>
              <w:t>n.a.</w:t>
            </w:r>
          </w:p>
        </w:tc>
        <w:tc>
          <w:tcPr>
            <w:tcW w:w="499" w:type="pct"/>
          </w:tcPr>
          <w:p w14:paraId="6D38474D" w14:textId="77777777" w:rsidR="005347D2" w:rsidRPr="002952CB" w:rsidRDefault="005347D2" w:rsidP="00F3659E">
            <w:pPr>
              <w:jc w:val="left"/>
              <w:rPr>
                <w:lang w:val="en-US"/>
              </w:rPr>
            </w:pPr>
            <w:r w:rsidRPr="002952CB">
              <w:rPr>
                <w:lang w:val="en-US"/>
              </w:rPr>
              <w:t>n.a.</w:t>
            </w:r>
          </w:p>
        </w:tc>
      </w:tr>
    </w:tbl>
    <w:p w14:paraId="4F40C4FA" w14:textId="77777777" w:rsidR="00EC0502" w:rsidRDefault="00EC0502" w:rsidP="00EC0502">
      <w:pPr>
        <w:rPr>
          <w:lang w:val="en-US"/>
        </w:rPr>
      </w:pPr>
    </w:p>
    <w:p w14:paraId="5C757588" w14:textId="77777777" w:rsidR="005347D2" w:rsidRDefault="005347D2">
      <w:pPr>
        <w:spacing w:line="240" w:lineRule="auto"/>
        <w:jc w:val="left"/>
        <w:rPr>
          <w:lang w:val="en-US"/>
        </w:rPr>
      </w:pPr>
      <w:r>
        <w:rPr>
          <w:lang w:val="en-US"/>
        </w:rPr>
        <w:br w:type="page"/>
      </w:r>
    </w:p>
    <w:p w14:paraId="3776013B" w14:textId="76ED8494" w:rsidR="002952CB" w:rsidRDefault="00517E35" w:rsidP="003628C1">
      <w:pPr>
        <w:spacing w:line="240" w:lineRule="auto"/>
        <w:jc w:val="left"/>
        <w:rPr>
          <w:lang w:val="en-US"/>
        </w:rPr>
      </w:pPr>
      <w:r>
        <w:rPr>
          <w:lang w:val="en-US"/>
        </w:rPr>
        <w:lastRenderedPageBreak/>
        <w:t>Filter s</w:t>
      </w:r>
      <w:r w:rsidR="002952CB">
        <w:rPr>
          <w:lang w:val="en-US"/>
        </w:rPr>
        <w:t>oil material parameters for Piping - Ringtoets in D-Soil Model:</w:t>
      </w:r>
    </w:p>
    <w:p w14:paraId="4519FFF6" w14:textId="77777777" w:rsidR="002952CB" w:rsidRDefault="002952CB" w:rsidP="002952CB">
      <w:pPr>
        <w:rPr>
          <w:lang w:val="en-US"/>
        </w:rPr>
      </w:pPr>
    </w:p>
    <w:p w14:paraId="1017705F" w14:textId="77777777" w:rsidR="002952CB" w:rsidRDefault="002952CB" w:rsidP="002952CB">
      <w:pPr>
        <w:rPr>
          <w:rStyle w:val="Hidden"/>
          <w:b/>
          <w:szCs w:val="22"/>
          <w:lang w:val="en-US"/>
        </w:rPr>
      </w:pPr>
      <w:r w:rsidRPr="00327DED">
        <w:rPr>
          <w:rStyle w:val="Hidden"/>
          <w:lang w:val="en-US"/>
        </w:rPr>
        <w:fldChar w:fldCharType="begin"/>
      </w:r>
      <w:r w:rsidRPr="00A2299B">
        <w:rPr>
          <w:rStyle w:val="Hidden"/>
          <w:lang w:val="en-US"/>
        </w:rPr>
        <w:instrText xml:space="preserve"> MACROBUTTON MTEditEquationSection2 Equation Section 1</w:instrText>
      </w:r>
      <w:r w:rsidRPr="00327DED">
        <w:rPr>
          <w:rStyle w:val="Hidden"/>
          <w:lang w:val="en-US"/>
        </w:rPr>
        <w:fldChar w:fldCharType="begin"/>
      </w:r>
      <w:r w:rsidRPr="00A2299B">
        <w:rPr>
          <w:rStyle w:val="Hidden"/>
          <w:lang w:val="en-US"/>
        </w:rPr>
        <w:instrText xml:space="preserve"> SEQ MTEqn \r \h \* MERGEFORMAT </w:instrText>
      </w:r>
      <w:r w:rsidRPr="00327DED">
        <w:rPr>
          <w:rStyle w:val="Hidden"/>
          <w:lang w:val="en-US"/>
        </w:rPr>
        <w:fldChar w:fldCharType="end"/>
      </w:r>
      <w:r w:rsidRPr="00327DED">
        <w:rPr>
          <w:rStyle w:val="Hidden"/>
          <w:lang w:val="en-US"/>
        </w:rPr>
        <w:fldChar w:fldCharType="begin"/>
      </w:r>
      <w:r w:rsidRPr="00A2299B">
        <w:rPr>
          <w:rStyle w:val="Hidden"/>
          <w:lang w:val="en-US"/>
        </w:rPr>
        <w:instrText xml:space="preserve"> SEQ MTSec \r 1 \h \* MERGEFORMAT </w:instrText>
      </w:r>
      <w:r w:rsidRPr="00327DED">
        <w:rPr>
          <w:rStyle w:val="Hidden"/>
          <w:lang w:val="en-US"/>
        </w:rPr>
        <w:fldChar w:fldCharType="end"/>
      </w:r>
      <w:r w:rsidRPr="00327DED">
        <w:rPr>
          <w:rStyle w:val="Hidden"/>
          <w:lang w:val="en-US"/>
        </w:rPr>
        <w:fldChar w:fldCharType="end"/>
      </w:r>
    </w:p>
    <w:tbl>
      <w:tblPr>
        <w:tblW w:w="52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93"/>
        <w:gridCol w:w="2904"/>
        <w:gridCol w:w="847"/>
        <w:gridCol w:w="2976"/>
        <w:gridCol w:w="1558"/>
        <w:gridCol w:w="1418"/>
        <w:gridCol w:w="1135"/>
        <w:gridCol w:w="1133"/>
        <w:gridCol w:w="1119"/>
      </w:tblGrid>
      <w:tr w:rsidR="00420CDE" w:rsidRPr="005546A1" w14:paraId="2EDE3DFE" w14:textId="77777777" w:rsidTr="00420CDE">
        <w:tc>
          <w:tcPr>
            <w:tcW w:w="319" w:type="pct"/>
          </w:tcPr>
          <w:p w14:paraId="48343E2E" w14:textId="77777777" w:rsidR="00420CDE" w:rsidRPr="00420CDE" w:rsidRDefault="00420CDE" w:rsidP="00420CDE">
            <w:pPr>
              <w:jc w:val="left"/>
              <w:rPr>
                <w:b/>
                <w:iCs/>
                <w:szCs w:val="16"/>
                <w:lang w:val="en-US"/>
              </w:rPr>
            </w:pPr>
            <w:r w:rsidRPr="00420CDE">
              <w:rPr>
                <w:b/>
                <w:iCs/>
                <w:szCs w:val="16"/>
                <w:lang w:val="en-US"/>
              </w:rPr>
              <w:t>WTI-ID</w:t>
            </w:r>
          </w:p>
          <w:p w14:paraId="2F3D3C24" w14:textId="17424AFF" w:rsidR="00420CDE" w:rsidRPr="000A6879" w:rsidRDefault="00420CDE" w:rsidP="00420CDE">
            <w:pPr>
              <w:rPr>
                <w:iCs/>
                <w:sz w:val="16"/>
                <w:szCs w:val="16"/>
                <w:lang w:val="en-US"/>
              </w:rPr>
            </w:pPr>
            <w:r w:rsidRPr="000A6879">
              <w:rPr>
                <w:iCs/>
                <w:sz w:val="16"/>
                <w:szCs w:val="16"/>
                <w:lang w:val="en-US"/>
              </w:rPr>
              <w:t>(STPH-..)</w:t>
            </w:r>
          </w:p>
        </w:tc>
        <w:tc>
          <w:tcPr>
            <w:tcW w:w="1038" w:type="pct"/>
            <w:shd w:val="clear" w:color="auto" w:fill="auto"/>
          </w:tcPr>
          <w:p w14:paraId="6E3EA8AD" w14:textId="6E257D1A" w:rsidR="00420CDE" w:rsidRPr="005546A1" w:rsidRDefault="00420CDE" w:rsidP="002952CB">
            <w:pPr>
              <w:rPr>
                <w:b/>
                <w:iCs/>
                <w:szCs w:val="16"/>
                <w:lang w:val="en-US"/>
              </w:rPr>
            </w:pPr>
            <w:r w:rsidRPr="005546A1">
              <w:rPr>
                <w:b/>
                <w:iCs/>
                <w:szCs w:val="16"/>
                <w:lang w:val="en-US"/>
              </w:rPr>
              <w:t>Parameter</w:t>
            </w:r>
          </w:p>
        </w:tc>
        <w:tc>
          <w:tcPr>
            <w:tcW w:w="303" w:type="pct"/>
          </w:tcPr>
          <w:p w14:paraId="74D9EF94" w14:textId="77777777" w:rsidR="00420CDE" w:rsidRPr="005546A1" w:rsidRDefault="00420CDE" w:rsidP="002952CB">
            <w:pPr>
              <w:rPr>
                <w:b/>
                <w:lang w:val="en-US"/>
              </w:rPr>
            </w:pPr>
            <w:r w:rsidRPr="005546A1">
              <w:rPr>
                <w:b/>
                <w:lang w:val="en-US"/>
              </w:rPr>
              <w:t>Unit</w:t>
            </w:r>
          </w:p>
        </w:tc>
        <w:tc>
          <w:tcPr>
            <w:tcW w:w="1064" w:type="pct"/>
            <w:shd w:val="clear" w:color="auto" w:fill="auto"/>
          </w:tcPr>
          <w:p w14:paraId="67C8EED5" w14:textId="77777777" w:rsidR="00420CDE" w:rsidRPr="005546A1" w:rsidRDefault="00420CDE" w:rsidP="002952CB">
            <w:pPr>
              <w:rPr>
                <w:b/>
                <w:lang w:val="en-US"/>
              </w:rPr>
            </w:pPr>
            <w:r w:rsidRPr="005546A1">
              <w:rPr>
                <w:b/>
                <w:lang w:val="en-US"/>
              </w:rPr>
              <w:t>Description</w:t>
            </w:r>
          </w:p>
        </w:tc>
        <w:tc>
          <w:tcPr>
            <w:tcW w:w="557" w:type="pct"/>
          </w:tcPr>
          <w:p w14:paraId="227F5B24" w14:textId="77777777" w:rsidR="00420CDE" w:rsidRPr="005546A1" w:rsidRDefault="00420CDE" w:rsidP="002952CB">
            <w:pPr>
              <w:jc w:val="left"/>
              <w:rPr>
                <w:b/>
                <w:lang w:val="en-US"/>
              </w:rPr>
            </w:pPr>
            <w:r>
              <w:rPr>
                <w:b/>
                <w:lang w:val="en-US"/>
              </w:rPr>
              <w:t>Name in D-Soil Model</w:t>
            </w:r>
          </w:p>
        </w:tc>
        <w:tc>
          <w:tcPr>
            <w:tcW w:w="507" w:type="pct"/>
          </w:tcPr>
          <w:p w14:paraId="0AD82DED" w14:textId="77777777" w:rsidR="00420CDE" w:rsidRDefault="00420CDE" w:rsidP="002952CB">
            <w:pPr>
              <w:jc w:val="left"/>
              <w:rPr>
                <w:b/>
                <w:lang w:val="en-US"/>
              </w:rPr>
            </w:pPr>
            <w:r>
              <w:rPr>
                <w:b/>
                <w:lang w:val="en-US"/>
              </w:rPr>
              <w:t>Determinist/Stochast</w:t>
            </w:r>
          </w:p>
        </w:tc>
        <w:tc>
          <w:tcPr>
            <w:tcW w:w="406" w:type="pct"/>
          </w:tcPr>
          <w:p w14:paraId="22669944" w14:textId="77777777" w:rsidR="00420CDE" w:rsidRDefault="00420CDE" w:rsidP="002952CB">
            <w:pPr>
              <w:jc w:val="left"/>
              <w:rPr>
                <w:b/>
                <w:lang w:val="en-US"/>
              </w:rPr>
            </w:pPr>
            <w:r>
              <w:rPr>
                <w:b/>
                <w:lang w:val="en-US"/>
              </w:rPr>
              <w:t>Default value</w:t>
            </w:r>
          </w:p>
        </w:tc>
        <w:tc>
          <w:tcPr>
            <w:tcW w:w="405" w:type="pct"/>
          </w:tcPr>
          <w:p w14:paraId="55129A12" w14:textId="77777777" w:rsidR="00420CDE" w:rsidRDefault="00420CDE" w:rsidP="002952CB">
            <w:pPr>
              <w:jc w:val="left"/>
              <w:rPr>
                <w:b/>
                <w:lang w:val="en-US"/>
              </w:rPr>
            </w:pPr>
            <w:r>
              <w:rPr>
                <w:b/>
                <w:lang w:val="en-US"/>
              </w:rPr>
              <w:t xml:space="preserve">Minimum value </w:t>
            </w:r>
          </w:p>
        </w:tc>
        <w:tc>
          <w:tcPr>
            <w:tcW w:w="400" w:type="pct"/>
          </w:tcPr>
          <w:p w14:paraId="45AD929C" w14:textId="77777777" w:rsidR="00420CDE" w:rsidRDefault="00420CDE" w:rsidP="002952CB">
            <w:pPr>
              <w:jc w:val="left"/>
              <w:rPr>
                <w:b/>
                <w:lang w:val="en-US"/>
              </w:rPr>
            </w:pPr>
            <w:r>
              <w:rPr>
                <w:b/>
                <w:lang w:val="en-US"/>
              </w:rPr>
              <w:t>Maximum value</w:t>
            </w:r>
          </w:p>
        </w:tc>
      </w:tr>
      <w:tr w:rsidR="005347D2" w:rsidRPr="009E25F0" w14:paraId="17C3E733" w14:textId="77777777" w:rsidTr="00420CDE">
        <w:tc>
          <w:tcPr>
            <w:tcW w:w="319" w:type="pct"/>
            <w:tcBorders>
              <w:top w:val="single" w:sz="4" w:space="0" w:color="auto"/>
              <w:left w:val="single" w:sz="4" w:space="0" w:color="auto"/>
              <w:bottom w:val="single" w:sz="4" w:space="0" w:color="auto"/>
              <w:right w:val="single" w:sz="4" w:space="0" w:color="auto"/>
            </w:tcBorders>
          </w:tcPr>
          <w:p w14:paraId="6B6BA546" w14:textId="0EE5FD91" w:rsidR="005347D2" w:rsidRDefault="005347D2" w:rsidP="002952CB">
            <w:pPr>
              <w:rPr>
                <w:lang w:val="en-US"/>
              </w:rPr>
            </w:pPr>
            <w:r w:rsidRPr="00B84BBA">
              <w:t>n.a.</w:t>
            </w:r>
          </w:p>
        </w:tc>
        <w:tc>
          <w:tcPr>
            <w:tcW w:w="1038" w:type="pct"/>
            <w:tcBorders>
              <w:top w:val="single" w:sz="4" w:space="0" w:color="auto"/>
              <w:left w:val="single" w:sz="4" w:space="0" w:color="auto"/>
              <w:bottom w:val="single" w:sz="4" w:space="0" w:color="auto"/>
              <w:right w:val="single" w:sz="4" w:space="0" w:color="auto"/>
            </w:tcBorders>
            <w:shd w:val="clear" w:color="auto" w:fill="auto"/>
          </w:tcPr>
          <w:p w14:paraId="1BB0620C" w14:textId="283D5A13" w:rsidR="005347D2" w:rsidRPr="009E25F0" w:rsidRDefault="005347D2" w:rsidP="002952CB">
            <w:pPr>
              <w:rPr>
                <w:lang w:val="en-US"/>
              </w:rPr>
            </w:pPr>
            <w:r w:rsidRPr="00B84BBA">
              <w:t>n.a.</w:t>
            </w:r>
          </w:p>
        </w:tc>
        <w:tc>
          <w:tcPr>
            <w:tcW w:w="303" w:type="pct"/>
            <w:tcBorders>
              <w:top w:val="single" w:sz="4" w:space="0" w:color="auto"/>
              <w:left w:val="single" w:sz="4" w:space="0" w:color="auto"/>
              <w:bottom w:val="single" w:sz="4" w:space="0" w:color="auto"/>
              <w:right w:val="single" w:sz="4" w:space="0" w:color="auto"/>
            </w:tcBorders>
          </w:tcPr>
          <w:p w14:paraId="58AE2453" w14:textId="54B55FCC" w:rsidR="005347D2" w:rsidRPr="009E25F0" w:rsidRDefault="005347D2" w:rsidP="002952CB">
            <w:pPr>
              <w:rPr>
                <w:lang w:val="en-US"/>
              </w:rPr>
            </w:pPr>
            <w:r w:rsidRPr="00B84BBA">
              <w:t>n.a.</w:t>
            </w:r>
          </w:p>
        </w:tc>
        <w:tc>
          <w:tcPr>
            <w:tcW w:w="1064" w:type="pct"/>
            <w:tcBorders>
              <w:top w:val="single" w:sz="4" w:space="0" w:color="auto"/>
              <w:left w:val="single" w:sz="4" w:space="0" w:color="auto"/>
              <w:bottom w:val="single" w:sz="4" w:space="0" w:color="auto"/>
              <w:right w:val="single" w:sz="4" w:space="0" w:color="auto"/>
            </w:tcBorders>
            <w:shd w:val="clear" w:color="auto" w:fill="auto"/>
          </w:tcPr>
          <w:p w14:paraId="2BB4664F" w14:textId="4D28E73B" w:rsidR="005347D2" w:rsidRPr="009E25F0" w:rsidRDefault="005347D2" w:rsidP="002952CB">
            <w:pPr>
              <w:rPr>
                <w:lang w:val="en-US"/>
              </w:rPr>
            </w:pPr>
            <w:r w:rsidRPr="00B84BBA">
              <w:t>Soilname</w:t>
            </w:r>
          </w:p>
        </w:tc>
        <w:tc>
          <w:tcPr>
            <w:tcW w:w="557" w:type="pct"/>
            <w:tcBorders>
              <w:top w:val="single" w:sz="4" w:space="0" w:color="auto"/>
              <w:left w:val="single" w:sz="4" w:space="0" w:color="auto"/>
              <w:bottom w:val="single" w:sz="4" w:space="0" w:color="auto"/>
              <w:right w:val="single" w:sz="4" w:space="0" w:color="auto"/>
            </w:tcBorders>
          </w:tcPr>
          <w:p w14:paraId="42C5BC97" w14:textId="353B9F45" w:rsidR="005347D2" w:rsidRDefault="005347D2" w:rsidP="002952CB">
            <w:pPr>
              <w:jc w:val="left"/>
              <w:rPr>
                <w:lang w:val="en-US"/>
              </w:rPr>
            </w:pPr>
            <w:r w:rsidRPr="00B84BBA">
              <w:t>Naam</w:t>
            </w:r>
          </w:p>
        </w:tc>
        <w:tc>
          <w:tcPr>
            <w:tcW w:w="507" w:type="pct"/>
            <w:tcBorders>
              <w:top w:val="single" w:sz="4" w:space="0" w:color="auto"/>
              <w:left w:val="single" w:sz="4" w:space="0" w:color="auto"/>
              <w:bottom w:val="single" w:sz="4" w:space="0" w:color="auto"/>
              <w:right w:val="single" w:sz="4" w:space="0" w:color="auto"/>
            </w:tcBorders>
          </w:tcPr>
          <w:p w14:paraId="36E0C92B" w14:textId="4B59F5EE" w:rsidR="005347D2" w:rsidRPr="002952CB" w:rsidRDefault="005347D2" w:rsidP="002952CB">
            <w:pPr>
              <w:jc w:val="left"/>
              <w:rPr>
                <w:lang w:val="en-US"/>
              </w:rPr>
            </w:pPr>
            <w:r w:rsidRPr="00B84BBA">
              <w:t>n.a.</w:t>
            </w:r>
          </w:p>
        </w:tc>
        <w:tc>
          <w:tcPr>
            <w:tcW w:w="406" w:type="pct"/>
            <w:tcBorders>
              <w:top w:val="single" w:sz="4" w:space="0" w:color="auto"/>
              <w:left w:val="single" w:sz="4" w:space="0" w:color="auto"/>
              <w:bottom w:val="single" w:sz="4" w:space="0" w:color="auto"/>
              <w:right w:val="single" w:sz="4" w:space="0" w:color="auto"/>
            </w:tcBorders>
          </w:tcPr>
          <w:p w14:paraId="68924811" w14:textId="5568EF44" w:rsidR="005347D2" w:rsidRPr="00E22B02" w:rsidRDefault="00781B2A" w:rsidP="002952CB">
            <w:pPr>
              <w:jc w:val="left"/>
              <w:rPr>
                <w:b/>
                <w:color w:val="FF0000"/>
                <w:lang w:val="en-US"/>
              </w:rPr>
            </w:pPr>
            <w:r w:rsidRPr="00B84BBA">
              <w:t>n.a.</w:t>
            </w:r>
          </w:p>
        </w:tc>
        <w:tc>
          <w:tcPr>
            <w:tcW w:w="405" w:type="pct"/>
            <w:tcBorders>
              <w:top w:val="single" w:sz="4" w:space="0" w:color="auto"/>
              <w:left w:val="single" w:sz="4" w:space="0" w:color="auto"/>
              <w:bottom w:val="single" w:sz="4" w:space="0" w:color="auto"/>
              <w:right w:val="single" w:sz="4" w:space="0" w:color="auto"/>
            </w:tcBorders>
          </w:tcPr>
          <w:p w14:paraId="4EE39F06" w14:textId="553C7976" w:rsidR="005347D2" w:rsidRDefault="005347D2" w:rsidP="002952CB">
            <w:pPr>
              <w:jc w:val="left"/>
              <w:rPr>
                <w:lang w:val="en-US"/>
              </w:rPr>
            </w:pPr>
            <w:r w:rsidRPr="00B84BBA">
              <w:t>n.a.</w:t>
            </w:r>
          </w:p>
        </w:tc>
        <w:tc>
          <w:tcPr>
            <w:tcW w:w="400" w:type="pct"/>
            <w:tcBorders>
              <w:top w:val="single" w:sz="4" w:space="0" w:color="auto"/>
              <w:left w:val="single" w:sz="4" w:space="0" w:color="auto"/>
              <w:bottom w:val="single" w:sz="4" w:space="0" w:color="auto"/>
              <w:right w:val="single" w:sz="4" w:space="0" w:color="auto"/>
            </w:tcBorders>
          </w:tcPr>
          <w:p w14:paraId="0D5883C5" w14:textId="0C0C8115" w:rsidR="005347D2" w:rsidRDefault="005347D2" w:rsidP="002952CB">
            <w:pPr>
              <w:jc w:val="left"/>
              <w:rPr>
                <w:lang w:val="en-US"/>
              </w:rPr>
            </w:pPr>
            <w:r w:rsidRPr="00B84BBA">
              <w:t>n.a.</w:t>
            </w:r>
          </w:p>
        </w:tc>
      </w:tr>
      <w:tr w:rsidR="005347D2" w:rsidRPr="009E25F0" w14:paraId="27BA2F70" w14:textId="77777777" w:rsidTr="00420CDE">
        <w:tc>
          <w:tcPr>
            <w:tcW w:w="319" w:type="pct"/>
            <w:tcBorders>
              <w:top w:val="single" w:sz="4" w:space="0" w:color="auto"/>
              <w:left w:val="single" w:sz="4" w:space="0" w:color="auto"/>
              <w:bottom w:val="single" w:sz="4" w:space="0" w:color="auto"/>
              <w:right w:val="single" w:sz="4" w:space="0" w:color="auto"/>
            </w:tcBorders>
          </w:tcPr>
          <w:p w14:paraId="6EE30AF8" w14:textId="56C0B49B" w:rsidR="005347D2" w:rsidRDefault="005347D2" w:rsidP="002952CB">
            <w:pPr>
              <w:rPr>
                <w:lang w:val="en-US"/>
              </w:rPr>
            </w:pPr>
            <w:r w:rsidRPr="00B84BBA">
              <w:t>n.a.</w:t>
            </w:r>
          </w:p>
        </w:tc>
        <w:tc>
          <w:tcPr>
            <w:tcW w:w="1038" w:type="pct"/>
            <w:tcBorders>
              <w:top w:val="single" w:sz="4" w:space="0" w:color="auto"/>
              <w:left w:val="single" w:sz="4" w:space="0" w:color="auto"/>
              <w:bottom w:val="single" w:sz="4" w:space="0" w:color="auto"/>
              <w:right w:val="single" w:sz="4" w:space="0" w:color="auto"/>
            </w:tcBorders>
            <w:shd w:val="clear" w:color="auto" w:fill="auto"/>
          </w:tcPr>
          <w:p w14:paraId="1728ABB4" w14:textId="39DD7E11" w:rsidR="005347D2" w:rsidRPr="009E25F0" w:rsidRDefault="005347D2" w:rsidP="002952CB">
            <w:pPr>
              <w:rPr>
                <w:lang w:val="en-US"/>
              </w:rPr>
            </w:pPr>
            <w:r w:rsidRPr="00B84BBA">
              <w:t>n.a.</w:t>
            </w:r>
          </w:p>
        </w:tc>
        <w:tc>
          <w:tcPr>
            <w:tcW w:w="303" w:type="pct"/>
            <w:tcBorders>
              <w:top w:val="single" w:sz="4" w:space="0" w:color="auto"/>
              <w:left w:val="single" w:sz="4" w:space="0" w:color="auto"/>
              <w:bottom w:val="single" w:sz="4" w:space="0" w:color="auto"/>
              <w:right w:val="single" w:sz="4" w:space="0" w:color="auto"/>
            </w:tcBorders>
          </w:tcPr>
          <w:p w14:paraId="0E4FE98B" w14:textId="013A3144" w:rsidR="005347D2" w:rsidRPr="009E25F0" w:rsidRDefault="005347D2" w:rsidP="002952CB">
            <w:pPr>
              <w:rPr>
                <w:lang w:val="en-US"/>
              </w:rPr>
            </w:pPr>
            <w:r w:rsidRPr="00B84BBA">
              <w:t>ARGB-code</w:t>
            </w:r>
          </w:p>
        </w:tc>
        <w:tc>
          <w:tcPr>
            <w:tcW w:w="1064" w:type="pct"/>
            <w:tcBorders>
              <w:top w:val="single" w:sz="4" w:space="0" w:color="auto"/>
              <w:left w:val="single" w:sz="4" w:space="0" w:color="auto"/>
              <w:bottom w:val="single" w:sz="4" w:space="0" w:color="auto"/>
              <w:right w:val="single" w:sz="4" w:space="0" w:color="auto"/>
            </w:tcBorders>
            <w:shd w:val="clear" w:color="auto" w:fill="auto"/>
          </w:tcPr>
          <w:p w14:paraId="2ABF221C" w14:textId="30809E13" w:rsidR="005347D2" w:rsidRPr="009E25F0" w:rsidRDefault="005347D2" w:rsidP="002952CB">
            <w:pPr>
              <w:rPr>
                <w:lang w:val="en-US"/>
              </w:rPr>
            </w:pPr>
            <w:r w:rsidRPr="00B84BBA">
              <w:t>Color</w:t>
            </w:r>
          </w:p>
        </w:tc>
        <w:tc>
          <w:tcPr>
            <w:tcW w:w="557" w:type="pct"/>
            <w:tcBorders>
              <w:top w:val="single" w:sz="4" w:space="0" w:color="auto"/>
              <w:left w:val="single" w:sz="4" w:space="0" w:color="auto"/>
              <w:bottom w:val="single" w:sz="4" w:space="0" w:color="auto"/>
              <w:right w:val="single" w:sz="4" w:space="0" w:color="auto"/>
            </w:tcBorders>
          </w:tcPr>
          <w:p w14:paraId="018C50E3" w14:textId="513D045C" w:rsidR="005347D2" w:rsidRDefault="005347D2" w:rsidP="002952CB">
            <w:pPr>
              <w:jc w:val="left"/>
              <w:rPr>
                <w:lang w:val="en-US"/>
              </w:rPr>
            </w:pPr>
            <w:r w:rsidRPr="00B84BBA">
              <w:t>Kleur</w:t>
            </w:r>
          </w:p>
        </w:tc>
        <w:tc>
          <w:tcPr>
            <w:tcW w:w="507" w:type="pct"/>
            <w:tcBorders>
              <w:top w:val="single" w:sz="4" w:space="0" w:color="auto"/>
              <w:left w:val="single" w:sz="4" w:space="0" w:color="auto"/>
              <w:bottom w:val="single" w:sz="4" w:space="0" w:color="auto"/>
              <w:right w:val="single" w:sz="4" w:space="0" w:color="auto"/>
            </w:tcBorders>
          </w:tcPr>
          <w:p w14:paraId="7F07B73A" w14:textId="2CDD3160" w:rsidR="005347D2" w:rsidRPr="002952CB" w:rsidRDefault="005347D2" w:rsidP="002952CB">
            <w:pPr>
              <w:jc w:val="left"/>
              <w:rPr>
                <w:lang w:val="en-US"/>
              </w:rPr>
            </w:pPr>
            <w:r w:rsidRPr="00B84BBA">
              <w:t>n.a.</w:t>
            </w:r>
          </w:p>
        </w:tc>
        <w:tc>
          <w:tcPr>
            <w:tcW w:w="406" w:type="pct"/>
            <w:tcBorders>
              <w:top w:val="single" w:sz="4" w:space="0" w:color="auto"/>
              <w:left w:val="single" w:sz="4" w:space="0" w:color="auto"/>
              <w:bottom w:val="single" w:sz="4" w:space="0" w:color="auto"/>
              <w:right w:val="single" w:sz="4" w:space="0" w:color="auto"/>
            </w:tcBorders>
          </w:tcPr>
          <w:p w14:paraId="660D3710" w14:textId="35AFE629" w:rsidR="005347D2" w:rsidRPr="00E22B02" w:rsidRDefault="00781B2A" w:rsidP="002952CB">
            <w:pPr>
              <w:jc w:val="left"/>
              <w:rPr>
                <w:b/>
                <w:color w:val="FF0000"/>
                <w:lang w:val="en-US"/>
              </w:rPr>
            </w:pPr>
            <w:r w:rsidRPr="00B84BBA">
              <w:t>n.a.</w:t>
            </w:r>
          </w:p>
        </w:tc>
        <w:tc>
          <w:tcPr>
            <w:tcW w:w="405" w:type="pct"/>
            <w:tcBorders>
              <w:top w:val="single" w:sz="4" w:space="0" w:color="auto"/>
              <w:left w:val="single" w:sz="4" w:space="0" w:color="auto"/>
              <w:bottom w:val="single" w:sz="4" w:space="0" w:color="auto"/>
              <w:right w:val="single" w:sz="4" w:space="0" w:color="auto"/>
            </w:tcBorders>
          </w:tcPr>
          <w:p w14:paraId="240643F2" w14:textId="3CBBF9FB" w:rsidR="005347D2" w:rsidRDefault="005347D2" w:rsidP="002952CB">
            <w:pPr>
              <w:jc w:val="left"/>
              <w:rPr>
                <w:lang w:val="en-US"/>
              </w:rPr>
            </w:pPr>
            <w:r w:rsidRPr="00B84BBA">
              <w:t>n.a.</w:t>
            </w:r>
          </w:p>
        </w:tc>
        <w:tc>
          <w:tcPr>
            <w:tcW w:w="400" w:type="pct"/>
            <w:tcBorders>
              <w:top w:val="single" w:sz="4" w:space="0" w:color="auto"/>
              <w:left w:val="single" w:sz="4" w:space="0" w:color="auto"/>
              <w:bottom w:val="single" w:sz="4" w:space="0" w:color="auto"/>
              <w:right w:val="single" w:sz="4" w:space="0" w:color="auto"/>
            </w:tcBorders>
          </w:tcPr>
          <w:p w14:paraId="1F695A4E" w14:textId="1271DE50" w:rsidR="005347D2" w:rsidRDefault="005347D2" w:rsidP="002952CB">
            <w:pPr>
              <w:jc w:val="left"/>
              <w:rPr>
                <w:lang w:val="en-US"/>
              </w:rPr>
            </w:pPr>
            <w:r w:rsidRPr="00B84BBA">
              <w:t>n.a.</w:t>
            </w:r>
          </w:p>
        </w:tc>
      </w:tr>
      <w:tr w:rsidR="005347D2" w:rsidRPr="009E25F0" w14:paraId="4CC39540" w14:textId="77777777" w:rsidTr="00420CDE">
        <w:tc>
          <w:tcPr>
            <w:tcW w:w="319" w:type="pct"/>
            <w:tcBorders>
              <w:top w:val="single" w:sz="4" w:space="0" w:color="auto"/>
              <w:left w:val="single" w:sz="4" w:space="0" w:color="auto"/>
              <w:bottom w:val="single" w:sz="4" w:space="0" w:color="auto"/>
              <w:right w:val="single" w:sz="4" w:space="0" w:color="auto"/>
            </w:tcBorders>
          </w:tcPr>
          <w:p w14:paraId="2CBAB202" w14:textId="356A6B85" w:rsidR="005347D2" w:rsidRDefault="005347D2" w:rsidP="002952CB">
            <w:pPr>
              <w:rPr>
                <w:lang w:val="en-US"/>
              </w:rPr>
            </w:pPr>
            <w:r w:rsidRPr="00B84BBA">
              <w:t>n.a.</w:t>
            </w:r>
          </w:p>
        </w:tc>
        <w:tc>
          <w:tcPr>
            <w:tcW w:w="1038" w:type="pct"/>
            <w:tcBorders>
              <w:top w:val="single" w:sz="4" w:space="0" w:color="auto"/>
              <w:left w:val="single" w:sz="4" w:space="0" w:color="auto"/>
              <w:bottom w:val="single" w:sz="4" w:space="0" w:color="auto"/>
              <w:right w:val="single" w:sz="4" w:space="0" w:color="auto"/>
            </w:tcBorders>
            <w:shd w:val="clear" w:color="auto" w:fill="auto"/>
          </w:tcPr>
          <w:p w14:paraId="114BB3CC" w14:textId="4EAB9998" w:rsidR="005347D2" w:rsidRPr="009E25F0" w:rsidRDefault="005347D2" w:rsidP="002952CB">
            <w:pPr>
              <w:rPr>
                <w:lang w:val="en-US"/>
              </w:rPr>
            </w:pPr>
            <w:r w:rsidRPr="00B84BBA">
              <w:t>n.a.</w:t>
            </w:r>
          </w:p>
        </w:tc>
        <w:tc>
          <w:tcPr>
            <w:tcW w:w="303" w:type="pct"/>
            <w:tcBorders>
              <w:top w:val="single" w:sz="4" w:space="0" w:color="auto"/>
              <w:left w:val="single" w:sz="4" w:space="0" w:color="auto"/>
              <w:bottom w:val="single" w:sz="4" w:space="0" w:color="auto"/>
              <w:right w:val="single" w:sz="4" w:space="0" w:color="auto"/>
            </w:tcBorders>
          </w:tcPr>
          <w:p w14:paraId="203D4E03" w14:textId="2830329D" w:rsidR="005347D2" w:rsidRPr="009E25F0" w:rsidRDefault="005347D2" w:rsidP="002952CB">
            <w:pPr>
              <w:rPr>
                <w:lang w:val="en-US"/>
              </w:rPr>
            </w:pPr>
            <w:r w:rsidRPr="00B84BBA">
              <w:t>n.a.</w:t>
            </w:r>
          </w:p>
        </w:tc>
        <w:tc>
          <w:tcPr>
            <w:tcW w:w="1064" w:type="pct"/>
            <w:tcBorders>
              <w:top w:val="single" w:sz="4" w:space="0" w:color="auto"/>
              <w:left w:val="single" w:sz="4" w:space="0" w:color="auto"/>
              <w:bottom w:val="single" w:sz="4" w:space="0" w:color="auto"/>
              <w:right w:val="single" w:sz="4" w:space="0" w:color="auto"/>
            </w:tcBorders>
            <w:shd w:val="clear" w:color="auto" w:fill="auto"/>
          </w:tcPr>
          <w:p w14:paraId="6AE685B4" w14:textId="5C127512" w:rsidR="005347D2" w:rsidRPr="009E25F0" w:rsidRDefault="005347D2" w:rsidP="002952CB">
            <w:pPr>
              <w:rPr>
                <w:lang w:val="en-US"/>
              </w:rPr>
            </w:pPr>
            <w:r w:rsidRPr="00B84BBA">
              <w:t>Type</w:t>
            </w:r>
          </w:p>
        </w:tc>
        <w:tc>
          <w:tcPr>
            <w:tcW w:w="557" w:type="pct"/>
            <w:tcBorders>
              <w:top w:val="single" w:sz="4" w:space="0" w:color="auto"/>
              <w:left w:val="single" w:sz="4" w:space="0" w:color="auto"/>
              <w:bottom w:val="single" w:sz="4" w:space="0" w:color="auto"/>
              <w:right w:val="single" w:sz="4" w:space="0" w:color="auto"/>
            </w:tcBorders>
          </w:tcPr>
          <w:p w14:paraId="28A44892" w14:textId="4B220AAE" w:rsidR="005347D2" w:rsidRDefault="005347D2" w:rsidP="002952CB">
            <w:pPr>
              <w:jc w:val="left"/>
              <w:rPr>
                <w:lang w:val="en-US"/>
              </w:rPr>
            </w:pPr>
            <w:r w:rsidRPr="00B84BBA">
              <w:t>Grondtype</w:t>
            </w:r>
          </w:p>
        </w:tc>
        <w:tc>
          <w:tcPr>
            <w:tcW w:w="507" w:type="pct"/>
            <w:tcBorders>
              <w:top w:val="single" w:sz="4" w:space="0" w:color="auto"/>
              <w:left w:val="single" w:sz="4" w:space="0" w:color="auto"/>
              <w:bottom w:val="single" w:sz="4" w:space="0" w:color="auto"/>
              <w:right w:val="single" w:sz="4" w:space="0" w:color="auto"/>
            </w:tcBorders>
          </w:tcPr>
          <w:p w14:paraId="4180DE62" w14:textId="74009890" w:rsidR="005347D2" w:rsidRPr="002952CB" w:rsidRDefault="005347D2" w:rsidP="002952CB">
            <w:pPr>
              <w:jc w:val="left"/>
              <w:rPr>
                <w:lang w:val="en-US"/>
              </w:rPr>
            </w:pPr>
            <w:r w:rsidRPr="00B84BBA">
              <w:t>n.a.</w:t>
            </w:r>
          </w:p>
        </w:tc>
        <w:tc>
          <w:tcPr>
            <w:tcW w:w="406" w:type="pct"/>
            <w:tcBorders>
              <w:top w:val="single" w:sz="4" w:space="0" w:color="auto"/>
              <w:left w:val="single" w:sz="4" w:space="0" w:color="auto"/>
              <w:bottom w:val="single" w:sz="4" w:space="0" w:color="auto"/>
              <w:right w:val="single" w:sz="4" w:space="0" w:color="auto"/>
            </w:tcBorders>
          </w:tcPr>
          <w:p w14:paraId="07E02B2C" w14:textId="55E9C6F8" w:rsidR="005347D2" w:rsidRPr="00E22B02" w:rsidRDefault="005347D2" w:rsidP="002952CB">
            <w:pPr>
              <w:jc w:val="left"/>
              <w:rPr>
                <w:b/>
                <w:color w:val="FF0000"/>
                <w:lang w:val="en-US"/>
              </w:rPr>
            </w:pPr>
            <w:r w:rsidRPr="00B84BBA">
              <w:t>Zand</w:t>
            </w:r>
          </w:p>
        </w:tc>
        <w:tc>
          <w:tcPr>
            <w:tcW w:w="405" w:type="pct"/>
            <w:tcBorders>
              <w:top w:val="single" w:sz="4" w:space="0" w:color="auto"/>
              <w:left w:val="single" w:sz="4" w:space="0" w:color="auto"/>
              <w:bottom w:val="single" w:sz="4" w:space="0" w:color="auto"/>
              <w:right w:val="single" w:sz="4" w:space="0" w:color="auto"/>
            </w:tcBorders>
          </w:tcPr>
          <w:p w14:paraId="3DE4FB18" w14:textId="0482FF46" w:rsidR="005347D2" w:rsidRDefault="005347D2" w:rsidP="002952CB">
            <w:pPr>
              <w:jc w:val="left"/>
              <w:rPr>
                <w:lang w:val="en-US"/>
              </w:rPr>
            </w:pPr>
            <w:r w:rsidRPr="00B84BBA">
              <w:t>n.a.</w:t>
            </w:r>
          </w:p>
        </w:tc>
        <w:tc>
          <w:tcPr>
            <w:tcW w:w="400" w:type="pct"/>
            <w:tcBorders>
              <w:top w:val="single" w:sz="4" w:space="0" w:color="auto"/>
              <w:left w:val="single" w:sz="4" w:space="0" w:color="auto"/>
              <w:bottom w:val="single" w:sz="4" w:space="0" w:color="auto"/>
              <w:right w:val="single" w:sz="4" w:space="0" w:color="auto"/>
            </w:tcBorders>
          </w:tcPr>
          <w:p w14:paraId="1481A5D5" w14:textId="3087D87A" w:rsidR="005347D2" w:rsidRDefault="005347D2" w:rsidP="002952CB">
            <w:pPr>
              <w:jc w:val="left"/>
              <w:rPr>
                <w:lang w:val="en-US"/>
              </w:rPr>
            </w:pPr>
            <w:r w:rsidRPr="00B84BBA">
              <w:t>n.a.</w:t>
            </w:r>
          </w:p>
        </w:tc>
      </w:tr>
      <w:tr w:rsidR="005347D2" w:rsidRPr="009E25F0" w14:paraId="77DF351A" w14:textId="77777777" w:rsidTr="00420CDE">
        <w:tc>
          <w:tcPr>
            <w:tcW w:w="319" w:type="pct"/>
            <w:tcBorders>
              <w:top w:val="single" w:sz="4" w:space="0" w:color="auto"/>
              <w:left w:val="single" w:sz="4" w:space="0" w:color="auto"/>
              <w:bottom w:val="single" w:sz="4" w:space="0" w:color="auto"/>
              <w:right w:val="single" w:sz="4" w:space="0" w:color="auto"/>
            </w:tcBorders>
          </w:tcPr>
          <w:p w14:paraId="06418CEC" w14:textId="66889510" w:rsidR="005347D2" w:rsidRDefault="005347D2" w:rsidP="002952CB">
            <w:pPr>
              <w:rPr>
                <w:lang w:val="en-US"/>
              </w:rPr>
            </w:pPr>
            <w:r w:rsidRPr="00B84BBA">
              <w:t>n.a.</w:t>
            </w:r>
          </w:p>
        </w:tc>
        <w:tc>
          <w:tcPr>
            <w:tcW w:w="1038" w:type="pct"/>
            <w:tcBorders>
              <w:top w:val="single" w:sz="4" w:space="0" w:color="auto"/>
              <w:left w:val="single" w:sz="4" w:space="0" w:color="auto"/>
              <w:bottom w:val="single" w:sz="4" w:space="0" w:color="auto"/>
              <w:right w:val="single" w:sz="4" w:space="0" w:color="auto"/>
            </w:tcBorders>
            <w:shd w:val="clear" w:color="auto" w:fill="auto"/>
          </w:tcPr>
          <w:p w14:paraId="1BC7F6F4" w14:textId="20CB715D" w:rsidR="005347D2" w:rsidRPr="009E25F0" w:rsidRDefault="005347D2" w:rsidP="002952CB">
            <w:pPr>
              <w:rPr>
                <w:lang w:val="en-US"/>
              </w:rPr>
            </w:pPr>
            <w:r w:rsidRPr="00B84BBA">
              <w:t>n.a.</w:t>
            </w:r>
          </w:p>
        </w:tc>
        <w:tc>
          <w:tcPr>
            <w:tcW w:w="303" w:type="pct"/>
            <w:tcBorders>
              <w:top w:val="single" w:sz="4" w:space="0" w:color="auto"/>
              <w:left w:val="single" w:sz="4" w:space="0" w:color="auto"/>
              <w:bottom w:val="single" w:sz="4" w:space="0" w:color="auto"/>
              <w:right w:val="single" w:sz="4" w:space="0" w:color="auto"/>
            </w:tcBorders>
          </w:tcPr>
          <w:p w14:paraId="6159B17A" w14:textId="37C8BB80" w:rsidR="005347D2" w:rsidRPr="009E25F0" w:rsidRDefault="005347D2" w:rsidP="002952CB">
            <w:pPr>
              <w:rPr>
                <w:lang w:val="en-US"/>
              </w:rPr>
            </w:pPr>
            <w:r w:rsidRPr="00B84BBA">
              <w:t>n.a.</w:t>
            </w:r>
          </w:p>
        </w:tc>
        <w:tc>
          <w:tcPr>
            <w:tcW w:w="1064" w:type="pct"/>
            <w:tcBorders>
              <w:top w:val="single" w:sz="4" w:space="0" w:color="auto"/>
              <w:left w:val="single" w:sz="4" w:space="0" w:color="auto"/>
              <w:bottom w:val="single" w:sz="4" w:space="0" w:color="auto"/>
              <w:right w:val="single" w:sz="4" w:space="0" w:color="auto"/>
            </w:tcBorders>
            <w:shd w:val="clear" w:color="auto" w:fill="auto"/>
          </w:tcPr>
          <w:p w14:paraId="48FA700F" w14:textId="2ACDF89D" w:rsidR="005347D2" w:rsidRPr="009E25F0" w:rsidRDefault="005347D2" w:rsidP="002952CB">
            <w:pPr>
              <w:rPr>
                <w:lang w:val="en-US"/>
              </w:rPr>
            </w:pPr>
            <w:r w:rsidRPr="00B84BBA">
              <w:t>Description</w:t>
            </w:r>
          </w:p>
        </w:tc>
        <w:tc>
          <w:tcPr>
            <w:tcW w:w="557" w:type="pct"/>
            <w:tcBorders>
              <w:top w:val="single" w:sz="4" w:space="0" w:color="auto"/>
              <w:left w:val="single" w:sz="4" w:space="0" w:color="auto"/>
              <w:bottom w:val="single" w:sz="4" w:space="0" w:color="auto"/>
              <w:right w:val="single" w:sz="4" w:space="0" w:color="auto"/>
            </w:tcBorders>
          </w:tcPr>
          <w:p w14:paraId="4AA9C804" w14:textId="3AC77414" w:rsidR="005347D2" w:rsidRDefault="005347D2" w:rsidP="002952CB">
            <w:pPr>
              <w:jc w:val="left"/>
              <w:rPr>
                <w:lang w:val="en-US"/>
              </w:rPr>
            </w:pPr>
            <w:r w:rsidRPr="00B84BBA">
              <w:t>Beschrijving</w:t>
            </w:r>
          </w:p>
        </w:tc>
        <w:tc>
          <w:tcPr>
            <w:tcW w:w="507" w:type="pct"/>
            <w:tcBorders>
              <w:top w:val="single" w:sz="4" w:space="0" w:color="auto"/>
              <w:left w:val="single" w:sz="4" w:space="0" w:color="auto"/>
              <w:bottom w:val="single" w:sz="4" w:space="0" w:color="auto"/>
              <w:right w:val="single" w:sz="4" w:space="0" w:color="auto"/>
            </w:tcBorders>
          </w:tcPr>
          <w:p w14:paraId="6E6B0FC0" w14:textId="10BD0354" w:rsidR="005347D2" w:rsidRPr="002952CB" w:rsidRDefault="005347D2" w:rsidP="002952CB">
            <w:pPr>
              <w:jc w:val="left"/>
              <w:rPr>
                <w:lang w:val="en-US"/>
              </w:rPr>
            </w:pPr>
            <w:r w:rsidRPr="00B84BBA">
              <w:t>n.a.</w:t>
            </w:r>
          </w:p>
        </w:tc>
        <w:tc>
          <w:tcPr>
            <w:tcW w:w="406" w:type="pct"/>
            <w:tcBorders>
              <w:top w:val="single" w:sz="4" w:space="0" w:color="auto"/>
              <w:left w:val="single" w:sz="4" w:space="0" w:color="auto"/>
              <w:bottom w:val="single" w:sz="4" w:space="0" w:color="auto"/>
              <w:right w:val="single" w:sz="4" w:space="0" w:color="auto"/>
            </w:tcBorders>
          </w:tcPr>
          <w:p w14:paraId="1C4831D6" w14:textId="381D804C" w:rsidR="005347D2" w:rsidRPr="00E22B02" w:rsidRDefault="00781B2A" w:rsidP="002952CB">
            <w:pPr>
              <w:jc w:val="left"/>
              <w:rPr>
                <w:b/>
                <w:color w:val="FF0000"/>
                <w:lang w:val="en-US"/>
              </w:rPr>
            </w:pPr>
            <w:r w:rsidRPr="00B84BBA">
              <w:t>n.a.</w:t>
            </w:r>
          </w:p>
        </w:tc>
        <w:tc>
          <w:tcPr>
            <w:tcW w:w="405" w:type="pct"/>
            <w:tcBorders>
              <w:top w:val="single" w:sz="4" w:space="0" w:color="auto"/>
              <w:left w:val="single" w:sz="4" w:space="0" w:color="auto"/>
              <w:bottom w:val="single" w:sz="4" w:space="0" w:color="auto"/>
              <w:right w:val="single" w:sz="4" w:space="0" w:color="auto"/>
            </w:tcBorders>
          </w:tcPr>
          <w:p w14:paraId="18ACA69A" w14:textId="3E355BBF" w:rsidR="005347D2" w:rsidRDefault="005347D2" w:rsidP="002952CB">
            <w:pPr>
              <w:jc w:val="left"/>
              <w:rPr>
                <w:lang w:val="en-US"/>
              </w:rPr>
            </w:pPr>
            <w:r w:rsidRPr="00B84BBA">
              <w:t>n.a.</w:t>
            </w:r>
          </w:p>
        </w:tc>
        <w:tc>
          <w:tcPr>
            <w:tcW w:w="400" w:type="pct"/>
            <w:tcBorders>
              <w:top w:val="single" w:sz="4" w:space="0" w:color="auto"/>
              <w:left w:val="single" w:sz="4" w:space="0" w:color="auto"/>
              <w:bottom w:val="single" w:sz="4" w:space="0" w:color="auto"/>
              <w:right w:val="single" w:sz="4" w:space="0" w:color="auto"/>
            </w:tcBorders>
          </w:tcPr>
          <w:p w14:paraId="32801CD7" w14:textId="200D8B00" w:rsidR="005347D2" w:rsidRDefault="005347D2" w:rsidP="002952CB">
            <w:pPr>
              <w:jc w:val="left"/>
              <w:rPr>
                <w:lang w:val="en-US"/>
              </w:rPr>
            </w:pPr>
            <w:r w:rsidRPr="00B84BBA">
              <w:t>n.a.</w:t>
            </w:r>
          </w:p>
        </w:tc>
      </w:tr>
      <w:tr w:rsidR="00420CDE" w:rsidRPr="009E25F0" w14:paraId="53AD0246" w14:textId="77777777" w:rsidTr="00420CDE">
        <w:tc>
          <w:tcPr>
            <w:tcW w:w="319" w:type="pct"/>
            <w:tcBorders>
              <w:top w:val="single" w:sz="4" w:space="0" w:color="auto"/>
              <w:left w:val="single" w:sz="4" w:space="0" w:color="auto"/>
              <w:bottom w:val="single" w:sz="4" w:space="0" w:color="auto"/>
              <w:right w:val="single" w:sz="4" w:space="0" w:color="auto"/>
            </w:tcBorders>
          </w:tcPr>
          <w:p w14:paraId="35F1B038" w14:textId="5699EB1B" w:rsidR="00420CDE" w:rsidRPr="009E25F0" w:rsidRDefault="00420CDE" w:rsidP="002952CB">
            <w:pPr>
              <w:rPr>
                <w:lang w:val="en-US"/>
              </w:rPr>
            </w:pPr>
            <w:r>
              <w:rPr>
                <w:lang w:val="en-US"/>
              </w:rPr>
              <w:t>M13</w:t>
            </w:r>
          </w:p>
        </w:tc>
        <w:tc>
          <w:tcPr>
            <w:tcW w:w="1038" w:type="pct"/>
            <w:tcBorders>
              <w:top w:val="single" w:sz="4" w:space="0" w:color="auto"/>
              <w:left w:val="single" w:sz="4" w:space="0" w:color="auto"/>
              <w:bottom w:val="single" w:sz="4" w:space="0" w:color="auto"/>
              <w:right w:val="single" w:sz="4" w:space="0" w:color="auto"/>
            </w:tcBorders>
            <w:shd w:val="clear" w:color="auto" w:fill="auto"/>
          </w:tcPr>
          <w:p w14:paraId="0C3F3E31" w14:textId="5B3907EB" w:rsidR="00420CDE" w:rsidRPr="009E25F0" w:rsidRDefault="00420CDE" w:rsidP="002952CB">
            <w:pPr>
              <w:rPr>
                <w:lang w:val="en-US"/>
              </w:rPr>
            </w:pPr>
            <w:r w:rsidRPr="009E25F0">
              <w:rPr>
                <w:lang w:val="en-US"/>
              </w:rPr>
              <w:t>D70</w:t>
            </w:r>
          </w:p>
        </w:tc>
        <w:tc>
          <w:tcPr>
            <w:tcW w:w="303" w:type="pct"/>
            <w:tcBorders>
              <w:top w:val="single" w:sz="4" w:space="0" w:color="auto"/>
              <w:left w:val="single" w:sz="4" w:space="0" w:color="auto"/>
              <w:bottom w:val="single" w:sz="4" w:space="0" w:color="auto"/>
              <w:right w:val="single" w:sz="4" w:space="0" w:color="auto"/>
            </w:tcBorders>
          </w:tcPr>
          <w:p w14:paraId="71418D9A" w14:textId="77777777" w:rsidR="00420CDE" w:rsidRPr="009E25F0" w:rsidRDefault="00420CDE" w:rsidP="002952CB">
            <w:pPr>
              <w:rPr>
                <w:lang w:val="en-US"/>
              </w:rPr>
            </w:pPr>
            <w:r w:rsidRPr="009E25F0">
              <w:rPr>
                <w:lang w:val="en-US"/>
              </w:rPr>
              <w:t>[m]</w:t>
            </w:r>
          </w:p>
        </w:tc>
        <w:tc>
          <w:tcPr>
            <w:tcW w:w="1064" w:type="pct"/>
            <w:tcBorders>
              <w:top w:val="single" w:sz="4" w:space="0" w:color="auto"/>
              <w:left w:val="single" w:sz="4" w:space="0" w:color="auto"/>
              <w:bottom w:val="single" w:sz="4" w:space="0" w:color="auto"/>
              <w:right w:val="single" w:sz="4" w:space="0" w:color="auto"/>
            </w:tcBorders>
            <w:shd w:val="clear" w:color="auto" w:fill="auto"/>
          </w:tcPr>
          <w:p w14:paraId="7AE248CC" w14:textId="77777777" w:rsidR="00420CDE" w:rsidRPr="009E25F0" w:rsidRDefault="00420CDE" w:rsidP="002952CB">
            <w:pPr>
              <w:rPr>
                <w:lang w:val="en-US"/>
              </w:rPr>
            </w:pPr>
            <w:r w:rsidRPr="009E25F0">
              <w:rPr>
                <w:lang w:val="en-US"/>
              </w:rPr>
              <w:t>70% fractile of the aquifers grain size distribution</w:t>
            </w:r>
          </w:p>
        </w:tc>
        <w:tc>
          <w:tcPr>
            <w:tcW w:w="557" w:type="pct"/>
            <w:tcBorders>
              <w:top w:val="single" w:sz="4" w:space="0" w:color="auto"/>
              <w:left w:val="single" w:sz="4" w:space="0" w:color="auto"/>
              <w:bottom w:val="single" w:sz="4" w:space="0" w:color="auto"/>
              <w:right w:val="single" w:sz="4" w:space="0" w:color="auto"/>
            </w:tcBorders>
          </w:tcPr>
          <w:p w14:paraId="560FC40D" w14:textId="77777777" w:rsidR="00420CDE" w:rsidRPr="00C62775" w:rsidRDefault="00420CDE" w:rsidP="002952CB">
            <w:pPr>
              <w:jc w:val="left"/>
              <w:rPr>
                <w:lang w:val="en-US"/>
              </w:rPr>
            </w:pPr>
            <w:r>
              <w:rPr>
                <w:lang w:val="en-US"/>
              </w:rPr>
              <w:t>Diameter D70</w:t>
            </w:r>
          </w:p>
        </w:tc>
        <w:tc>
          <w:tcPr>
            <w:tcW w:w="507" w:type="pct"/>
            <w:tcBorders>
              <w:top w:val="single" w:sz="4" w:space="0" w:color="auto"/>
              <w:left w:val="single" w:sz="4" w:space="0" w:color="auto"/>
              <w:bottom w:val="single" w:sz="4" w:space="0" w:color="auto"/>
              <w:right w:val="single" w:sz="4" w:space="0" w:color="auto"/>
            </w:tcBorders>
          </w:tcPr>
          <w:p w14:paraId="35E10FFF" w14:textId="730FD1B1" w:rsidR="00420CDE" w:rsidRPr="002952CB" w:rsidRDefault="00420CDE" w:rsidP="002952CB">
            <w:pPr>
              <w:jc w:val="left"/>
              <w:rPr>
                <w:lang w:val="en-US"/>
              </w:rPr>
            </w:pPr>
            <w:r w:rsidRPr="002952CB">
              <w:rPr>
                <w:lang w:val="en-US"/>
              </w:rPr>
              <w:t>S</w:t>
            </w:r>
            <w:r w:rsidR="00181969">
              <w:rPr>
                <w:lang w:val="en-US"/>
              </w:rPr>
              <w:t xml:space="preserve"> –lognormaal</w:t>
            </w:r>
          </w:p>
        </w:tc>
        <w:tc>
          <w:tcPr>
            <w:tcW w:w="406" w:type="pct"/>
            <w:tcBorders>
              <w:top w:val="single" w:sz="4" w:space="0" w:color="auto"/>
              <w:left w:val="single" w:sz="4" w:space="0" w:color="auto"/>
              <w:bottom w:val="single" w:sz="4" w:space="0" w:color="auto"/>
              <w:right w:val="single" w:sz="4" w:space="0" w:color="auto"/>
            </w:tcBorders>
          </w:tcPr>
          <w:p w14:paraId="162F8B59" w14:textId="5ECFAF6F" w:rsidR="00420CDE" w:rsidRDefault="00781B2A" w:rsidP="002952CB">
            <w:pPr>
              <w:jc w:val="left"/>
              <w:rPr>
                <w:lang w:val="en-US"/>
              </w:rPr>
            </w:pPr>
            <w:r w:rsidRPr="00B84BBA">
              <w:t>n.a.</w:t>
            </w:r>
          </w:p>
        </w:tc>
        <w:tc>
          <w:tcPr>
            <w:tcW w:w="405" w:type="pct"/>
            <w:tcBorders>
              <w:top w:val="single" w:sz="4" w:space="0" w:color="auto"/>
              <w:left w:val="single" w:sz="4" w:space="0" w:color="auto"/>
              <w:bottom w:val="single" w:sz="4" w:space="0" w:color="auto"/>
              <w:right w:val="single" w:sz="4" w:space="0" w:color="auto"/>
            </w:tcBorders>
          </w:tcPr>
          <w:p w14:paraId="3901836A" w14:textId="340B8B42" w:rsidR="00420CDE" w:rsidRDefault="00420CDE" w:rsidP="00635DE8">
            <w:pPr>
              <w:jc w:val="left"/>
              <w:rPr>
                <w:lang w:val="en-US"/>
              </w:rPr>
            </w:pPr>
            <w:r>
              <w:rPr>
                <w:lang w:val="en-US"/>
              </w:rPr>
              <w:t xml:space="preserve">1E-8 </w:t>
            </w:r>
          </w:p>
        </w:tc>
        <w:tc>
          <w:tcPr>
            <w:tcW w:w="400" w:type="pct"/>
            <w:tcBorders>
              <w:top w:val="single" w:sz="4" w:space="0" w:color="auto"/>
              <w:left w:val="single" w:sz="4" w:space="0" w:color="auto"/>
              <w:bottom w:val="single" w:sz="4" w:space="0" w:color="auto"/>
              <w:right w:val="single" w:sz="4" w:space="0" w:color="auto"/>
            </w:tcBorders>
          </w:tcPr>
          <w:p w14:paraId="0A1B4830" w14:textId="39EA406A" w:rsidR="00420CDE" w:rsidRDefault="00420CDE" w:rsidP="00635DE8">
            <w:pPr>
              <w:jc w:val="left"/>
              <w:rPr>
                <w:lang w:val="en-US"/>
              </w:rPr>
            </w:pPr>
            <w:r>
              <w:rPr>
                <w:lang w:val="en-US"/>
              </w:rPr>
              <w:t xml:space="preserve">1 </w:t>
            </w:r>
          </w:p>
        </w:tc>
      </w:tr>
      <w:tr w:rsidR="00420CDE" w:rsidRPr="009E25F0" w14:paraId="3998C022" w14:textId="77777777" w:rsidTr="00420CDE">
        <w:tc>
          <w:tcPr>
            <w:tcW w:w="319" w:type="pct"/>
            <w:tcBorders>
              <w:top w:val="single" w:sz="4" w:space="0" w:color="auto"/>
              <w:left w:val="single" w:sz="4" w:space="0" w:color="auto"/>
              <w:bottom w:val="single" w:sz="4" w:space="0" w:color="auto"/>
              <w:right w:val="single" w:sz="4" w:space="0" w:color="auto"/>
            </w:tcBorders>
          </w:tcPr>
          <w:p w14:paraId="2E968215" w14:textId="69DD5F3F" w:rsidR="00420CDE" w:rsidRPr="009E25F0" w:rsidRDefault="00420CDE" w:rsidP="002952CB">
            <w:pPr>
              <w:rPr>
                <w:lang w:val="en-US"/>
              </w:rPr>
            </w:pPr>
            <w:r>
              <w:rPr>
                <w:lang w:val="en-US"/>
              </w:rPr>
              <w:t>M15</w:t>
            </w:r>
          </w:p>
        </w:tc>
        <w:tc>
          <w:tcPr>
            <w:tcW w:w="1038" w:type="pct"/>
            <w:tcBorders>
              <w:top w:val="single" w:sz="4" w:space="0" w:color="auto"/>
              <w:left w:val="single" w:sz="4" w:space="0" w:color="auto"/>
              <w:bottom w:val="single" w:sz="4" w:space="0" w:color="auto"/>
              <w:right w:val="single" w:sz="4" w:space="0" w:color="auto"/>
            </w:tcBorders>
            <w:shd w:val="clear" w:color="auto" w:fill="auto"/>
          </w:tcPr>
          <w:p w14:paraId="6CBA98D8" w14:textId="140212C3" w:rsidR="00420CDE" w:rsidRPr="009E25F0" w:rsidRDefault="00420CDE" w:rsidP="002952CB">
            <w:pPr>
              <w:rPr>
                <w:lang w:val="en-US"/>
              </w:rPr>
            </w:pPr>
            <w:r w:rsidRPr="009E25F0">
              <w:rPr>
                <w:lang w:val="en-US"/>
              </w:rPr>
              <w:t>DarcyPermeability</w:t>
            </w:r>
          </w:p>
        </w:tc>
        <w:tc>
          <w:tcPr>
            <w:tcW w:w="303" w:type="pct"/>
            <w:tcBorders>
              <w:top w:val="single" w:sz="4" w:space="0" w:color="auto"/>
              <w:left w:val="single" w:sz="4" w:space="0" w:color="auto"/>
              <w:bottom w:val="single" w:sz="4" w:space="0" w:color="auto"/>
              <w:right w:val="single" w:sz="4" w:space="0" w:color="auto"/>
            </w:tcBorders>
          </w:tcPr>
          <w:p w14:paraId="4D869446" w14:textId="77777777" w:rsidR="00420CDE" w:rsidRPr="009E25F0" w:rsidRDefault="00420CDE" w:rsidP="002952CB">
            <w:pPr>
              <w:rPr>
                <w:lang w:val="en-US"/>
              </w:rPr>
            </w:pPr>
            <w:r w:rsidRPr="009E25F0">
              <w:rPr>
                <w:lang w:val="en-US"/>
              </w:rPr>
              <w:t>[m/s]</w:t>
            </w:r>
          </w:p>
        </w:tc>
        <w:tc>
          <w:tcPr>
            <w:tcW w:w="1064" w:type="pct"/>
            <w:tcBorders>
              <w:top w:val="single" w:sz="4" w:space="0" w:color="auto"/>
              <w:left w:val="single" w:sz="4" w:space="0" w:color="auto"/>
              <w:bottom w:val="single" w:sz="4" w:space="0" w:color="auto"/>
              <w:right w:val="single" w:sz="4" w:space="0" w:color="auto"/>
            </w:tcBorders>
            <w:shd w:val="clear" w:color="auto" w:fill="auto"/>
          </w:tcPr>
          <w:p w14:paraId="3EF31A5F" w14:textId="77777777" w:rsidR="00420CDE" w:rsidRPr="009E25F0" w:rsidRDefault="00420CDE" w:rsidP="002952CB">
            <w:pPr>
              <w:rPr>
                <w:lang w:val="en-US"/>
              </w:rPr>
            </w:pPr>
            <w:r w:rsidRPr="009E25F0">
              <w:rPr>
                <w:lang w:val="en-US"/>
              </w:rPr>
              <w:t>Permeability (Darcy)</w:t>
            </w:r>
          </w:p>
        </w:tc>
        <w:tc>
          <w:tcPr>
            <w:tcW w:w="557" w:type="pct"/>
            <w:tcBorders>
              <w:top w:val="single" w:sz="4" w:space="0" w:color="auto"/>
              <w:left w:val="single" w:sz="4" w:space="0" w:color="auto"/>
              <w:bottom w:val="single" w:sz="4" w:space="0" w:color="auto"/>
              <w:right w:val="single" w:sz="4" w:space="0" w:color="auto"/>
            </w:tcBorders>
          </w:tcPr>
          <w:p w14:paraId="0F47794B" w14:textId="121B16E3" w:rsidR="00420CDE" w:rsidRPr="009E25F0" w:rsidRDefault="00420CDE" w:rsidP="002952CB">
            <w:pPr>
              <w:rPr>
                <w:lang w:val="en-US"/>
              </w:rPr>
            </w:pPr>
            <w:r>
              <w:rPr>
                <w:lang w:val="en-US"/>
              </w:rPr>
              <w:t>Doorlatendheid</w:t>
            </w:r>
            <w:r w:rsidR="005347D2">
              <w:rPr>
                <w:lang w:val="en-US"/>
              </w:rPr>
              <w:t xml:space="preserve"> </w:t>
            </w:r>
          </w:p>
        </w:tc>
        <w:tc>
          <w:tcPr>
            <w:tcW w:w="507" w:type="pct"/>
            <w:tcBorders>
              <w:top w:val="single" w:sz="4" w:space="0" w:color="auto"/>
              <w:left w:val="single" w:sz="4" w:space="0" w:color="auto"/>
              <w:bottom w:val="single" w:sz="4" w:space="0" w:color="auto"/>
              <w:right w:val="single" w:sz="4" w:space="0" w:color="auto"/>
            </w:tcBorders>
          </w:tcPr>
          <w:p w14:paraId="4404F05D" w14:textId="0C7D4105" w:rsidR="00420CDE" w:rsidRPr="002952CB" w:rsidRDefault="00420CDE" w:rsidP="002952CB">
            <w:pPr>
              <w:jc w:val="left"/>
              <w:rPr>
                <w:lang w:val="en-US"/>
              </w:rPr>
            </w:pPr>
            <w:r w:rsidRPr="002952CB">
              <w:rPr>
                <w:lang w:val="en-US"/>
              </w:rPr>
              <w:t>S</w:t>
            </w:r>
          </w:p>
        </w:tc>
        <w:tc>
          <w:tcPr>
            <w:tcW w:w="406" w:type="pct"/>
            <w:tcBorders>
              <w:top w:val="single" w:sz="4" w:space="0" w:color="auto"/>
              <w:left w:val="single" w:sz="4" w:space="0" w:color="auto"/>
              <w:bottom w:val="single" w:sz="4" w:space="0" w:color="auto"/>
              <w:right w:val="single" w:sz="4" w:space="0" w:color="auto"/>
            </w:tcBorders>
          </w:tcPr>
          <w:p w14:paraId="0C85E985" w14:textId="608A2EA2" w:rsidR="00420CDE" w:rsidRDefault="00781B2A" w:rsidP="002952CB">
            <w:pPr>
              <w:jc w:val="left"/>
              <w:rPr>
                <w:lang w:val="en-US"/>
              </w:rPr>
            </w:pPr>
            <w:r w:rsidRPr="00B84BBA">
              <w:t>n.a.</w:t>
            </w:r>
          </w:p>
        </w:tc>
        <w:tc>
          <w:tcPr>
            <w:tcW w:w="405" w:type="pct"/>
            <w:tcBorders>
              <w:top w:val="single" w:sz="4" w:space="0" w:color="auto"/>
              <w:left w:val="single" w:sz="4" w:space="0" w:color="auto"/>
              <w:bottom w:val="single" w:sz="4" w:space="0" w:color="auto"/>
              <w:right w:val="single" w:sz="4" w:space="0" w:color="auto"/>
            </w:tcBorders>
          </w:tcPr>
          <w:p w14:paraId="085C3C9B" w14:textId="2C908FBC" w:rsidR="00420CDE" w:rsidRDefault="00420CDE" w:rsidP="00635DE8">
            <w:pPr>
              <w:jc w:val="left"/>
              <w:rPr>
                <w:lang w:val="en-US"/>
              </w:rPr>
            </w:pPr>
            <w:r>
              <w:rPr>
                <w:lang w:val="en-US"/>
              </w:rPr>
              <w:t xml:space="preserve">0 </w:t>
            </w:r>
          </w:p>
        </w:tc>
        <w:tc>
          <w:tcPr>
            <w:tcW w:w="400" w:type="pct"/>
            <w:tcBorders>
              <w:top w:val="single" w:sz="4" w:space="0" w:color="auto"/>
              <w:left w:val="single" w:sz="4" w:space="0" w:color="auto"/>
              <w:bottom w:val="single" w:sz="4" w:space="0" w:color="auto"/>
              <w:right w:val="single" w:sz="4" w:space="0" w:color="auto"/>
            </w:tcBorders>
          </w:tcPr>
          <w:p w14:paraId="558DBD01" w14:textId="6AB5E963" w:rsidR="00420CDE" w:rsidRDefault="00420CDE" w:rsidP="00635DE8">
            <w:pPr>
              <w:jc w:val="left"/>
              <w:rPr>
                <w:lang w:val="en-US"/>
              </w:rPr>
            </w:pPr>
            <w:r>
              <w:rPr>
                <w:lang w:val="en-US"/>
              </w:rPr>
              <w:t xml:space="preserve">1000 </w:t>
            </w:r>
          </w:p>
        </w:tc>
      </w:tr>
      <w:tr w:rsidR="00420CDE" w:rsidRPr="009E25F0" w14:paraId="16BB0FDC" w14:textId="77777777" w:rsidTr="00420CDE">
        <w:tc>
          <w:tcPr>
            <w:tcW w:w="319" w:type="pct"/>
            <w:tcBorders>
              <w:top w:val="single" w:sz="4" w:space="0" w:color="auto"/>
              <w:left w:val="single" w:sz="4" w:space="0" w:color="auto"/>
              <w:bottom w:val="single" w:sz="4" w:space="0" w:color="auto"/>
              <w:right w:val="single" w:sz="4" w:space="0" w:color="auto"/>
            </w:tcBorders>
          </w:tcPr>
          <w:p w14:paraId="7BEF304D" w14:textId="6C9BD810" w:rsidR="00420CDE" w:rsidRPr="009E25F0" w:rsidRDefault="00420CDE" w:rsidP="002952CB">
            <w:pPr>
              <w:rPr>
                <w:lang w:val="en-US"/>
              </w:rPr>
            </w:pPr>
            <w:r>
              <w:rPr>
                <w:lang w:val="en-US"/>
              </w:rPr>
              <w:t>M07</w:t>
            </w:r>
          </w:p>
        </w:tc>
        <w:tc>
          <w:tcPr>
            <w:tcW w:w="1038" w:type="pct"/>
            <w:tcBorders>
              <w:top w:val="single" w:sz="4" w:space="0" w:color="auto"/>
              <w:left w:val="single" w:sz="4" w:space="0" w:color="auto"/>
              <w:bottom w:val="single" w:sz="4" w:space="0" w:color="auto"/>
              <w:right w:val="single" w:sz="4" w:space="0" w:color="auto"/>
            </w:tcBorders>
            <w:shd w:val="clear" w:color="auto" w:fill="auto"/>
          </w:tcPr>
          <w:p w14:paraId="631D710B" w14:textId="5F091ECB" w:rsidR="00420CDE" w:rsidRPr="009E25F0" w:rsidRDefault="00420CDE" w:rsidP="002952CB">
            <w:pPr>
              <w:rPr>
                <w:lang w:val="en-US"/>
              </w:rPr>
            </w:pPr>
            <w:r w:rsidRPr="009E25F0">
              <w:rPr>
                <w:lang w:val="en-US"/>
              </w:rPr>
              <w:t>PipingLayer.AbovePhreaticLevel</w:t>
            </w:r>
          </w:p>
        </w:tc>
        <w:tc>
          <w:tcPr>
            <w:tcW w:w="303" w:type="pct"/>
            <w:tcBorders>
              <w:top w:val="single" w:sz="4" w:space="0" w:color="auto"/>
              <w:left w:val="single" w:sz="4" w:space="0" w:color="auto"/>
              <w:bottom w:val="single" w:sz="4" w:space="0" w:color="auto"/>
              <w:right w:val="single" w:sz="4" w:space="0" w:color="auto"/>
            </w:tcBorders>
          </w:tcPr>
          <w:p w14:paraId="7B8696F2" w14:textId="77777777" w:rsidR="00420CDE" w:rsidRPr="009E25F0" w:rsidRDefault="00420CDE" w:rsidP="002952CB">
            <w:pPr>
              <w:jc w:val="left"/>
              <w:rPr>
                <w:lang w:val="en-US"/>
              </w:rPr>
            </w:pPr>
            <w:r w:rsidRPr="009E25F0">
              <w:rPr>
                <w:lang w:val="en-US"/>
              </w:rPr>
              <w:t>[kN/m</w:t>
            </w:r>
            <w:r w:rsidRPr="00C84401">
              <w:rPr>
                <w:vertAlign w:val="superscript"/>
                <w:lang w:val="en-US"/>
              </w:rPr>
              <w:t>3</w:t>
            </w:r>
            <w:r w:rsidRPr="009E25F0">
              <w:rPr>
                <w:lang w:val="en-US"/>
              </w:rPr>
              <w:t>]</w:t>
            </w:r>
          </w:p>
        </w:tc>
        <w:tc>
          <w:tcPr>
            <w:tcW w:w="1064" w:type="pct"/>
            <w:tcBorders>
              <w:top w:val="single" w:sz="4" w:space="0" w:color="auto"/>
              <w:left w:val="single" w:sz="4" w:space="0" w:color="auto"/>
              <w:bottom w:val="single" w:sz="4" w:space="0" w:color="auto"/>
              <w:right w:val="single" w:sz="4" w:space="0" w:color="auto"/>
            </w:tcBorders>
            <w:shd w:val="clear" w:color="auto" w:fill="auto"/>
          </w:tcPr>
          <w:p w14:paraId="7559CDF4" w14:textId="77777777" w:rsidR="00420CDE" w:rsidRPr="009E25F0" w:rsidRDefault="00420CDE" w:rsidP="002952CB">
            <w:pPr>
              <w:rPr>
                <w:lang w:val="en-US"/>
              </w:rPr>
            </w:pPr>
            <w:r w:rsidRPr="009E25F0">
              <w:rPr>
                <w:lang w:val="en-US"/>
              </w:rPr>
              <w:t>Unit weight above phreatic level</w:t>
            </w:r>
          </w:p>
        </w:tc>
        <w:tc>
          <w:tcPr>
            <w:tcW w:w="557" w:type="pct"/>
            <w:tcBorders>
              <w:top w:val="single" w:sz="4" w:space="0" w:color="auto"/>
              <w:left w:val="single" w:sz="4" w:space="0" w:color="auto"/>
              <w:bottom w:val="single" w:sz="4" w:space="0" w:color="auto"/>
              <w:right w:val="single" w:sz="4" w:space="0" w:color="auto"/>
            </w:tcBorders>
          </w:tcPr>
          <w:p w14:paraId="113EF637" w14:textId="4524B4A7" w:rsidR="00420CDE" w:rsidRPr="00C62775" w:rsidRDefault="00420CDE" w:rsidP="002952CB">
            <w:pPr>
              <w:jc w:val="left"/>
              <w:rPr>
                <w:lang w:val="en-US"/>
              </w:rPr>
            </w:pPr>
            <w:r w:rsidRPr="002952CB">
              <w:rPr>
                <w:lang w:val="en-US"/>
              </w:rPr>
              <w:t>Onverzadigd gewicht</w:t>
            </w:r>
          </w:p>
        </w:tc>
        <w:tc>
          <w:tcPr>
            <w:tcW w:w="507" w:type="pct"/>
            <w:tcBorders>
              <w:top w:val="single" w:sz="4" w:space="0" w:color="auto"/>
              <w:left w:val="single" w:sz="4" w:space="0" w:color="auto"/>
              <w:bottom w:val="single" w:sz="4" w:space="0" w:color="auto"/>
              <w:right w:val="single" w:sz="4" w:space="0" w:color="auto"/>
            </w:tcBorders>
          </w:tcPr>
          <w:p w14:paraId="3778571A" w14:textId="40EC58D4" w:rsidR="00420CDE" w:rsidRPr="002952CB" w:rsidRDefault="00420CDE" w:rsidP="002952CB">
            <w:pPr>
              <w:jc w:val="left"/>
              <w:rPr>
                <w:lang w:val="en-US"/>
              </w:rPr>
            </w:pPr>
            <w:r w:rsidRPr="002952CB">
              <w:rPr>
                <w:lang w:val="en-US"/>
              </w:rPr>
              <w:t>S</w:t>
            </w:r>
            <w:r w:rsidR="00181969">
              <w:rPr>
                <w:lang w:val="en-US"/>
              </w:rPr>
              <w:t xml:space="preserve"> - lognormaal</w:t>
            </w:r>
          </w:p>
        </w:tc>
        <w:tc>
          <w:tcPr>
            <w:tcW w:w="406" w:type="pct"/>
            <w:tcBorders>
              <w:top w:val="single" w:sz="4" w:space="0" w:color="auto"/>
              <w:left w:val="single" w:sz="4" w:space="0" w:color="auto"/>
              <w:bottom w:val="single" w:sz="4" w:space="0" w:color="auto"/>
              <w:right w:val="single" w:sz="4" w:space="0" w:color="auto"/>
            </w:tcBorders>
          </w:tcPr>
          <w:p w14:paraId="1EB23FFD" w14:textId="4BDB417B" w:rsidR="00420CDE" w:rsidRDefault="00420CDE" w:rsidP="00635DE8">
            <w:pPr>
              <w:jc w:val="left"/>
              <w:rPr>
                <w:lang w:val="en-US"/>
              </w:rPr>
            </w:pPr>
            <w:r w:rsidRPr="00410898">
              <w:rPr>
                <w:lang w:val="en-US"/>
              </w:rPr>
              <w:t>10</w:t>
            </w:r>
            <w:r w:rsidRPr="00410898">
              <w:rPr>
                <w:b/>
                <w:lang w:val="en-US"/>
              </w:rPr>
              <w:t xml:space="preserve"> </w:t>
            </w:r>
          </w:p>
        </w:tc>
        <w:tc>
          <w:tcPr>
            <w:tcW w:w="405" w:type="pct"/>
            <w:tcBorders>
              <w:top w:val="single" w:sz="4" w:space="0" w:color="auto"/>
              <w:left w:val="single" w:sz="4" w:space="0" w:color="auto"/>
              <w:bottom w:val="single" w:sz="4" w:space="0" w:color="auto"/>
              <w:right w:val="single" w:sz="4" w:space="0" w:color="auto"/>
            </w:tcBorders>
          </w:tcPr>
          <w:p w14:paraId="374D8196" w14:textId="6487107E" w:rsidR="00420CDE" w:rsidRDefault="00420CDE" w:rsidP="00635DE8">
            <w:pPr>
              <w:jc w:val="left"/>
              <w:rPr>
                <w:lang w:val="en-US"/>
              </w:rPr>
            </w:pPr>
            <w:r>
              <w:rPr>
                <w:lang w:val="en-US"/>
              </w:rPr>
              <w:t xml:space="preserve">0.001 </w:t>
            </w:r>
          </w:p>
        </w:tc>
        <w:tc>
          <w:tcPr>
            <w:tcW w:w="400" w:type="pct"/>
            <w:tcBorders>
              <w:top w:val="single" w:sz="4" w:space="0" w:color="auto"/>
              <w:left w:val="single" w:sz="4" w:space="0" w:color="auto"/>
              <w:bottom w:val="single" w:sz="4" w:space="0" w:color="auto"/>
              <w:right w:val="single" w:sz="4" w:space="0" w:color="auto"/>
            </w:tcBorders>
          </w:tcPr>
          <w:p w14:paraId="33712592" w14:textId="5FC774B9" w:rsidR="00420CDE" w:rsidRDefault="00420CDE" w:rsidP="00635DE8">
            <w:pPr>
              <w:jc w:val="left"/>
              <w:rPr>
                <w:lang w:val="en-US"/>
              </w:rPr>
            </w:pPr>
            <w:r>
              <w:rPr>
                <w:lang w:val="en-US"/>
              </w:rPr>
              <w:t xml:space="preserve">100 </w:t>
            </w:r>
          </w:p>
        </w:tc>
      </w:tr>
      <w:tr w:rsidR="00420CDE" w:rsidRPr="009E25F0" w14:paraId="6ADE9FBC" w14:textId="77777777" w:rsidTr="00420CDE">
        <w:tc>
          <w:tcPr>
            <w:tcW w:w="319" w:type="pct"/>
            <w:tcBorders>
              <w:top w:val="single" w:sz="4" w:space="0" w:color="auto"/>
              <w:left w:val="single" w:sz="4" w:space="0" w:color="auto"/>
              <w:bottom w:val="single" w:sz="4" w:space="0" w:color="auto"/>
              <w:right w:val="single" w:sz="4" w:space="0" w:color="auto"/>
            </w:tcBorders>
          </w:tcPr>
          <w:p w14:paraId="4E0992D5" w14:textId="31BCD865" w:rsidR="00420CDE" w:rsidRPr="009E25F0" w:rsidRDefault="00420CDE" w:rsidP="002952CB">
            <w:pPr>
              <w:rPr>
                <w:lang w:val="en-US"/>
              </w:rPr>
            </w:pPr>
            <w:r>
              <w:rPr>
                <w:lang w:val="en-US"/>
              </w:rPr>
              <w:t>M08</w:t>
            </w:r>
          </w:p>
        </w:tc>
        <w:tc>
          <w:tcPr>
            <w:tcW w:w="1038" w:type="pct"/>
            <w:tcBorders>
              <w:top w:val="single" w:sz="4" w:space="0" w:color="auto"/>
              <w:left w:val="single" w:sz="4" w:space="0" w:color="auto"/>
              <w:bottom w:val="single" w:sz="4" w:space="0" w:color="auto"/>
              <w:right w:val="single" w:sz="4" w:space="0" w:color="auto"/>
            </w:tcBorders>
            <w:shd w:val="clear" w:color="auto" w:fill="auto"/>
          </w:tcPr>
          <w:p w14:paraId="215C18C8" w14:textId="221D0305" w:rsidR="00420CDE" w:rsidRPr="009E25F0" w:rsidRDefault="00420CDE" w:rsidP="002952CB">
            <w:pPr>
              <w:rPr>
                <w:lang w:val="en-US"/>
              </w:rPr>
            </w:pPr>
            <w:r w:rsidRPr="009E25F0">
              <w:rPr>
                <w:lang w:val="en-US"/>
              </w:rPr>
              <w:t>PipingLayer.BelowPhreaticLevel</w:t>
            </w:r>
          </w:p>
        </w:tc>
        <w:tc>
          <w:tcPr>
            <w:tcW w:w="303" w:type="pct"/>
            <w:tcBorders>
              <w:top w:val="single" w:sz="4" w:space="0" w:color="auto"/>
              <w:left w:val="single" w:sz="4" w:space="0" w:color="auto"/>
              <w:bottom w:val="single" w:sz="4" w:space="0" w:color="auto"/>
              <w:right w:val="single" w:sz="4" w:space="0" w:color="auto"/>
            </w:tcBorders>
          </w:tcPr>
          <w:p w14:paraId="652F6A6D" w14:textId="77777777" w:rsidR="00420CDE" w:rsidRPr="009E25F0" w:rsidRDefault="00420CDE" w:rsidP="002952CB">
            <w:pPr>
              <w:jc w:val="left"/>
              <w:rPr>
                <w:lang w:val="en-US"/>
              </w:rPr>
            </w:pPr>
            <w:r w:rsidRPr="009E25F0">
              <w:rPr>
                <w:lang w:val="en-US"/>
              </w:rPr>
              <w:t>[kN/m</w:t>
            </w:r>
            <w:r w:rsidRPr="00C84401">
              <w:rPr>
                <w:vertAlign w:val="superscript"/>
                <w:lang w:val="en-US"/>
              </w:rPr>
              <w:t>3</w:t>
            </w:r>
            <w:r w:rsidRPr="009E25F0">
              <w:rPr>
                <w:lang w:val="en-US"/>
              </w:rPr>
              <w:t>]</w:t>
            </w:r>
          </w:p>
        </w:tc>
        <w:tc>
          <w:tcPr>
            <w:tcW w:w="1064" w:type="pct"/>
            <w:tcBorders>
              <w:top w:val="single" w:sz="4" w:space="0" w:color="auto"/>
              <w:left w:val="single" w:sz="4" w:space="0" w:color="auto"/>
              <w:bottom w:val="single" w:sz="4" w:space="0" w:color="auto"/>
              <w:right w:val="single" w:sz="4" w:space="0" w:color="auto"/>
            </w:tcBorders>
            <w:shd w:val="clear" w:color="auto" w:fill="auto"/>
          </w:tcPr>
          <w:p w14:paraId="6712B328" w14:textId="77777777" w:rsidR="00420CDE" w:rsidRPr="009E25F0" w:rsidRDefault="00420CDE" w:rsidP="002952CB">
            <w:pPr>
              <w:rPr>
                <w:lang w:val="en-US"/>
              </w:rPr>
            </w:pPr>
            <w:r w:rsidRPr="009E25F0">
              <w:rPr>
                <w:lang w:val="en-US"/>
              </w:rPr>
              <w:t>Unit weight below phreatic level</w:t>
            </w:r>
          </w:p>
        </w:tc>
        <w:tc>
          <w:tcPr>
            <w:tcW w:w="557" w:type="pct"/>
            <w:tcBorders>
              <w:top w:val="single" w:sz="4" w:space="0" w:color="auto"/>
              <w:left w:val="single" w:sz="4" w:space="0" w:color="auto"/>
              <w:bottom w:val="single" w:sz="4" w:space="0" w:color="auto"/>
              <w:right w:val="single" w:sz="4" w:space="0" w:color="auto"/>
            </w:tcBorders>
          </w:tcPr>
          <w:p w14:paraId="53700462" w14:textId="43B8B957" w:rsidR="00420CDE" w:rsidRPr="00C62775" w:rsidRDefault="00420CDE" w:rsidP="002952CB">
            <w:pPr>
              <w:jc w:val="left"/>
              <w:rPr>
                <w:lang w:val="en-US"/>
              </w:rPr>
            </w:pPr>
            <w:r w:rsidRPr="002952CB">
              <w:rPr>
                <w:lang w:val="en-US"/>
              </w:rPr>
              <w:t>Verzadigd gewicht</w:t>
            </w:r>
          </w:p>
        </w:tc>
        <w:tc>
          <w:tcPr>
            <w:tcW w:w="507" w:type="pct"/>
            <w:tcBorders>
              <w:top w:val="single" w:sz="4" w:space="0" w:color="auto"/>
              <w:left w:val="single" w:sz="4" w:space="0" w:color="auto"/>
              <w:bottom w:val="single" w:sz="4" w:space="0" w:color="auto"/>
              <w:right w:val="single" w:sz="4" w:space="0" w:color="auto"/>
            </w:tcBorders>
          </w:tcPr>
          <w:p w14:paraId="0B65114D" w14:textId="581852DA" w:rsidR="00420CDE" w:rsidRPr="002952CB" w:rsidRDefault="00420CDE" w:rsidP="002952CB">
            <w:pPr>
              <w:jc w:val="left"/>
              <w:rPr>
                <w:lang w:val="en-US"/>
              </w:rPr>
            </w:pPr>
            <w:r w:rsidRPr="002952CB">
              <w:rPr>
                <w:lang w:val="en-US"/>
              </w:rPr>
              <w:t>S</w:t>
            </w:r>
            <w:r w:rsidR="00181969">
              <w:rPr>
                <w:lang w:val="en-US"/>
              </w:rPr>
              <w:t xml:space="preserve"> – verschoven lognormaal</w:t>
            </w:r>
          </w:p>
        </w:tc>
        <w:tc>
          <w:tcPr>
            <w:tcW w:w="406" w:type="pct"/>
            <w:tcBorders>
              <w:top w:val="single" w:sz="4" w:space="0" w:color="auto"/>
              <w:left w:val="single" w:sz="4" w:space="0" w:color="auto"/>
              <w:bottom w:val="single" w:sz="4" w:space="0" w:color="auto"/>
              <w:right w:val="single" w:sz="4" w:space="0" w:color="auto"/>
            </w:tcBorders>
          </w:tcPr>
          <w:p w14:paraId="3F556774" w14:textId="356BE8AC" w:rsidR="00420CDE" w:rsidRDefault="00420CDE" w:rsidP="00635DE8">
            <w:pPr>
              <w:jc w:val="left"/>
              <w:rPr>
                <w:lang w:val="en-US"/>
              </w:rPr>
            </w:pPr>
            <w:r w:rsidRPr="00410898">
              <w:rPr>
                <w:lang w:val="en-US"/>
              </w:rPr>
              <w:t>0.01</w:t>
            </w:r>
            <w:r w:rsidRPr="00410898">
              <w:rPr>
                <w:b/>
                <w:lang w:val="en-US"/>
              </w:rPr>
              <w:t xml:space="preserve"> </w:t>
            </w:r>
          </w:p>
        </w:tc>
        <w:tc>
          <w:tcPr>
            <w:tcW w:w="405" w:type="pct"/>
            <w:tcBorders>
              <w:top w:val="single" w:sz="4" w:space="0" w:color="auto"/>
              <w:left w:val="single" w:sz="4" w:space="0" w:color="auto"/>
              <w:bottom w:val="single" w:sz="4" w:space="0" w:color="auto"/>
              <w:right w:val="single" w:sz="4" w:space="0" w:color="auto"/>
            </w:tcBorders>
          </w:tcPr>
          <w:p w14:paraId="4A6E949F" w14:textId="07C9D1EC" w:rsidR="00420CDE" w:rsidRDefault="00420CDE" w:rsidP="00635DE8">
            <w:pPr>
              <w:jc w:val="left"/>
              <w:rPr>
                <w:lang w:val="en-US"/>
              </w:rPr>
            </w:pPr>
            <w:r>
              <w:rPr>
                <w:lang w:val="en-US"/>
              </w:rPr>
              <w:t xml:space="preserve">0.001 </w:t>
            </w:r>
          </w:p>
        </w:tc>
        <w:tc>
          <w:tcPr>
            <w:tcW w:w="400" w:type="pct"/>
            <w:tcBorders>
              <w:top w:val="single" w:sz="4" w:space="0" w:color="auto"/>
              <w:left w:val="single" w:sz="4" w:space="0" w:color="auto"/>
              <w:bottom w:val="single" w:sz="4" w:space="0" w:color="auto"/>
              <w:right w:val="single" w:sz="4" w:space="0" w:color="auto"/>
            </w:tcBorders>
          </w:tcPr>
          <w:p w14:paraId="0F487C8B" w14:textId="7FD06E09" w:rsidR="00420CDE" w:rsidRDefault="00420CDE" w:rsidP="00635DE8">
            <w:pPr>
              <w:jc w:val="left"/>
              <w:rPr>
                <w:lang w:val="en-US"/>
              </w:rPr>
            </w:pPr>
            <w:r>
              <w:rPr>
                <w:lang w:val="en-US"/>
              </w:rPr>
              <w:t>100</w:t>
            </w:r>
          </w:p>
        </w:tc>
      </w:tr>
    </w:tbl>
    <w:p w14:paraId="7B5C41A1" w14:textId="77777777" w:rsidR="002952CB" w:rsidRPr="001A3608" w:rsidRDefault="002952CB" w:rsidP="002952CB">
      <w:pPr>
        <w:rPr>
          <w:lang w:val="en-US"/>
        </w:rPr>
      </w:pPr>
    </w:p>
    <w:p w14:paraId="1D4EB3F4" w14:textId="77777777" w:rsidR="002952CB" w:rsidRDefault="002952CB" w:rsidP="002952CB">
      <w:pPr>
        <w:spacing w:line="240" w:lineRule="auto"/>
        <w:jc w:val="left"/>
        <w:rPr>
          <w:lang w:val="en-US"/>
        </w:rPr>
      </w:pPr>
      <w:r>
        <w:rPr>
          <w:lang w:val="en-US"/>
        </w:rPr>
        <w:br w:type="page"/>
      </w:r>
    </w:p>
    <w:p w14:paraId="6917D2AF" w14:textId="77777777" w:rsidR="00F50DF8" w:rsidRDefault="00F50DF8" w:rsidP="00F50DF8">
      <w:pPr>
        <w:rPr>
          <w:rStyle w:val="Hidden"/>
          <w:b/>
          <w:szCs w:val="22"/>
          <w:lang w:val="en-US"/>
        </w:rPr>
      </w:pPr>
      <w:r w:rsidRPr="00327DED">
        <w:rPr>
          <w:rStyle w:val="Hidden"/>
          <w:lang w:val="en-US"/>
        </w:rPr>
        <w:lastRenderedPageBreak/>
        <w:fldChar w:fldCharType="begin"/>
      </w:r>
      <w:r w:rsidRPr="00A2299B">
        <w:rPr>
          <w:rStyle w:val="Hidden"/>
          <w:lang w:val="en-US"/>
        </w:rPr>
        <w:instrText xml:space="preserve"> MACROBUTTON MTEditEquationSection2 Equation Section 1</w:instrText>
      </w:r>
      <w:r w:rsidRPr="00327DED">
        <w:rPr>
          <w:rStyle w:val="Hidden"/>
          <w:lang w:val="en-US"/>
        </w:rPr>
        <w:fldChar w:fldCharType="begin"/>
      </w:r>
      <w:r w:rsidRPr="00A2299B">
        <w:rPr>
          <w:rStyle w:val="Hidden"/>
          <w:lang w:val="en-US"/>
        </w:rPr>
        <w:instrText xml:space="preserve"> SEQ MTEqn \r \h \* MERGEFORMAT </w:instrText>
      </w:r>
      <w:r w:rsidRPr="00327DED">
        <w:rPr>
          <w:rStyle w:val="Hidden"/>
          <w:lang w:val="en-US"/>
        </w:rPr>
        <w:fldChar w:fldCharType="end"/>
      </w:r>
      <w:r w:rsidRPr="00327DED">
        <w:rPr>
          <w:rStyle w:val="Hidden"/>
          <w:lang w:val="en-US"/>
        </w:rPr>
        <w:fldChar w:fldCharType="begin"/>
      </w:r>
      <w:r w:rsidRPr="00A2299B">
        <w:rPr>
          <w:rStyle w:val="Hidden"/>
          <w:lang w:val="en-US"/>
        </w:rPr>
        <w:instrText xml:space="preserve"> SEQ MTSec \r 1 \h \* MERGEFORMAT </w:instrText>
      </w:r>
      <w:r w:rsidRPr="00327DED">
        <w:rPr>
          <w:rStyle w:val="Hidden"/>
          <w:lang w:val="en-US"/>
        </w:rPr>
        <w:fldChar w:fldCharType="end"/>
      </w:r>
      <w:r w:rsidRPr="00327DED">
        <w:rPr>
          <w:rStyle w:val="Hidden"/>
          <w:lang w:val="en-US"/>
        </w:rPr>
        <w:fldChar w:fldCharType="end"/>
      </w:r>
    </w:p>
    <w:p w14:paraId="51FA65F4" w14:textId="77777777" w:rsidR="00F50DF8" w:rsidRPr="00EC0502" w:rsidRDefault="00F50DF8" w:rsidP="00F50DF8">
      <w:pPr>
        <w:rPr>
          <w:lang w:val="en-US"/>
        </w:rPr>
      </w:pPr>
    </w:p>
    <w:p w14:paraId="20FA10C0" w14:textId="77777777" w:rsidR="005546A1" w:rsidRDefault="005546A1" w:rsidP="00EC0502">
      <w:pPr>
        <w:rPr>
          <w:lang w:val="en-US"/>
        </w:rPr>
      </w:pPr>
    </w:p>
    <w:p w14:paraId="34615511" w14:textId="77777777" w:rsidR="00EC0502" w:rsidRDefault="00EC0502" w:rsidP="00EC0502">
      <w:pPr>
        <w:rPr>
          <w:rStyle w:val="Hidden"/>
          <w:vanish w:val="0"/>
          <w:lang w:val="en-US"/>
        </w:rPr>
      </w:pPr>
    </w:p>
    <w:p w14:paraId="15093350" w14:textId="77777777" w:rsidR="00552288" w:rsidRPr="005546A1" w:rsidRDefault="00552288" w:rsidP="00487808">
      <w:pPr>
        <w:pStyle w:val="Heading6"/>
        <w:numPr>
          <w:ilvl w:val="0"/>
          <w:numId w:val="0"/>
        </w:numPr>
        <w:rPr>
          <w:i/>
          <w:vanish/>
        </w:rPr>
        <w:sectPr w:rsidR="00552288" w:rsidRPr="005546A1" w:rsidSect="00C3651D">
          <w:type w:val="oddPage"/>
          <w:pgSz w:w="16838" w:h="11906" w:orient="landscape" w:code="9"/>
          <w:pgMar w:top="2098" w:right="2552" w:bottom="1094" w:left="1077" w:header="822" w:footer="199" w:gutter="0"/>
          <w:paperSrc w:first="1" w:other="1"/>
          <w:pgNumType w:start="1" w:chapStyle="6"/>
          <w:cols w:space="708"/>
          <w:docGrid w:linePitch="360"/>
        </w:sectPr>
      </w:pPr>
    </w:p>
    <w:p w14:paraId="276CE801" w14:textId="3E05BE11" w:rsidR="005546A1" w:rsidRDefault="005546A1" w:rsidP="00C84401">
      <w:pPr>
        <w:pStyle w:val="Heading6"/>
        <w:numPr>
          <w:ilvl w:val="0"/>
          <w:numId w:val="0"/>
        </w:numPr>
        <w:rPr>
          <w:lang w:val="en-US"/>
        </w:rPr>
      </w:pPr>
    </w:p>
    <w:sectPr w:rsidR="005546A1" w:rsidSect="00C3651D">
      <w:type w:val="oddPage"/>
      <w:pgSz w:w="11906" w:h="16838" w:code="9"/>
      <w:pgMar w:top="2552" w:right="1094" w:bottom="1077" w:left="2098" w:header="822" w:footer="199" w:gutter="0"/>
      <w:paperSrc w:first="1" w:other="1"/>
      <w:pgNumType w:chapStyle="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37E328" w14:textId="77777777" w:rsidR="008F3F9D" w:rsidRDefault="008F3F9D">
      <w:r>
        <w:separator/>
      </w:r>
    </w:p>
  </w:endnote>
  <w:endnote w:type="continuationSeparator" w:id="0">
    <w:p w14:paraId="6BE542EC" w14:textId="77777777" w:rsidR="008F3F9D" w:rsidRDefault="008F3F9D">
      <w:r>
        <w:continuationSeparator/>
      </w:r>
    </w:p>
  </w:endnote>
  <w:endnote w:type="continuationNotice" w:id="1">
    <w:p w14:paraId="5CD04C06" w14:textId="77777777" w:rsidR="008F3F9D" w:rsidRDefault="008F3F9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413" w:type="dxa"/>
      <w:tblLayout w:type="fixed"/>
      <w:tblCellMar>
        <w:left w:w="0" w:type="dxa"/>
        <w:right w:w="0" w:type="dxa"/>
      </w:tblCellMar>
      <w:tblLook w:val="0000" w:firstRow="0" w:lastRow="0" w:firstColumn="0" w:lastColumn="0" w:noHBand="0" w:noVBand="0"/>
    </w:tblPr>
    <w:tblGrid>
      <w:gridCol w:w="8413"/>
    </w:tblGrid>
    <w:tr w:rsidR="008F3F9D" w14:paraId="5A9290DD" w14:textId="77777777">
      <w:tc>
        <w:tcPr>
          <w:tcW w:w="8413" w:type="dxa"/>
          <w:shd w:val="clear" w:color="auto" w:fill="auto"/>
        </w:tcPr>
        <w:p w14:paraId="2E1E46E5" w14:textId="571B63B6" w:rsidR="008F3F9D" w:rsidRDefault="008F3F9D" w:rsidP="00817CCC">
          <w:pPr>
            <w:pStyle w:val="Huisstijl-Gegeven"/>
          </w:pPr>
          <w:bookmarkStart w:id="5" w:name="bmProject1" w:colFirst="0" w:colLast="0"/>
          <w:r>
            <w:t>1230088-026</w:t>
          </w:r>
        </w:p>
      </w:tc>
    </w:tr>
    <w:bookmarkEnd w:id="5"/>
  </w:tbl>
  <w:p w14:paraId="43CC47AD" w14:textId="77777777" w:rsidR="008F3F9D" w:rsidRDefault="008F3F9D" w:rsidP="00E43C26"/>
  <w:p w14:paraId="0EE68613" w14:textId="77777777" w:rsidR="008F3F9D" w:rsidRDefault="008F3F9D" w:rsidP="00E43C26"/>
  <w:p w14:paraId="3CB252A8" w14:textId="77777777" w:rsidR="008F3F9D" w:rsidRDefault="008F3F9D" w:rsidP="00E43C26"/>
  <w:p w14:paraId="2019C303" w14:textId="77777777" w:rsidR="008F3F9D" w:rsidRDefault="008F3F9D" w:rsidP="00E43C26"/>
  <w:tbl>
    <w:tblPr>
      <w:tblW w:w="8420" w:type="dxa"/>
      <w:tblLayout w:type="fixed"/>
      <w:tblCellMar>
        <w:left w:w="0" w:type="dxa"/>
        <w:right w:w="0" w:type="dxa"/>
      </w:tblCellMar>
      <w:tblLook w:val="0000" w:firstRow="0" w:lastRow="0" w:firstColumn="0" w:lastColumn="0" w:noHBand="0" w:noVBand="0"/>
    </w:tblPr>
    <w:tblGrid>
      <w:gridCol w:w="8420"/>
    </w:tblGrid>
    <w:tr w:rsidR="008F3F9D" w14:paraId="19CCA932" w14:textId="77777777">
      <w:tc>
        <w:tcPr>
          <w:tcW w:w="8420" w:type="dxa"/>
          <w:shd w:val="clear" w:color="auto" w:fill="auto"/>
        </w:tcPr>
        <w:p w14:paraId="175B049D" w14:textId="4DB2BF43" w:rsidR="008F3F9D" w:rsidRPr="000B5D5D" w:rsidRDefault="008F3F9D" w:rsidP="00E43C26">
          <w:pPr>
            <w:pStyle w:val="Huisstijl-Voettekst"/>
          </w:pPr>
          <w:bookmarkStart w:id="6" w:name="bmCopyrightSectie1_1" w:colFirst="0" w:colLast="0"/>
          <w:bookmarkStart w:id="7" w:name="bmReportCmdVersion" w:colFirst="0" w:colLast="0"/>
          <w:r>
            <w:t>© Deltares, 2016, B</w:t>
          </w:r>
        </w:p>
      </w:tc>
    </w:tr>
    <w:bookmarkEnd w:id="6"/>
    <w:bookmarkEnd w:id="7"/>
  </w:tbl>
  <w:p w14:paraId="5B839271" w14:textId="77777777" w:rsidR="008F3F9D" w:rsidRDefault="008F3F9D" w:rsidP="00E43C26">
    <w:pPr>
      <w:pStyle w:val="Footer"/>
    </w:pPr>
  </w:p>
  <w:p w14:paraId="6195EA7E" w14:textId="77777777" w:rsidR="008F3F9D" w:rsidRDefault="008F3F9D" w:rsidP="00E43C26">
    <w:pPr>
      <w:pStyle w:val="Footer"/>
    </w:pPr>
  </w:p>
  <w:p w14:paraId="4F51BDC3" w14:textId="77777777" w:rsidR="008F3F9D" w:rsidRDefault="008F3F9D" w:rsidP="00E43C26">
    <w:pPr>
      <w:pStyle w:val="Footer"/>
    </w:pPr>
  </w:p>
  <w:p w14:paraId="0DE9C174" w14:textId="77777777" w:rsidR="008F3F9D" w:rsidRPr="008F1D52" w:rsidRDefault="008F3F9D" w:rsidP="00E43C26">
    <w:pPr>
      <w:pStyle w:val="Footer"/>
    </w:pPr>
    <w:r w:rsidRPr="000E1715">
      <w:fldChar w:fldCharType="begin"/>
    </w:r>
    <w:r w:rsidRPr="000E1715">
      <w:instrText xml:space="preserve"> set Seq</w:instrText>
    </w:r>
    <w:r>
      <w:instrText>1</w:instrText>
    </w:r>
    <w:r w:rsidRPr="000E1715">
      <w:instrText xml:space="preserve"> "</w:instrText>
    </w:r>
    <w:fldSimple w:instr=" SECTIONPAGES  ">
      <w:r w:rsidR="002A6F62">
        <w:rPr>
          <w:noProof/>
        </w:rPr>
        <w:instrText>1</w:instrText>
      </w:r>
    </w:fldSimple>
    <w:r w:rsidRPr="000E1715">
      <w:instrText>"</w:instrText>
    </w:r>
    <w:r w:rsidRPr="000E1715">
      <w:fldChar w:fldCharType="separate"/>
    </w:r>
    <w:bookmarkStart w:id="8" w:name="Seq1"/>
    <w:r w:rsidR="002A6F62">
      <w:rPr>
        <w:noProof/>
      </w:rPr>
      <w:t>1</w:t>
    </w:r>
    <w:bookmarkEnd w:id="8"/>
    <w:r w:rsidRPr="000E1715">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389FF3" w14:textId="77777777" w:rsidR="008F3F9D" w:rsidRDefault="008F3F9D" w:rsidP="00E43C26">
    <w:pPr>
      <w:pStyle w:val="Footer"/>
    </w:pPr>
  </w:p>
  <w:p w14:paraId="765D1DE4" w14:textId="77777777" w:rsidR="008F3F9D" w:rsidRDefault="008F3F9D" w:rsidP="00E43C26">
    <w:pPr>
      <w:pStyle w:val="Footer"/>
    </w:pPr>
  </w:p>
  <w:p w14:paraId="6D50B454" w14:textId="77777777" w:rsidR="008F3F9D" w:rsidRDefault="008F3F9D" w:rsidP="00E43C26">
    <w:pPr>
      <w:pStyle w:val="Footer"/>
    </w:pPr>
  </w:p>
  <w:p w14:paraId="4C22E823" w14:textId="77777777" w:rsidR="008F3F9D" w:rsidRDefault="008F3F9D" w:rsidP="00E43C26">
    <w:pPr>
      <w:pStyle w:val="Footer"/>
    </w:pPr>
  </w:p>
  <w:p w14:paraId="723056A9" w14:textId="77777777" w:rsidR="008F3F9D" w:rsidRPr="00E43C26" w:rsidRDefault="008F3F9D" w:rsidP="00E43C2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015463" w14:textId="77777777" w:rsidR="008F3F9D" w:rsidRDefault="008F3F9D"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8F3F9D" w:rsidRPr="008F3F9D" w14:paraId="1FD4D156" w14:textId="77777777">
      <w:tc>
        <w:tcPr>
          <w:tcW w:w="7656" w:type="dxa"/>
          <w:shd w:val="clear" w:color="auto" w:fill="auto"/>
        </w:tcPr>
        <w:p w14:paraId="410F11F0" w14:textId="071A3E35" w:rsidR="008F3F9D" w:rsidRPr="00493DA5" w:rsidRDefault="008F3F9D" w:rsidP="00A22DA3">
          <w:pPr>
            <w:pStyle w:val="Huisstijl-Koptekst"/>
            <w:rPr>
              <w:lang w:val="en-US"/>
            </w:rPr>
          </w:pPr>
          <w:bookmarkStart w:id="22" w:name="bmVoettekstSectie2_2" w:colFirst="0" w:colLast="0"/>
          <w:r>
            <w:rPr>
              <w:lang w:val="en-US"/>
            </w:rPr>
            <w:t>Requirements and functional design D-Soil Model</w:t>
          </w:r>
        </w:p>
      </w:tc>
      <w:tc>
        <w:tcPr>
          <w:tcW w:w="766" w:type="dxa"/>
        </w:tcPr>
        <w:p w14:paraId="7A3008F6" w14:textId="77777777" w:rsidR="008F3F9D" w:rsidRPr="00493DA5" w:rsidRDefault="008F3F9D" w:rsidP="00A22DA3">
          <w:pPr>
            <w:pStyle w:val="Huisstijl-Pagina"/>
            <w:rPr>
              <w:lang w:val="en-US"/>
            </w:rPr>
          </w:pPr>
        </w:p>
      </w:tc>
    </w:tr>
    <w:bookmarkEnd w:id="22"/>
  </w:tbl>
  <w:p w14:paraId="426F8F68" w14:textId="77777777" w:rsidR="008F3F9D" w:rsidRPr="00493DA5" w:rsidRDefault="008F3F9D" w:rsidP="00A22DA3">
    <w:pPr>
      <w:pStyle w:val="Footer"/>
      <w:rPr>
        <w:lang w:val="en-U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D25749" w14:textId="77777777" w:rsidR="008F3F9D" w:rsidRDefault="008F3F9D"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8F3F9D" w:rsidRPr="008F3F9D" w14:paraId="20B4CBD5" w14:textId="77777777">
      <w:tc>
        <w:tcPr>
          <w:tcW w:w="7656" w:type="dxa"/>
          <w:shd w:val="clear" w:color="auto" w:fill="auto"/>
        </w:tcPr>
        <w:p w14:paraId="746B6DD3" w14:textId="5E55B2CA" w:rsidR="008F3F9D" w:rsidRPr="00493DA5" w:rsidRDefault="008F3F9D" w:rsidP="00E43C26">
          <w:pPr>
            <w:pStyle w:val="Huisstijl-Koptekst"/>
            <w:rPr>
              <w:lang w:val="en-US"/>
            </w:rPr>
          </w:pPr>
          <w:bookmarkStart w:id="23" w:name="bmVoettekstSectie2_1" w:colFirst="0" w:colLast="0"/>
          <w:r>
            <w:rPr>
              <w:lang w:val="en-US"/>
            </w:rPr>
            <w:t>Requirements and functional design D-Soil Model</w:t>
          </w:r>
        </w:p>
      </w:tc>
      <w:tc>
        <w:tcPr>
          <w:tcW w:w="766" w:type="dxa"/>
        </w:tcPr>
        <w:p w14:paraId="58611D7B" w14:textId="77777777" w:rsidR="008F3F9D" w:rsidRPr="00493DA5" w:rsidRDefault="008F3F9D" w:rsidP="00E43C26">
          <w:pPr>
            <w:pStyle w:val="Huisstijl-Pagina"/>
            <w:rPr>
              <w:lang w:val="en-US"/>
            </w:rPr>
          </w:pPr>
        </w:p>
      </w:tc>
    </w:tr>
  </w:tbl>
  <w:bookmarkEnd w:id="23"/>
  <w:p w14:paraId="52FC5D2E" w14:textId="77777777" w:rsidR="008F3F9D" w:rsidRPr="00EB7C9E" w:rsidRDefault="008F3F9D" w:rsidP="00E43C26">
    <w:pPr>
      <w:pStyle w:val="Footer"/>
    </w:pPr>
    <w:r w:rsidRPr="000E1715">
      <w:fldChar w:fldCharType="begin"/>
    </w:r>
    <w:r w:rsidRPr="000E1715">
      <w:instrText xml:space="preserve"> set Seq</w:instrText>
    </w:r>
    <w:r>
      <w:instrText>2</w:instrText>
    </w:r>
    <w:r w:rsidRPr="000E1715">
      <w:instrText xml:space="preserve"> "</w:instrText>
    </w:r>
    <w:fldSimple w:instr=" SECTIONPAGES  ">
      <w:r w:rsidR="002A6F62">
        <w:rPr>
          <w:noProof/>
        </w:rPr>
        <w:instrText>1</w:instrText>
      </w:r>
    </w:fldSimple>
    <w:r w:rsidRPr="000E1715">
      <w:instrText>"</w:instrText>
    </w:r>
    <w:r w:rsidRPr="000E1715">
      <w:fldChar w:fldCharType="separate"/>
    </w:r>
    <w:bookmarkStart w:id="24" w:name="Seq2"/>
    <w:r w:rsidR="002A6F62">
      <w:rPr>
        <w:noProof/>
      </w:rPr>
      <w:t>1</w:t>
    </w:r>
    <w:bookmarkEnd w:id="24"/>
    <w:r w:rsidRPr="000E1715">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41B786" w14:textId="77777777" w:rsidR="008F3F9D" w:rsidRDefault="008F3F9D" w:rsidP="00E43C26">
    <w:pPr>
      <w:pStyle w:val="Footer"/>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8F3F9D" w:rsidRPr="004C2206" w14:paraId="71DC6D6B" w14:textId="77777777">
      <w:tc>
        <w:tcPr>
          <w:tcW w:w="7656" w:type="dxa"/>
          <w:shd w:val="clear" w:color="auto" w:fill="auto"/>
        </w:tcPr>
        <w:p w14:paraId="3F2A6553" w14:textId="77777777" w:rsidR="008F3F9D" w:rsidRPr="004C2206" w:rsidRDefault="008F3F9D" w:rsidP="00E43C26">
          <w:pPr>
            <w:pStyle w:val="Huisstijl-Koptekst"/>
          </w:pPr>
        </w:p>
      </w:tc>
      <w:tc>
        <w:tcPr>
          <w:tcW w:w="766" w:type="dxa"/>
        </w:tcPr>
        <w:p w14:paraId="587DEC3B" w14:textId="77777777" w:rsidR="008F3F9D" w:rsidRPr="00B32B0E" w:rsidRDefault="008F3F9D" w:rsidP="00E43C26">
          <w:pPr>
            <w:pStyle w:val="Huisstijl-Pagina"/>
          </w:pPr>
        </w:p>
      </w:tc>
    </w:tr>
  </w:tbl>
  <w:p w14:paraId="305EA7D8" w14:textId="77777777" w:rsidR="008F3F9D" w:rsidRPr="00EB7C9E" w:rsidRDefault="008F3F9D" w:rsidP="00E43C26">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AC1F7" w14:textId="77777777" w:rsidR="008F3F9D" w:rsidRDefault="008F3F9D" w:rsidP="004E27A9">
    <w:pPr>
      <w:pStyle w:val="Footer"/>
      <w:ind w:right="360"/>
    </w:pPr>
    <w:r>
      <w:rPr>
        <w:noProof/>
        <w:lang w:eastAsia="zh-CN"/>
      </w:rPr>
      <mc:AlternateContent>
        <mc:Choice Requires="wps">
          <w:drawing>
            <wp:anchor distT="0" distB="0" distL="114300" distR="114300" simplePos="0" relativeHeight="251664384" behindDoc="0" locked="0" layoutInCell="1" allowOverlap="1" wp14:anchorId="4F2FA855" wp14:editId="7259B591">
              <wp:simplePos x="0" y="0"/>
              <wp:positionH relativeFrom="margin">
                <wp:posOffset>568960</wp:posOffset>
              </wp:positionH>
              <wp:positionV relativeFrom="paragraph">
                <wp:posOffset>118745</wp:posOffset>
              </wp:positionV>
              <wp:extent cx="4982845" cy="273050"/>
              <wp:effectExtent l="0" t="4445" r="1270" b="0"/>
              <wp:wrapNone/>
              <wp:docPr id="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2845"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8F3F9D" w:rsidRPr="008F3F9D" w14:paraId="30FF49C0" w14:textId="77777777">
                            <w:tc>
                              <w:tcPr>
                                <w:tcW w:w="7784" w:type="dxa"/>
                                <w:shd w:val="clear" w:color="auto" w:fill="auto"/>
                              </w:tcPr>
                              <w:p w14:paraId="191AB786" w14:textId="0C8077DA" w:rsidR="008F3F9D" w:rsidRPr="00493DA5" w:rsidRDefault="008F3F9D" w:rsidP="001220C3">
                                <w:pPr>
                                  <w:pStyle w:val="Huisstijl-Koptekst"/>
                                  <w:jc w:val="right"/>
                                  <w:rPr>
                                    <w:lang w:val="en-US"/>
                                  </w:rPr>
                                </w:pPr>
                                <w:bookmarkStart w:id="34" w:name="bmVoettekstSectie3_2" w:colFirst="0" w:colLast="0"/>
                                <w:r>
                                  <w:rPr>
                                    <w:lang w:val="en-US"/>
                                  </w:rPr>
                                  <w:t>Requirements and functional design D-Soil Model</w:t>
                                </w:r>
                              </w:p>
                            </w:tc>
                          </w:tr>
                          <w:bookmarkEnd w:id="34"/>
                        </w:tbl>
                        <w:p w14:paraId="4CBD1BD2" w14:textId="77777777" w:rsidR="008F3F9D" w:rsidRPr="00493DA5" w:rsidRDefault="008F3F9D" w:rsidP="00A45B92">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35" type="#_x0000_t202" style="position:absolute;left:0;text-align:left;margin-left:44.8pt;margin-top:9.35pt;width:392.35pt;height:21.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Rc7uwIAAME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" filled="f" stroked="f">
              <v:textbo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8F3F9D" w:rsidRPr="008F3F9D" w14:paraId="30FF49C0" w14:textId="77777777">
                      <w:tc>
                        <w:tcPr>
                          <w:tcW w:w="7784" w:type="dxa"/>
                          <w:shd w:val="clear" w:color="auto" w:fill="auto"/>
                        </w:tcPr>
                        <w:p w14:paraId="191AB786" w14:textId="0C8077DA" w:rsidR="008F3F9D" w:rsidRPr="00493DA5" w:rsidRDefault="008F3F9D" w:rsidP="001220C3">
                          <w:pPr>
                            <w:pStyle w:val="Huisstijl-Koptekst"/>
                            <w:jc w:val="right"/>
                            <w:rPr>
                              <w:lang w:val="en-US"/>
                            </w:rPr>
                          </w:pPr>
                          <w:bookmarkStart w:id="35" w:name="bmVoettekstSectie3_2" w:colFirst="0" w:colLast="0"/>
                          <w:r>
                            <w:rPr>
                              <w:lang w:val="en-US"/>
                            </w:rPr>
                            <w:t>Requirements and functional design D-Soil Model</w:t>
                          </w:r>
                        </w:p>
                      </w:tc>
                    </w:tr>
                    <w:bookmarkEnd w:id="35"/>
                  </w:tbl>
                  <w:p w14:paraId="4CBD1BD2" w14:textId="77777777" w:rsidR="008F3F9D" w:rsidRPr="00493DA5" w:rsidRDefault="008F3F9D" w:rsidP="00A45B92">
                    <w:pPr>
                      <w:rPr>
                        <w:lang w:val="en-US"/>
                      </w:rPr>
                    </w:pPr>
                  </w:p>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854"/>
    </w:tblGrid>
    <w:tr w:rsidR="008F3F9D" w:rsidRPr="004C2206" w14:paraId="57997967" w14:textId="77777777">
      <w:tc>
        <w:tcPr>
          <w:tcW w:w="854" w:type="dxa"/>
        </w:tcPr>
        <w:p w14:paraId="27E0012A" w14:textId="77777777" w:rsidR="008F3F9D" w:rsidRPr="00A21DE8" w:rsidRDefault="008F3F9D" w:rsidP="00A45B92">
          <w:pPr>
            <w:pStyle w:val="Huisstijl-Pagina"/>
            <w:jc w:val="left"/>
          </w:pPr>
          <w:r w:rsidRPr="007D5040">
            <w:fldChar w:fldCharType="begin"/>
          </w:r>
          <w:r w:rsidRPr="007D5040">
            <w:instrText xml:space="preserve"> PAGE</w:instrText>
          </w:r>
          <w:r w:rsidRPr="007D5040">
            <w:fldChar w:fldCharType="separate"/>
          </w:r>
          <w:r w:rsidR="002A6F62">
            <w:t>ii</w:t>
          </w:r>
          <w:r w:rsidRPr="007D5040">
            <w:fldChar w:fldCharType="end"/>
          </w:r>
        </w:p>
      </w:tc>
    </w:tr>
  </w:tbl>
  <w:p w14:paraId="35D359C2" w14:textId="77777777" w:rsidR="008F3F9D" w:rsidRPr="00B24026" w:rsidRDefault="008F3F9D" w:rsidP="00A45B92">
    <w:pPr>
      <w:pStyle w:val="Footer"/>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D6F691" w14:textId="77777777" w:rsidR="008F3F9D" w:rsidRDefault="008F3F9D" w:rsidP="008B1324">
    <w:pPr>
      <w:pStyle w:val="Footer"/>
      <w:ind w:right="360"/>
    </w:pPr>
    <w:r>
      <w:rPr>
        <w:noProof/>
        <w:lang w:eastAsia="zh-CN"/>
      </w:rPr>
      <mc:AlternateContent>
        <mc:Choice Requires="wps">
          <w:drawing>
            <wp:anchor distT="0" distB="0" distL="114300" distR="114300" simplePos="0" relativeHeight="251663360" behindDoc="0" locked="0" layoutInCell="1" allowOverlap="1" wp14:anchorId="76978311" wp14:editId="2D8C2C12">
              <wp:simplePos x="0" y="0"/>
              <wp:positionH relativeFrom="margin">
                <wp:align>right</wp:align>
              </wp:positionH>
              <wp:positionV relativeFrom="paragraph">
                <wp:posOffset>114935</wp:posOffset>
              </wp:positionV>
              <wp:extent cx="814705" cy="260350"/>
              <wp:effectExtent l="4445" t="635" r="0" b="0"/>
              <wp:wrapNone/>
              <wp:docPr id="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8F3F9D" w14:paraId="550942D3" w14:textId="77777777">
                            <w:tc>
                              <w:tcPr>
                                <w:tcW w:w="1094" w:type="dxa"/>
                                <w:shd w:val="clear" w:color="auto" w:fill="auto"/>
                                <w:tcMar>
                                  <w:right w:w="85" w:type="dxa"/>
                                </w:tcMar>
                              </w:tcPr>
                              <w:p w14:paraId="13D45D3A" w14:textId="77777777" w:rsidR="008F3F9D" w:rsidRPr="007D5040" w:rsidRDefault="008F3F9D" w:rsidP="004E27A9">
                                <w:pPr>
                                  <w:pStyle w:val="Huisstijl-Pagina"/>
                                </w:pPr>
                                <w:r w:rsidRPr="007D5040">
                                  <w:fldChar w:fldCharType="begin"/>
                                </w:r>
                                <w:r w:rsidRPr="007D5040">
                                  <w:instrText xml:space="preserve"> PAGE</w:instrText>
                                </w:r>
                                <w:r w:rsidRPr="007D5040">
                                  <w:fldChar w:fldCharType="separate"/>
                                </w:r>
                                <w:r w:rsidR="002A6F62">
                                  <w:t>i</w:t>
                                </w:r>
                                <w:r w:rsidRPr="007D5040">
                                  <w:fldChar w:fldCharType="end"/>
                                </w:r>
                              </w:p>
                            </w:tc>
                          </w:tr>
                        </w:tbl>
                        <w:p w14:paraId="5F5580CD" w14:textId="77777777" w:rsidR="008F3F9D" w:rsidRDefault="008F3F9D" w:rsidP="006A0A14"/>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2" o:spid="_x0000_s1036" type="#_x0000_t202" style="position:absolute;left:0;text-align:left;margin-left:12.95pt;margin-top:9.05pt;width:64.15pt;height:20.5pt;z-index:25166336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byyuAIAAL8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8F3F9D" w14:paraId="550942D3" w14:textId="77777777">
                      <w:tc>
                        <w:tcPr>
                          <w:tcW w:w="1094" w:type="dxa"/>
                          <w:shd w:val="clear" w:color="auto" w:fill="auto"/>
                          <w:tcMar>
                            <w:right w:w="85" w:type="dxa"/>
                          </w:tcMar>
                        </w:tcPr>
                        <w:p w14:paraId="13D45D3A" w14:textId="77777777" w:rsidR="008F3F9D" w:rsidRPr="007D5040" w:rsidRDefault="008F3F9D" w:rsidP="004E27A9">
                          <w:pPr>
                            <w:pStyle w:val="Huisstijl-Pagina"/>
                          </w:pPr>
                          <w:r w:rsidRPr="007D5040">
                            <w:fldChar w:fldCharType="begin"/>
                          </w:r>
                          <w:r w:rsidRPr="007D5040">
                            <w:instrText xml:space="preserve"> PAGE</w:instrText>
                          </w:r>
                          <w:r w:rsidRPr="007D5040">
                            <w:fldChar w:fldCharType="separate"/>
                          </w:r>
                          <w:r w:rsidR="002A6F62">
                            <w:t>i</w:t>
                          </w:r>
                          <w:r w:rsidRPr="007D5040">
                            <w:fldChar w:fldCharType="end"/>
                          </w:r>
                        </w:p>
                      </w:tc>
                    </w:tr>
                  </w:tbl>
                  <w:p w14:paraId="5F5580CD" w14:textId="77777777" w:rsidR="008F3F9D" w:rsidRDefault="008F3F9D" w:rsidP="006A0A14"/>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8F3F9D" w:rsidRPr="008F3F9D" w14:paraId="29AB7101" w14:textId="77777777">
      <w:tc>
        <w:tcPr>
          <w:tcW w:w="7371" w:type="dxa"/>
          <w:shd w:val="clear" w:color="auto" w:fill="auto"/>
        </w:tcPr>
        <w:p w14:paraId="0EBDFD4F" w14:textId="0797F9E4" w:rsidR="008F3F9D" w:rsidRPr="00493DA5" w:rsidRDefault="008F3F9D" w:rsidP="006A0A14">
          <w:pPr>
            <w:pStyle w:val="Huisstijl-Koptekst"/>
            <w:rPr>
              <w:lang w:val="en-US"/>
            </w:rPr>
          </w:pPr>
          <w:bookmarkStart w:id="36" w:name="bmVoettekstSectie3_1" w:colFirst="0" w:colLast="0"/>
          <w:r>
            <w:rPr>
              <w:lang w:val="en-US"/>
            </w:rPr>
            <w:t>Requirements and functional design D-Soil Model</w:t>
          </w:r>
        </w:p>
      </w:tc>
    </w:tr>
  </w:tbl>
  <w:bookmarkEnd w:id="36"/>
  <w:p w14:paraId="311AFAC5" w14:textId="77777777" w:rsidR="008F3F9D" w:rsidRPr="000E1715" w:rsidRDefault="008F3F9D" w:rsidP="001220C3">
    <w:pPr>
      <w:pStyle w:val="Footer"/>
    </w:pPr>
    <w:r w:rsidRPr="000E1715">
      <w:fldChar w:fldCharType="begin"/>
    </w:r>
    <w:r w:rsidRPr="000E1715">
      <w:instrText xml:space="preserve"> set Seq</w:instrText>
    </w:r>
    <w:r>
      <w:instrText>3</w:instrText>
    </w:r>
    <w:r w:rsidRPr="000E1715">
      <w:instrText xml:space="preserve"> "</w:instrText>
    </w:r>
    <w:fldSimple w:instr=" SECTIONPAGES  ">
      <w:r w:rsidR="002A6F62">
        <w:rPr>
          <w:noProof/>
        </w:rPr>
        <w:instrText>2</w:instrText>
      </w:r>
    </w:fldSimple>
    <w:r w:rsidRPr="000E1715">
      <w:instrText>"</w:instrText>
    </w:r>
    <w:r w:rsidRPr="000E1715">
      <w:fldChar w:fldCharType="separate"/>
    </w:r>
    <w:bookmarkStart w:id="37" w:name="Seq3"/>
    <w:r w:rsidR="002A6F62">
      <w:rPr>
        <w:noProof/>
      </w:rPr>
      <w:t>2</w:t>
    </w:r>
    <w:bookmarkEnd w:id="37"/>
    <w:r w:rsidRPr="000E1715">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7916F9" w14:textId="77777777" w:rsidR="008F3F9D" w:rsidRDefault="008F3F9D" w:rsidP="006C06A2">
    <w:pPr>
      <w:pStyle w:val="Footer"/>
    </w:pPr>
    <w:r>
      <w:rPr>
        <w:noProof/>
        <w:lang w:eastAsia="zh-CN"/>
      </w:rPr>
      <mc:AlternateContent>
        <mc:Choice Requires="wps">
          <w:drawing>
            <wp:anchor distT="0" distB="0" distL="114300" distR="114300" simplePos="0" relativeHeight="251665408" behindDoc="0" locked="0" layoutInCell="1" allowOverlap="1" wp14:anchorId="0D0BFE8C" wp14:editId="2030F3AA">
              <wp:simplePos x="0" y="0"/>
              <wp:positionH relativeFrom="margin">
                <wp:posOffset>-128270</wp:posOffset>
              </wp:positionH>
              <wp:positionV relativeFrom="paragraph">
                <wp:posOffset>114935</wp:posOffset>
              </wp:positionV>
              <wp:extent cx="1143000" cy="273050"/>
              <wp:effectExtent l="0" t="635" r="4445" b="2540"/>
              <wp:wrapNone/>
              <wp:docPr id="2"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8F3F9D" w:rsidRPr="004C2206" w14:paraId="4730243E" w14:textId="77777777" w:rsidTr="00426356">
                            <w:tc>
                              <w:tcPr>
                                <w:tcW w:w="1176" w:type="dxa"/>
                              </w:tcPr>
                              <w:bookmarkStart w:id="81" w:name="bmPagina2" w:colFirst="0" w:colLast="0"/>
                              <w:p w14:paraId="44DC0171" w14:textId="77777777" w:rsidR="008F3F9D" w:rsidRPr="00A21DE8" w:rsidRDefault="008F3F9D" w:rsidP="00426356">
                                <w:pPr>
                                  <w:pStyle w:val="Huisstijl-Pagina"/>
                                  <w:jc w:val="left"/>
                                </w:pPr>
                                <w:r>
                                  <w:fldChar w:fldCharType="begin"/>
                                </w:r>
                                <w:r>
                                  <w:instrText xml:space="preserve"> PAGE  \* MERGEFORMAT </w:instrText>
                                </w:r>
                                <w:r>
                                  <w:fldChar w:fldCharType="separate"/>
                                </w:r>
                                <w:r w:rsidR="002A6F62">
                                  <w:t>12</w:t>
                                </w:r>
                                <w:r>
                                  <w:fldChar w:fldCharType="end"/>
                                </w:r>
                                <w:r>
                                  <w:t xml:space="preserve"> van </w:t>
                                </w:r>
                                <w:fldSimple w:instr=" DOCVARIABLE  TotAantalPag \* MERGEFORMAT ">
                                  <w:r>
                                    <w:t>25</w:t>
                                  </w:r>
                                </w:fldSimple>
                              </w:p>
                            </w:tc>
                          </w:tr>
                          <w:bookmarkEnd w:id="81"/>
                        </w:tbl>
                        <w:p w14:paraId="1CEB3059" w14:textId="77777777" w:rsidR="008F3F9D" w:rsidRDefault="008F3F9D" w:rsidP="006C06A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 o:spid="_x0000_s1040" type="#_x0000_t202" style="position:absolute;left:0;text-align:left;margin-left:-10.1pt;margin-top:9.05pt;width:90pt;height:21.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" filled="f" stroked="f">
              <v:textbo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8F3F9D" w:rsidRPr="004C2206" w14:paraId="4730243E" w14:textId="77777777" w:rsidTr="00426356">
                      <w:tc>
                        <w:tcPr>
                          <w:tcW w:w="1176" w:type="dxa"/>
                        </w:tcPr>
                        <w:bookmarkStart w:id="82" w:name="bmPagina2" w:colFirst="0" w:colLast="0"/>
                        <w:p w14:paraId="44DC0171" w14:textId="77777777" w:rsidR="008F3F9D" w:rsidRPr="00A21DE8" w:rsidRDefault="008F3F9D" w:rsidP="00426356">
                          <w:pPr>
                            <w:pStyle w:val="Huisstijl-Pagina"/>
                            <w:jc w:val="left"/>
                          </w:pPr>
                          <w:r>
                            <w:fldChar w:fldCharType="begin"/>
                          </w:r>
                          <w:r>
                            <w:instrText xml:space="preserve"> PAGE  \* MERGEFORMAT </w:instrText>
                          </w:r>
                          <w:r>
                            <w:fldChar w:fldCharType="separate"/>
                          </w:r>
                          <w:r w:rsidR="002A6F62">
                            <w:t>12</w:t>
                          </w:r>
                          <w:r>
                            <w:fldChar w:fldCharType="end"/>
                          </w:r>
                          <w:r>
                            <w:t xml:space="preserve"> van </w:t>
                          </w:r>
                          <w:fldSimple w:instr=" DOCVARIABLE  TotAantalPag \* MERGEFORMAT ">
                            <w:r>
                              <w:t>25</w:t>
                            </w:r>
                          </w:fldSimple>
                        </w:p>
                      </w:tc>
                    </w:tr>
                    <w:bookmarkEnd w:id="82"/>
                  </w:tbl>
                  <w:p w14:paraId="1CEB3059" w14:textId="77777777" w:rsidR="008F3F9D" w:rsidRDefault="008F3F9D" w:rsidP="006C06A2"/>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8F3F9D" w:rsidRPr="008F3F9D" w14:paraId="16EBF121" w14:textId="77777777" w:rsidTr="009E3CFF">
      <w:trPr>
        <w:jc w:val="right"/>
      </w:trPr>
      <w:tc>
        <w:tcPr>
          <w:tcW w:w="7371" w:type="dxa"/>
          <w:shd w:val="clear" w:color="auto" w:fill="auto"/>
          <w:tcMar>
            <w:right w:w="28" w:type="dxa"/>
          </w:tcMar>
        </w:tcPr>
        <w:p w14:paraId="0D732F58" w14:textId="5F786DC9" w:rsidR="008F3F9D" w:rsidRPr="00493DA5" w:rsidRDefault="008F3F9D" w:rsidP="00C20E72">
          <w:pPr>
            <w:pStyle w:val="Huisstijl-Koptekst"/>
            <w:jc w:val="right"/>
            <w:rPr>
              <w:lang w:val="en-US"/>
            </w:rPr>
          </w:pPr>
          <w:bookmarkStart w:id="83" w:name="bmVoettekstSectie4_2" w:colFirst="0" w:colLast="0"/>
          <w:r>
            <w:rPr>
              <w:lang w:val="en-US"/>
            </w:rPr>
            <w:t>Requirements and functional design D-Soil Model</w:t>
          </w:r>
        </w:p>
      </w:tc>
    </w:tr>
    <w:bookmarkEnd w:id="83"/>
  </w:tbl>
  <w:p w14:paraId="748E2E44" w14:textId="77777777" w:rsidR="008F3F9D" w:rsidRPr="00493DA5" w:rsidRDefault="008F3F9D" w:rsidP="006C06A2">
    <w:pPr>
      <w:pStyle w:val="Footer"/>
      <w:rPr>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1DDD6F" w14:textId="77777777" w:rsidR="008F3F9D" w:rsidRDefault="008F3F9D" w:rsidP="001220C3">
    <w:pPr>
      <w:pStyle w:val="Footer"/>
    </w:pPr>
    <w:r>
      <w:rPr>
        <w:noProof/>
        <w:lang w:eastAsia="zh-CN"/>
      </w:rPr>
      <mc:AlternateContent>
        <mc:Choice Requires="wps">
          <w:drawing>
            <wp:anchor distT="0" distB="0" distL="114300" distR="114300" simplePos="0" relativeHeight="251660288" behindDoc="0" locked="0" layoutInCell="1" allowOverlap="1" wp14:anchorId="11007A15" wp14:editId="5A582961">
              <wp:simplePos x="0" y="0"/>
              <wp:positionH relativeFrom="margin">
                <wp:align>right</wp:align>
              </wp:positionH>
              <wp:positionV relativeFrom="paragraph">
                <wp:posOffset>114935</wp:posOffset>
              </wp:positionV>
              <wp:extent cx="814705" cy="260350"/>
              <wp:effectExtent l="4445" t="635" r="0" b="0"/>
              <wp:wrapNone/>
              <wp:docPr id="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8F3F9D" w14:paraId="1A8F77B9" w14:textId="77777777">
                            <w:trPr>
                              <w:trHeight w:val="568"/>
                            </w:trPr>
                            <w:tc>
                              <w:tcPr>
                                <w:tcW w:w="1094" w:type="dxa"/>
                                <w:shd w:val="clear" w:color="auto" w:fill="auto"/>
                                <w:tcMar>
                                  <w:right w:w="85" w:type="dxa"/>
                                </w:tcMar>
                              </w:tcPr>
                              <w:bookmarkStart w:id="84" w:name="bmPagina1" w:colFirst="0" w:colLast="0"/>
                              <w:bookmarkStart w:id="85" w:name="bmTotPag" w:colFirst="0" w:colLast="0"/>
                              <w:p w14:paraId="7A153497" w14:textId="77777777" w:rsidR="008F3F9D" w:rsidRPr="007D5040" w:rsidRDefault="008F3F9D" w:rsidP="00AF57A5">
                                <w:pPr>
                                  <w:pStyle w:val="Huisstijl-Pagina"/>
                                </w:pPr>
                                <w:r>
                                  <w:fldChar w:fldCharType="begin"/>
                                </w:r>
                                <w:r>
                                  <w:instrText xml:space="preserve"> PAGE  \* MERGEFORMAT </w:instrText>
                                </w:r>
                                <w:r>
                                  <w:fldChar w:fldCharType="separate"/>
                                </w:r>
                                <w:r w:rsidR="002A6F62">
                                  <w:t>13</w:t>
                                </w:r>
                                <w:r>
                                  <w:fldChar w:fldCharType="end"/>
                                </w:r>
                                <w:r>
                                  <w:t xml:space="preserve"> van </w:t>
                                </w:r>
                                <w:fldSimple w:instr=" DOCVARIABLE  TotAantalPag \* MERGEFORMAT ">
                                  <w:r>
                                    <w:t>25</w:t>
                                  </w:r>
                                </w:fldSimple>
                              </w:p>
                            </w:tc>
                          </w:tr>
                          <w:bookmarkEnd w:id="84"/>
                          <w:bookmarkEnd w:id="85"/>
                        </w:tbl>
                        <w:p w14:paraId="0CF0B938" w14:textId="77777777" w:rsidR="008F3F9D" w:rsidRDefault="008F3F9D" w:rsidP="001220C3"/>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041" type="#_x0000_t202" style="position:absolute;left:0;text-align:left;margin-left:12.95pt;margin-top:9.05pt;width:64.15pt;height:20.5pt;z-index:251660288;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8F3F9D" w14:paraId="1A8F77B9" w14:textId="77777777">
                      <w:trPr>
                        <w:trHeight w:val="568"/>
                      </w:trPr>
                      <w:tc>
                        <w:tcPr>
                          <w:tcW w:w="1094" w:type="dxa"/>
                          <w:shd w:val="clear" w:color="auto" w:fill="auto"/>
                          <w:tcMar>
                            <w:right w:w="85" w:type="dxa"/>
                          </w:tcMar>
                        </w:tcPr>
                        <w:bookmarkStart w:id="86" w:name="bmPagina1" w:colFirst="0" w:colLast="0"/>
                        <w:bookmarkStart w:id="87" w:name="bmTotPag" w:colFirst="0" w:colLast="0"/>
                        <w:p w14:paraId="7A153497" w14:textId="77777777" w:rsidR="008F3F9D" w:rsidRPr="007D5040" w:rsidRDefault="008F3F9D" w:rsidP="00AF57A5">
                          <w:pPr>
                            <w:pStyle w:val="Huisstijl-Pagina"/>
                          </w:pPr>
                          <w:r>
                            <w:fldChar w:fldCharType="begin"/>
                          </w:r>
                          <w:r>
                            <w:instrText xml:space="preserve"> PAGE  \* MERGEFORMAT </w:instrText>
                          </w:r>
                          <w:r>
                            <w:fldChar w:fldCharType="separate"/>
                          </w:r>
                          <w:r w:rsidR="002A6F62">
                            <w:t>13</w:t>
                          </w:r>
                          <w:r>
                            <w:fldChar w:fldCharType="end"/>
                          </w:r>
                          <w:r>
                            <w:t xml:space="preserve"> van </w:t>
                          </w:r>
                          <w:fldSimple w:instr=" DOCVARIABLE  TotAantalPag \* MERGEFORMAT ">
                            <w:r>
                              <w:t>25</w:t>
                            </w:r>
                          </w:fldSimple>
                        </w:p>
                      </w:tc>
                    </w:tr>
                    <w:bookmarkEnd w:id="86"/>
                    <w:bookmarkEnd w:id="87"/>
                  </w:tbl>
                  <w:p w14:paraId="0CF0B938" w14:textId="77777777" w:rsidR="008F3F9D" w:rsidRDefault="008F3F9D" w:rsidP="001220C3"/>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8F3F9D" w:rsidRPr="008F3F9D" w14:paraId="3DEA4630" w14:textId="77777777">
      <w:tc>
        <w:tcPr>
          <w:tcW w:w="7371" w:type="dxa"/>
          <w:shd w:val="clear" w:color="auto" w:fill="auto"/>
        </w:tcPr>
        <w:p w14:paraId="27C4A492" w14:textId="6FEE887E" w:rsidR="008F3F9D" w:rsidRPr="00493DA5" w:rsidRDefault="008F3F9D" w:rsidP="001220C3">
          <w:pPr>
            <w:pStyle w:val="Huisstijl-Koptekst"/>
            <w:rPr>
              <w:lang w:val="en-US"/>
            </w:rPr>
          </w:pPr>
          <w:bookmarkStart w:id="88" w:name="bmVoettekstSectie4_1" w:colFirst="0" w:colLast="0"/>
          <w:r>
            <w:rPr>
              <w:lang w:val="en-US"/>
            </w:rPr>
            <w:t>Requirements and functional design D-Soil Model</w:t>
          </w:r>
        </w:p>
      </w:tc>
    </w:tr>
    <w:bookmarkEnd w:id="88"/>
  </w:tbl>
  <w:p w14:paraId="5F936E69" w14:textId="77777777" w:rsidR="008F3F9D" w:rsidRPr="00493DA5" w:rsidRDefault="008F3F9D" w:rsidP="009416E3">
    <w:pPr>
      <w:pStyle w:val="Footer"/>
      <w:rPr>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3F367A" w14:textId="77777777" w:rsidR="008F3F9D" w:rsidRDefault="008F3F9D" w:rsidP="006C06A2">
    <w:pPr>
      <w:pStyle w:val="Footer"/>
    </w:pPr>
    <w:r>
      <w:rPr>
        <w:noProof/>
        <w:lang w:eastAsia="zh-CN"/>
      </w:rPr>
      <mc:AlternateContent>
        <mc:Choice Requires="wps">
          <w:drawing>
            <wp:anchor distT="0" distB="0" distL="114300" distR="114300" simplePos="0" relativeHeight="251669504" behindDoc="0" locked="0" layoutInCell="1" allowOverlap="1" wp14:anchorId="390A5837" wp14:editId="5CE6F7D7">
              <wp:simplePos x="0" y="0"/>
              <wp:positionH relativeFrom="margin">
                <wp:posOffset>-128270</wp:posOffset>
              </wp:positionH>
              <wp:positionV relativeFrom="paragraph">
                <wp:posOffset>114935</wp:posOffset>
              </wp:positionV>
              <wp:extent cx="1143000" cy="273050"/>
              <wp:effectExtent l="0" t="635" r="4445" b="2540"/>
              <wp:wrapNone/>
              <wp:docPr id="1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8232B0" w14:textId="77777777" w:rsidR="008F3F9D" w:rsidRDefault="008F3F9D" w:rsidP="006C06A2">
                          <w:r>
                            <w:rPr>
                              <w:noProof/>
                              <w:sz w:val="17"/>
                            </w:rPr>
                            <w:fldChar w:fldCharType="begin"/>
                          </w:r>
                          <w:r>
                            <w:rPr>
                              <w:noProof/>
                              <w:sz w:val="17"/>
                            </w:rPr>
                            <w:instrText xml:space="preserve"> PAGE  \* MERGEFORMAT </w:instrText>
                          </w:r>
                          <w:r>
                            <w:rPr>
                              <w:noProof/>
                              <w:sz w:val="17"/>
                            </w:rPr>
                            <w:fldChar w:fldCharType="separate"/>
                          </w:r>
                          <w:r w:rsidR="002A6F62">
                            <w:rPr>
                              <w:noProof/>
                              <w:sz w:val="17"/>
                            </w:rPr>
                            <w:t>B-4</w:t>
                          </w:r>
                          <w:r>
                            <w:rPr>
                              <w:noProof/>
                              <w:sz w:val="17"/>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2" type="#_x0000_t202" style="position:absolute;left:0;text-align:left;margin-left:-10.1pt;margin-top:9.05pt;width:90pt;height:21.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" filled="f" stroked="f">
              <v:textbox>
                <w:txbxContent>
                  <w:p w14:paraId="7D8232B0" w14:textId="77777777" w:rsidR="008F3F9D" w:rsidRDefault="008F3F9D" w:rsidP="006C06A2">
                    <w:r>
                      <w:rPr>
                        <w:noProof/>
                        <w:sz w:val="17"/>
                      </w:rPr>
                      <w:fldChar w:fldCharType="begin"/>
                    </w:r>
                    <w:r>
                      <w:rPr>
                        <w:noProof/>
                        <w:sz w:val="17"/>
                      </w:rPr>
                      <w:instrText xml:space="preserve"> PAGE  \* MERGEFORMAT </w:instrText>
                    </w:r>
                    <w:r>
                      <w:rPr>
                        <w:noProof/>
                        <w:sz w:val="17"/>
                      </w:rPr>
                      <w:fldChar w:fldCharType="separate"/>
                    </w:r>
                    <w:r w:rsidR="002A6F62">
                      <w:rPr>
                        <w:noProof/>
                        <w:sz w:val="17"/>
                      </w:rPr>
                      <w:t>B-4</w:t>
                    </w:r>
                    <w:r>
                      <w:rPr>
                        <w:noProof/>
                        <w:sz w:val="17"/>
                      </w:rPr>
                      <w:fldChar w:fldCharType="end"/>
                    </w:r>
                  </w:p>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8F3F9D" w:rsidRPr="008F3F9D" w14:paraId="30CBE629" w14:textId="77777777" w:rsidTr="009E3CFF">
      <w:trPr>
        <w:jc w:val="right"/>
      </w:trPr>
      <w:tc>
        <w:tcPr>
          <w:tcW w:w="7371" w:type="dxa"/>
          <w:shd w:val="clear" w:color="auto" w:fill="auto"/>
          <w:tcMar>
            <w:right w:w="28" w:type="dxa"/>
          </w:tcMar>
        </w:tcPr>
        <w:p w14:paraId="5619A496" w14:textId="77777777" w:rsidR="008F3F9D" w:rsidRPr="00493DA5" w:rsidRDefault="008F3F9D" w:rsidP="00C20E72">
          <w:pPr>
            <w:pStyle w:val="Huisstijl-Koptekst"/>
            <w:jc w:val="right"/>
            <w:rPr>
              <w:lang w:val="en-US"/>
            </w:rPr>
          </w:pPr>
          <w:r>
            <w:rPr>
              <w:lang w:val="en-US"/>
            </w:rPr>
            <w:fldChar w:fldCharType="begin"/>
          </w:r>
          <w:r>
            <w:rPr>
              <w:lang w:val="en-US"/>
            </w:rPr>
            <w:instrText xml:space="preserve"> DOCVARIABLE VoettekstBijlage \* MERGEFORMAT </w:instrText>
          </w:r>
          <w:r>
            <w:rPr>
              <w:lang w:val="en-US"/>
            </w:rPr>
            <w:fldChar w:fldCharType="separate"/>
          </w:r>
          <w:r>
            <w:rPr>
              <w:lang w:val="en-US"/>
            </w:rPr>
            <w:t>Requirements and functional design D-Soil Model</w:t>
          </w:r>
          <w:r>
            <w:rPr>
              <w:lang w:val="en-US"/>
            </w:rPr>
            <w:fldChar w:fldCharType="end"/>
          </w:r>
        </w:p>
      </w:tc>
    </w:tr>
  </w:tbl>
  <w:p w14:paraId="19497A4E" w14:textId="77777777" w:rsidR="008F3F9D" w:rsidRPr="00493DA5" w:rsidRDefault="008F3F9D" w:rsidP="006C06A2">
    <w:pPr>
      <w:pStyle w:val="Footer"/>
      <w:rPr>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151762" w14:textId="77777777" w:rsidR="008F3F9D" w:rsidRDefault="008F3F9D" w:rsidP="001220C3">
    <w:pPr>
      <w:pStyle w:val="Footer"/>
    </w:pPr>
    <w:r>
      <w:rPr>
        <w:noProof/>
        <w:lang w:eastAsia="zh-CN"/>
      </w:rPr>
      <mc:AlternateContent>
        <mc:Choice Requires="wps">
          <w:drawing>
            <wp:anchor distT="0" distB="0" distL="114300" distR="114300" simplePos="0" relativeHeight="251667456" behindDoc="0" locked="0" layoutInCell="1" allowOverlap="1" wp14:anchorId="23BEE659" wp14:editId="6D97A5BE">
              <wp:simplePos x="0" y="0"/>
              <wp:positionH relativeFrom="margin">
                <wp:align>right</wp:align>
              </wp:positionH>
              <wp:positionV relativeFrom="paragraph">
                <wp:posOffset>114935</wp:posOffset>
              </wp:positionV>
              <wp:extent cx="814705" cy="260350"/>
              <wp:effectExtent l="4445" t="635" r="0" b="0"/>
              <wp:wrapNone/>
              <wp:docPr id="1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A979EA" w14:textId="77777777" w:rsidR="008F3F9D" w:rsidRDefault="008F3F9D" w:rsidP="001220C3">
                          <w:r>
                            <w:rPr>
                              <w:noProof/>
                              <w:sz w:val="17"/>
                            </w:rPr>
                            <w:fldChar w:fldCharType="begin"/>
                          </w:r>
                          <w:r>
                            <w:rPr>
                              <w:noProof/>
                              <w:sz w:val="17"/>
                            </w:rPr>
                            <w:instrText xml:space="preserve"> PAGE  \* MERGEFORMAT </w:instrText>
                          </w:r>
                          <w:r>
                            <w:rPr>
                              <w:noProof/>
                              <w:sz w:val="17"/>
                            </w:rPr>
                            <w:fldChar w:fldCharType="separate"/>
                          </w:r>
                          <w:r w:rsidR="002A6F62">
                            <w:rPr>
                              <w:noProof/>
                              <w:sz w:val="17"/>
                            </w:rPr>
                            <w:t>B-3</w:t>
                          </w:r>
                          <w:r>
                            <w:rPr>
                              <w:noProof/>
                              <w:sz w:val="17"/>
                            </w:rPr>
                            <w:fldChar w:fldCharType="end"/>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3" type="#_x0000_t202" style="position:absolute;left:0;text-align:left;margin-left:12.95pt;margin-top:9.05pt;width:64.15pt;height:20.5pt;z-index:251667456;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" filled="f" stroked="f">
              <v:textbox>
                <w:txbxContent>
                  <w:p w14:paraId="48A979EA" w14:textId="77777777" w:rsidR="008F3F9D" w:rsidRDefault="008F3F9D" w:rsidP="001220C3">
                    <w:r>
                      <w:rPr>
                        <w:noProof/>
                        <w:sz w:val="17"/>
                      </w:rPr>
                      <w:fldChar w:fldCharType="begin"/>
                    </w:r>
                    <w:r>
                      <w:rPr>
                        <w:noProof/>
                        <w:sz w:val="17"/>
                      </w:rPr>
                      <w:instrText xml:space="preserve"> PAGE  \* MERGEFORMAT </w:instrText>
                    </w:r>
                    <w:r>
                      <w:rPr>
                        <w:noProof/>
                        <w:sz w:val="17"/>
                      </w:rPr>
                      <w:fldChar w:fldCharType="separate"/>
                    </w:r>
                    <w:r w:rsidR="002A6F62">
                      <w:rPr>
                        <w:noProof/>
                        <w:sz w:val="17"/>
                      </w:rPr>
                      <w:t>B-3</w:t>
                    </w:r>
                    <w:r>
                      <w:rPr>
                        <w:noProof/>
                        <w:sz w:val="17"/>
                      </w:rPr>
                      <w:fldChar w:fldCharType="end"/>
                    </w:r>
                  </w:p>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8F3F9D" w:rsidRPr="008F3F9D" w14:paraId="13F0E36A" w14:textId="77777777">
      <w:tc>
        <w:tcPr>
          <w:tcW w:w="7371" w:type="dxa"/>
          <w:shd w:val="clear" w:color="auto" w:fill="auto"/>
        </w:tcPr>
        <w:bookmarkStart w:id="91" w:name="bmVoettekstBijlage" w:colFirst="0" w:colLast="0"/>
        <w:p w14:paraId="6E2EC964" w14:textId="77777777" w:rsidR="008F3F9D" w:rsidRPr="00493DA5" w:rsidRDefault="008F3F9D" w:rsidP="001220C3">
          <w:pPr>
            <w:pStyle w:val="Huisstijl-Koptekst"/>
            <w:rPr>
              <w:lang w:val="en-US"/>
            </w:rPr>
          </w:pPr>
          <w:r>
            <w:rPr>
              <w:lang w:val="en-US"/>
            </w:rPr>
            <w:fldChar w:fldCharType="begin"/>
          </w:r>
          <w:r>
            <w:rPr>
              <w:lang w:val="en-US"/>
            </w:rPr>
            <w:instrText xml:space="preserve"> DOCVARIABLE VoettekstBijlage \* MERGEFORMAT </w:instrText>
          </w:r>
          <w:r>
            <w:rPr>
              <w:lang w:val="en-US"/>
            </w:rPr>
            <w:fldChar w:fldCharType="separate"/>
          </w:r>
          <w:r>
            <w:rPr>
              <w:lang w:val="en-US"/>
            </w:rPr>
            <w:t>Requirements and functional design D-Soil Model</w:t>
          </w:r>
          <w:r>
            <w:rPr>
              <w:lang w:val="en-US"/>
            </w:rPr>
            <w:fldChar w:fldCharType="end"/>
          </w:r>
        </w:p>
      </w:tc>
    </w:tr>
    <w:bookmarkEnd w:id="91"/>
  </w:tbl>
  <w:p w14:paraId="1B510425" w14:textId="77777777" w:rsidR="008F3F9D" w:rsidRPr="00493DA5" w:rsidRDefault="008F3F9D" w:rsidP="009416E3">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2A130B" w14:textId="77777777" w:rsidR="008F3F9D" w:rsidRDefault="008F3F9D">
      <w:r>
        <w:separator/>
      </w:r>
    </w:p>
  </w:footnote>
  <w:footnote w:type="continuationSeparator" w:id="0">
    <w:p w14:paraId="3755B434" w14:textId="77777777" w:rsidR="008F3F9D" w:rsidRDefault="008F3F9D">
      <w:r>
        <w:continuationSeparator/>
      </w:r>
    </w:p>
  </w:footnote>
  <w:footnote w:type="continuationNotice" w:id="1">
    <w:p w14:paraId="0585273D" w14:textId="77777777" w:rsidR="008F3F9D" w:rsidRDefault="008F3F9D">
      <w:pPr>
        <w:spacing w:line="240" w:lineRule="auto"/>
      </w:pPr>
    </w:p>
  </w:footnote>
  <w:footnote w:id="2">
    <w:p w14:paraId="180D2C8E" w14:textId="77777777" w:rsidR="008F3F9D" w:rsidRPr="00801B7B" w:rsidRDefault="008F3F9D">
      <w:pPr>
        <w:pStyle w:val="FootnoteText"/>
        <w:rPr>
          <w:lang w:val="en-US"/>
        </w:rPr>
      </w:pPr>
      <w:r>
        <w:rPr>
          <w:rStyle w:val="FootnoteReference"/>
        </w:rPr>
        <w:footnoteRef/>
      </w:r>
      <w:r w:rsidRPr="00801B7B">
        <w:rPr>
          <w:lang w:val="en-US"/>
        </w:rPr>
        <w:t xml:space="preserve"> Soil segment is an area or a line with consistent subsoil schematization</w:t>
      </w:r>
    </w:p>
  </w:footnote>
  <w:footnote w:id="3">
    <w:p w14:paraId="4C731449" w14:textId="77777777" w:rsidR="008F3F9D" w:rsidRPr="00801B7B" w:rsidRDefault="008F3F9D">
      <w:pPr>
        <w:pStyle w:val="FootnoteText"/>
        <w:rPr>
          <w:lang w:val="en-US"/>
        </w:rPr>
      </w:pPr>
      <w:r>
        <w:rPr>
          <w:rStyle w:val="FootnoteReference"/>
        </w:rPr>
        <w:footnoteRef/>
      </w:r>
      <w:r w:rsidRPr="00801B7B">
        <w:rPr>
          <w:lang w:val="en-US"/>
        </w:rPr>
        <w:t xml:space="preserve"> Soil profile is a cross section of the subsoil described in layers of material</w:t>
      </w:r>
    </w:p>
  </w:footnote>
  <w:footnote w:id="4">
    <w:p w14:paraId="1C643025" w14:textId="77777777" w:rsidR="008F3F9D" w:rsidRPr="0083228E" w:rsidRDefault="008F3F9D" w:rsidP="00DB634D">
      <w:pPr>
        <w:pStyle w:val="FootnoteText"/>
        <w:rPr>
          <w:lang w:val="en-US"/>
        </w:rPr>
      </w:pPr>
      <w:r>
        <w:rPr>
          <w:rStyle w:val="FootnoteReference"/>
        </w:rPr>
        <w:footnoteRef/>
      </w:r>
      <w:r w:rsidRPr="0083228E">
        <w:rPr>
          <w:lang w:val="en-US"/>
        </w:rPr>
        <w:t xml:space="preserve"> To plot a *.sti on a map, coordinates of one point of the surfaceline is needed, as well as the location of this point on the surfaceline, i.e. only coordinates is not sufficient</w:t>
      </w:r>
    </w:p>
  </w:footnote>
  <w:footnote w:id="5">
    <w:p w14:paraId="4A97BFA0" w14:textId="77777777" w:rsidR="008F3F9D" w:rsidRPr="0083228E" w:rsidRDefault="008F3F9D" w:rsidP="00DB634D">
      <w:pPr>
        <w:pStyle w:val="FootnoteText"/>
        <w:rPr>
          <w:lang w:val="en-US"/>
        </w:rPr>
      </w:pPr>
      <w:r>
        <w:rPr>
          <w:rStyle w:val="FootnoteReference"/>
        </w:rPr>
        <w:footnoteRef/>
      </w:r>
      <w:r w:rsidRPr="0083228E">
        <w:rPr>
          <w:lang w:val="en-US"/>
        </w:rPr>
        <w:t xml:space="preserve"> The application can import borehole and CPT as GEF-file. The location of the borehole and CPT can be viewed in</w:t>
      </w:r>
    </w:p>
    <w:p w14:paraId="3A9F4234" w14:textId="77777777" w:rsidR="008F3F9D" w:rsidRPr="0083228E" w:rsidRDefault="008F3F9D" w:rsidP="00DB634D">
      <w:pPr>
        <w:pStyle w:val="FootnoteText"/>
        <w:rPr>
          <w:lang w:val="en-US"/>
        </w:rPr>
      </w:pPr>
      <w:r w:rsidRPr="0083228E">
        <w:rPr>
          <w:lang w:val="en-US"/>
        </w:rPr>
        <w:t>map. If the location in RO is known, it is plotted in the right location. If the RO location is not known, it is not plotted on the map or at (60000, 500000).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A0EE2C" w14:textId="77777777" w:rsidR="008F3F9D" w:rsidRDefault="008F3F9D" w:rsidP="00580167">
    <w:r>
      <w:rPr>
        <w:noProof/>
        <w:lang w:eastAsia="zh-CN"/>
      </w:rPr>
      <mc:AlternateContent>
        <mc:Choice Requires="wps">
          <w:drawing>
            <wp:anchor distT="0" distB="0" distL="114300" distR="114300" simplePos="0" relativeHeight="251656192" behindDoc="0" locked="0" layoutInCell="1" allowOverlap="1" wp14:anchorId="144F3C16" wp14:editId="3EC0E731">
              <wp:simplePos x="0" y="0"/>
              <wp:positionH relativeFrom="page">
                <wp:posOffset>1605915</wp:posOffset>
              </wp:positionH>
              <wp:positionV relativeFrom="page">
                <wp:posOffset>5013325</wp:posOffset>
              </wp:positionV>
              <wp:extent cx="4787900" cy="2063750"/>
              <wp:effectExtent l="0" t="3175" r="0" b="0"/>
              <wp:wrapNone/>
              <wp:docPr id="1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7900" cy="2063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6237"/>
                          </w:tblGrid>
                          <w:tr w:rsidR="008F3F9D" w14:paraId="3D49FD8C" w14:textId="77777777">
                            <w:tc>
                              <w:tcPr>
                                <w:tcW w:w="6237" w:type="dxa"/>
                                <w:shd w:val="clear" w:color="auto" w:fill="auto"/>
                              </w:tcPr>
                              <w:p w14:paraId="121EA91A" w14:textId="696C0A5A" w:rsidR="008F3F9D" w:rsidRPr="00564E53" w:rsidRDefault="008F3F9D" w:rsidP="00564E53">
                                <w:pPr>
                                  <w:pStyle w:val="Huisstijl-Gegeven"/>
                                </w:pPr>
                                <w:bookmarkStart w:id="0" w:name="bmAuteurs1" w:colFirst="0" w:colLast="0"/>
                                <w:r>
                                  <w:t>Irene van der Zwan</w:t>
                                </w:r>
                              </w:p>
                            </w:tc>
                          </w:tr>
                          <w:bookmarkEnd w:id="0"/>
                        </w:tbl>
                        <w:p w14:paraId="5A90B90D" w14:textId="77777777" w:rsidR="008F3F9D" w:rsidRDefault="008F3F9D" w:rsidP="000369FA">
                          <w:pPr>
                            <w:pStyle w:val="Header"/>
                          </w:pPr>
                        </w:p>
                        <w:p w14:paraId="7D1815B7" w14:textId="77777777" w:rsidR="008F3F9D" w:rsidRDefault="008F3F9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26" type="#_x0000_t202" style="position:absolute;left:0;text-align:left;margin-left:126.45pt;margin-top:394.75pt;width:377pt;height:16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" filled="f" stroked="f">
              <v:textbox>
                <w:txbxContent>
                  <w:tbl>
                    <w:tblPr>
                      <w:tblW w:w="0" w:type="auto"/>
                      <w:tblLayout w:type="fixed"/>
                      <w:tblCellMar>
                        <w:left w:w="0" w:type="dxa"/>
                        <w:right w:w="0" w:type="dxa"/>
                      </w:tblCellMar>
                      <w:tblLook w:val="0000" w:firstRow="0" w:lastRow="0" w:firstColumn="0" w:lastColumn="0" w:noHBand="0" w:noVBand="0"/>
                    </w:tblPr>
                    <w:tblGrid>
                      <w:gridCol w:w="6237"/>
                    </w:tblGrid>
                    <w:tr w:rsidR="008F3F9D" w14:paraId="3D49FD8C" w14:textId="77777777">
                      <w:tc>
                        <w:tcPr>
                          <w:tcW w:w="6237" w:type="dxa"/>
                          <w:shd w:val="clear" w:color="auto" w:fill="auto"/>
                        </w:tcPr>
                        <w:p w14:paraId="121EA91A" w14:textId="696C0A5A" w:rsidR="008F3F9D" w:rsidRPr="00564E53" w:rsidRDefault="008F3F9D" w:rsidP="00564E53">
                          <w:pPr>
                            <w:pStyle w:val="Huisstijl-Gegeven"/>
                          </w:pPr>
                          <w:bookmarkStart w:id="1" w:name="bmAuteurs1" w:colFirst="0" w:colLast="0"/>
                          <w:r>
                            <w:t>Irene van der Zwan</w:t>
                          </w:r>
                        </w:p>
                      </w:tc>
                    </w:tr>
                    <w:bookmarkEnd w:id="1"/>
                  </w:tbl>
                  <w:p w14:paraId="5A90B90D" w14:textId="77777777" w:rsidR="008F3F9D" w:rsidRDefault="008F3F9D" w:rsidP="000369FA">
                    <w:pPr>
                      <w:pStyle w:val="Header"/>
                    </w:pPr>
                  </w:p>
                  <w:p w14:paraId="7D1815B7" w14:textId="77777777" w:rsidR="008F3F9D" w:rsidRDefault="008F3F9D"/>
                </w:txbxContent>
              </v:textbox>
              <w10:wrap anchorx="page" anchory="page"/>
            </v:shape>
          </w:pict>
        </mc:Fallback>
      </mc:AlternateContent>
    </w:r>
    <w:r>
      <w:rPr>
        <w:noProof/>
        <w:lang w:eastAsia="zh-CN"/>
      </w:rPr>
      <mc:AlternateContent>
        <mc:Choice Requires="wps">
          <w:drawing>
            <wp:anchor distT="0" distB="0" distL="114300" distR="114300" simplePos="0" relativeHeight="251650048" behindDoc="1" locked="0" layoutInCell="1" allowOverlap="1" wp14:anchorId="09721C6B" wp14:editId="5B3CE4D5">
              <wp:simplePos x="0" y="0"/>
              <wp:positionH relativeFrom="page">
                <wp:posOffset>4212590</wp:posOffset>
              </wp:positionH>
              <wp:positionV relativeFrom="page">
                <wp:posOffset>467995</wp:posOffset>
              </wp:positionV>
              <wp:extent cx="3239770" cy="1259840"/>
              <wp:effectExtent l="0" t="0" r="17780" b="16510"/>
              <wp:wrapNone/>
              <wp:docPr id="1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8F3F9D" w14:paraId="09C0E9D5" w14:textId="77777777">
                            <w:trPr>
                              <w:trHeight w:val="1701"/>
                            </w:trPr>
                            <w:tc>
                              <w:tcPr>
                                <w:tcW w:w="4560" w:type="dxa"/>
                                <w:shd w:val="clear" w:color="auto" w:fill="auto"/>
                              </w:tcPr>
                              <w:p w14:paraId="21425B9A" w14:textId="04C1B323" w:rsidR="008F3F9D" w:rsidRDefault="008F3F9D" w:rsidP="00C3651D">
                                <w:pPr>
                                  <w:jc w:val="right"/>
                                </w:pPr>
                                <w:bookmarkStart w:id="2" w:name="bmLogoSectie1_1" w:colFirst="0" w:colLast="0"/>
                                <w:r>
                                  <w:rPr>
                                    <w:noProof/>
                                    <w:lang w:eastAsia="zh-CN"/>
                                  </w:rPr>
                                  <w:drawing>
                                    <wp:inline distT="0" distB="0" distL="0" distR="0" wp14:anchorId="1601FAEB" wp14:editId="6503BB7F">
                                      <wp:extent cx="1225296" cy="352044"/>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
                        </w:tbl>
                        <w:p w14:paraId="48D73D69" w14:textId="77777777" w:rsidR="008F3F9D" w:rsidRDefault="008F3F9D" w:rsidP="0058016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7" type="#_x0000_t202" style="position:absolute;left:0;text-align:left;margin-left:331.7pt;margin-top:36.85pt;width:255.1pt;height:99.2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aXoswIAALI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8F3F9D" w14:paraId="09C0E9D5" w14:textId="77777777">
                      <w:trPr>
                        <w:trHeight w:val="1701"/>
                      </w:trPr>
                      <w:tc>
                        <w:tcPr>
                          <w:tcW w:w="4560" w:type="dxa"/>
                          <w:shd w:val="clear" w:color="auto" w:fill="auto"/>
                        </w:tcPr>
                        <w:p w14:paraId="21425B9A" w14:textId="04C1B323" w:rsidR="008F3F9D" w:rsidRDefault="008F3F9D" w:rsidP="00C3651D">
                          <w:pPr>
                            <w:jc w:val="right"/>
                          </w:pPr>
                          <w:bookmarkStart w:id="3" w:name="bmLogoSectie1_1" w:colFirst="0" w:colLast="0"/>
                          <w:r>
                            <w:rPr>
                              <w:noProof/>
                              <w:lang w:eastAsia="zh-CN"/>
                            </w:rPr>
                            <w:drawing>
                              <wp:inline distT="0" distB="0" distL="0" distR="0" wp14:anchorId="1601FAEB" wp14:editId="6503BB7F">
                                <wp:extent cx="1225296" cy="352044"/>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
                  </w:tbl>
                  <w:p w14:paraId="48D73D69" w14:textId="77777777" w:rsidR="008F3F9D" w:rsidRDefault="008F3F9D" w:rsidP="00580167"/>
                </w:txbxContent>
              </v:textbox>
              <w10:wrap anchorx="page" anchory="page"/>
            </v:shape>
          </w:pict>
        </mc:Fallback>
      </mc:AlternateContent>
    </w:r>
  </w:p>
  <w:p w14:paraId="18DE0460" w14:textId="77777777" w:rsidR="008F3F9D" w:rsidRDefault="008F3F9D" w:rsidP="00580167"/>
  <w:p w14:paraId="185A8A0E" w14:textId="77777777" w:rsidR="008F3F9D" w:rsidRDefault="008F3F9D" w:rsidP="00580167"/>
  <w:p w14:paraId="646EF0E2" w14:textId="77777777" w:rsidR="008F3F9D" w:rsidRDefault="008F3F9D" w:rsidP="00580167"/>
  <w:p w14:paraId="0F1BF7FB" w14:textId="77777777" w:rsidR="008F3F9D" w:rsidRDefault="008F3F9D" w:rsidP="00580167"/>
  <w:p w14:paraId="3F04FE8C" w14:textId="77777777" w:rsidR="008F3F9D" w:rsidRDefault="008F3F9D" w:rsidP="00580167"/>
  <w:p w14:paraId="3DA61AB3" w14:textId="77777777" w:rsidR="008F3F9D" w:rsidRDefault="008F3F9D" w:rsidP="00580167"/>
  <w:p w14:paraId="285B16B3" w14:textId="77777777" w:rsidR="008F3F9D" w:rsidRDefault="008F3F9D" w:rsidP="00580167"/>
  <w:p w14:paraId="4982AA6B" w14:textId="77777777" w:rsidR="008F3F9D" w:rsidRDefault="008F3F9D" w:rsidP="00580167"/>
  <w:p w14:paraId="34D09919" w14:textId="77777777" w:rsidR="008F3F9D" w:rsidRDefault="008F3F9D" w:rsidP="00580167"/>
  <w:p w14:paraId="418E1FD6" w14:textId="77777777" w:rsidR="008F3F9D" w:rsidRDefault="008F3F9D" w:rsidP="00580167"/>
  <w:p w14:paraId="046820B9" w14:textId="77777777" w:rsidR="008F3F9D" w:rsidRDefault="008F3F9D" w:rsidP="00580167"/>
  <w:p w14:paraId="29BC13BA" w14:textId="77777777" w:rsidR="008F3F9D" w:rsidRDefault="008F3F9D" w:rsidP="00580167"/>
  <w:p w14:paraId="2F4D9B17" w14:textId="77777777" w:rsidR="008F3F9D" w:rsidRDefault="008F3F9D" w:rsidP="00580167"/>
  <w:p w14:paraId="4F4396FF" w14:textId="77777777" w:rsidR="008F3F9D" w:rsidRDefault="008F3F9D" w:rsidP="00580167"/>
  <w:p w14:paraId="6F04A613" w14:textId="77777777" w:rsidR="008F3F9D" w:rsidRDefault="008F3F9D" w:rsidP="00580167"/>
  <w:tbl>
    <w:tblPr>
      <w:tblW w:w="0" w:type="auto"/>
      <w:tblInd w:w="567" w:type="dxa"/>
      <w:tblLayout w:type="fixed"/>
      <w:tblCellMar>
        <w:left w:w="0" w:type="dxa"/>
        <w:right w:w="0" w:type="dxa"/>
      </w:tblCellMar>
      <w:tblLook w:val="0000" w:firstRow="0" w:lastRow="0" w:firstColumn="0" w:lastColumn="0" w:noHBand="0" w:noVBand="0"/>
    </w:tblPr>
    <w:tblGrid>
      <w:gridCol w:w="6237"/>
    </w:tblGrid>
    <w:tr w:rsidR="008F3F9D" w:rsidRPr="008F3F9D" w14:paraId="2ACF216D" w14:textId="77777777">
      <w:trPr>
        <w:trHeight w:hRule="exact" w:val="2041"/>
      </w:trPr>
      <w:tc>
        <w:tcPr>
          <w:tcW w:w="6237" w:type="dxa"/>
          <w:shd w:val="clear" w:color="auto" w:fill="auto"/>
        </w:tcPr>
        <w:p w14:paraId="769696A3" w14:textId="77777777" w:rsidR="008F3F9D" w:rsidRDefault="008F3F9D" w:rsidP="00C3651D">
          <w:pPr>
            <w:pStyle w:val="Huisstijl-Titel"/>
            <w:rPr>
              <w:lang w:val="en-US"/>
            </w:rPr>
          </w:pPr>
          <w:bookmarkStart w:id="4" w:name="bmTitel1" w:colFirst="0" w:colLast="0"/>
          <w:r>
            <w:rPr>
              <w:lang w:val="en-US"/>
            </w:rPr>
            <w:t>Requirements and functional design D-Soil Model</w:t>
          </w:r>
        </w:p>
        <w:p w14:paraId="35B57DE2" w14:textId="77777777" w:rsidR="008F3F9D" w:rsidRDefault="008F3F9D" w:rsidP="00C3651D">
          <w:pPr>
            <w:pStyle w:val="Huisstijl-Subtitel"/>
            <w:rPr>
              <w:lang w:val="en-US"/>
            </w:rPr>
          </w:pPr>
        </w:p>
        <w:p w14:paraId="460AE3BA" w14:textId="0A1DD65E" w:rsidR="008F3F9D" w:rsidRPr="00493DA5" w:rsidRDefault="008F3F9D" w:rsidP="00C3651D">
          <w:pPr>
            <w:pStyle w:val="Huisstijl-Subtitel"/>
            <w:rPr>
              <w:lang w:val="en-US"/>
            </w:rPr>
          </w:pPr>
        </w:p>
      </w:tc>
    </w:tr>
    <w:bookmarkEnd w:id="4"/>
  </w:tbl>
  <w:p w14:paraId="674217AE" w14:textId="77777777" w:rsidR="008F3F9D" w:rsidRDefault="008F3F9D" w:rsidP="00580167">
    <w:pPr>
      <w:rPr>
        <w:lang w:val="en-US"/>
      </w:rPr>
    </w:pPr>
  </w:p>
  <w:p w14:paraId="6D935A2E" w14:textId="77777777" w:rsidR="008F3F9D" w:rsidRDefault="008F3F9D" w:rsidP="00580167">
    <w:pPr>
      <w:rPr>
        <w:lang w:val="en-US"/>
      </w:rPr>
    </w:pPr>
  </w:p>
  <w:p w14:paraId="48F78D19" w14:textId="77777777" w:rsidR="008F3F9D" w:rsidRDefault="008F3F9D" w:rsidP="00580167">
    <w:pPr>
      <w:rPr>
        <w:lang w:val="en-US"/>
      </w:rPr>
    </w:pPr>
  </w:p>
  <w:p w14:paraId="5BECD19F" w14:textId="77777777" w:rsidR="008F3F9D" w:rsidRPr="00493DA5" w:rsidRDefault="008F3F9D" w:rsidP="00580167">
    <w:pPr>
      <w:pStyle w:val="Heade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E83812" w14:textId="77777777" w:rsidR="008F3F9D" w:rsidRDefault="008F3F9D" w:rsidP="004C2206">
    <w:r>
      <w:rPr>
        <w:noProof/>
        <w:lang w:eastAsia="zh-CN"/>
      </w:rPr>
      <mc:AlternateContent>
        <mc:Choice Requires="wps">
          <w:drawing>
            <wp:anchor distT="0" distB="0" distL="114300" distR="114300" simplePos="0" relativeHeight="251655168" behindDoc="1" locked="0" layoutInCell="1" allowOverlap="1" wp14:anchorId="471ADFF8" wp14:editId="6D0EFA31">
              <wp:simplePos x="0" y="0"/>
              <wp:positionH relativeFrom="page">
                <wp:posOffset>25400</wp:posOffset>
              </wp:positionH>
              <wp:positionV relativeFrom="page">
                <wp:posOffset>25400</wp:posOffset>
              </wp:positionV>
              <wp:extent cx="7505700" cy="10674350"/>
              <wp:effectExtent l="0" t="0" r="3175" b="0"/>
              <wp:wrapNone/>
              <wp:docPr id="1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0" cy="1067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ook w:val="01E0" w:firstRow="1" w:lastRow="1" w:firstColumn="1" w:lastColumn="1" w:noHBand="0" w:noVBand="0"/>
                          </w:tblPr>
                          <w:tblGrid>
                            <w:gridCol w:w="11732"/>
                          </w:tblGrid>
                          <w:tr w:rsidR="008F3F9D" w14:paraId="0542B572" w14:textId="77777777" w:rsidTr="00426356">
                            <w:tc>
                              <w:tcPr>
                                <w:tcW w:w="11732" w:type="dxa"/>
                              </w:tcPr>
                              <w:p w14:paraId="4FAEF03A" w14:textId="77777777" w:rsidR="008F3F9D" w:rsidRDefault="008F3F9D">
                                <w:bookmarkStart w:id="9" w:name="bmLogo0" w:colFirst="0" w:colLast="0"/>
                              </w:p>
                            </w:tc>
                          </w:tr>
                          <w:bookmarkEnd w:id="9"/>
                        </w:tbl>
                        <w:p w14:paraId="6B3777C1" w14:textId="77777777" w:rsidR="008F3F9D" w:rsidRDefault="008F3F9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28" type="#_x0000_t202" style="position:absolute;left:0;text-align:left;margin-left:2pt;margin-top:2pt;width:591pt;height:840.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" stroked="f">
              <v:textbox>
                <w:txbxContent>
                  <w:tbl>
                    <w:tblPr>
                      <w:tblW w:w="0" w:type="auto"/>
                      <w:tblLook w:val="01E0" w:firstRow="1" w:lastRow="1" w:firstColumn="1" w:lastColumn="1" w:noHBand="0" w:noVBand="0"/>
                    </w:tblPr>
                    <w:tblGrid>
                      <w:gridCol w:w="11732"/>
                    </w:tblGrid>
                    <w:tr w:rsidR="008F3F9D" w14:paraId="0542B572" w14:textId="77777777" w:rsidTr="00426356">
                      <w:tc>
                        <w:tcPr>
                          <w:tcW w:w="11732" w:type="dxa"/>
                        </w:tcPr>
                        <w:p w14:paraId="4FAEF03A" w14:textId="77777777" w:rsidR="008F3F9D" w:rsidRDefault="008F3F9D">
                          <w:bookmarkStart w:id="10" w:name="bmLogo0" w:colFirst="0" w:colLast="0"/>
                        </w:p>
                      </w:tc>
                    </w:tr>
                    <w:bookmarkEnd w:id="10"/>
                  </w:tbl>
                  <w:p w14:paraId="6B3777C1" w14:textId="77777777" w:rsidR="008F3F9D" w:rsidRDefault="008F3F9D"/>
                </w:txbxContent>
              </v:textbox>
              <w10:wrap anchorx="page" anchory="page"/>
            </v:shape>
          </w:pict>
        </mc:Fallback>
      </mc:AlternateContent>
    </w:r>
  </w:p>
  <w:p w14:paraId="0CBBF59D" w14:textId="77777777" w:rsidR="008F3F9D" w:rsidRDefault="008F3F9D" w:rsidP="004C2206"/>
  <w:p w14:paraId="21CA512B" w14:textId="77777777" w:rsidR="008F3F9D" w:rsidRDefault="008F3F9D" w:rsidP="004C2206"/>
  <w:p w14:paraId="69989CE2" w14:textId="77777777" w:rsidR="008F3F9D" w:rsidRDefault="008F3F9D" w:rsidP="004C2206"/>
  <w:p w14:paraId="1EC78822" w14:textId="77777777" w:rsidR="008F3F9D" w:rsidRDefault="008F3F9D" w:rsidP="004C2206"/>
  <w:p w14:paraId="67BE47C2" w14:textId="77777777" w:rsidR="008F3F9D" w:rsidRDefault="008F3F9D" w:rsidP="004C2206"/>
  <w:p w14:paraId="09D3BB4A" w14:textId="77777777" w:rsidR="008F3F9D" w:rsidRDefault="008F3F9D" w:rsidP="004C2206"/>
  <w:p w14:paraId="1AC4C93F" w14:textId="77777777" w:rsidR="008F3F9D" w:rsidRDefault="008F3F9D" w:rsidP="004C2206"/>
  <w:p w14:paraId="0A6934AE" w14:textId="77777777" w:rsidR="008F3F9D" w:rsidRDefault="008F3F9D" w:rsidP="004C2206"/>
  <w:p w14:paraId="0116B2EF" w14:textId="77777777" w:rsidR="008F3F9D" w:rsidRDefault="008F3F9D" w:rsidP="004C2206"/>
  <w:p w14:paraId="5EDB2562" w14:textId="77777777" w:rsidR="008F3F9D" w:rsidRDefault="008F3F9D" w:rsidP="004C2206"/>
  <w:p w14:paraId="1836010A" w14:textId="77777777" w:rsidR="008F3F9D" w:rsidRDefault="008F3F9D" w:rsidP="004C2206"/>
  <w:p w14:paraId="6AD292CE" w14:textId="77777777" w:rsidR="008F3F9D" w:rsidRDefault="008F3F9D" w:rsidP="004C2206"/>
  <w:p w14:paraId="2B56CF31" w14:textId="77777777" w:rsidR="008F3F9D" w:rsidRDefault="008F3F9D" w:rsidP="004C2206"/>
  <w:p w14:paraId="3C5742EC" w14:textId="77777777" w:rsidR="008F3F9D" w:rsidRDefault="008F3F9D" w:rsidP="004C2206"/>
  <w:p w14:paraId="7AAF3371" w14:textId="77777777" w:rsidR="008F3F9D" w:rsidRDefault="008F3F9D" w:rsidP="004C2206"/>
  <w:tbl>
    <w:tblPr>
      <w:tblW w:w="5245" w:type="dxa"/>
      <w:tblInd w:w="1276" w:type="dxa"/>
      <w:tblLayout w:type="fixed"/>
      <w:tblCellMar>
        <w:left w:w="0" w:type="dxa"/>
        <w:right w:w="0" w:type="dxa"/>
      </w:tblCellMar>
      <w:tblLook w:val="0000" w:firstRow="0" w:lastRow="0" w:firstColumn="0" w:lastColumn="0" w:noHBand="0" w:noVBand="0"/>
    </w:tblPr>
    <w:tblGrid>
      <w:gridCol w:w="5245"/>
    </w:tblGrid>
    <w:tr w:rsidR="008F3F9D" w:rsidRPr="008F3F9D" w14:paraId="1E295ED4" w14:textId="77777777">
      <w:trPr>
        <w:trHeight w:hRule="exact" w:val="2041"/>
      </w:trPr>
      <w:tc>
        <w:tcPr>
          <w:tcW w:w="5245" w:type="dxa"/>
          <w:shd w:val="clear" w:color="auto" w:fill="auto"/>
        </w:tcPr>
        <w:p w14:paraId="70EB75F8" w14:textId="77777777" w:rsidR="008F3F9D" w:rsidRDefault="008F3F9D" w:rsidP="00C3651D">
          <w:pPr>
            <w:pStyle w:val="Huisstijl-Titel"/>
            <w:rPr>
              <w:lang w:val="en-US"/>
            </w:rPr>
          </w:pPr>
          <w:bookmarkStart w:id="11" w:name="bmTitel0" w:colFirst="0" w:colLast="0"/>
          <w:r>
            <w:rPr>
              <w:lang w:val="en-US"/>
            </w:rPr>
            <w:t>Requirements and functional design D-Soil Model</w:t>
          </w:r>
        </w:p>
        <w:p w14:paraId="359FAD72" w14:textId="77777777" w:rsidR="008F3F9D" w:rsidRDefault="008F3F9D" w:rsidP="00C3651D">
          <w:pPr>
            <w:pStyle w:val="Huisstijl-Subtitel"/>
            <w:rPr>
              <w:lang w:val="en-US"/>
            </w:rPr>
          </w:pPr>
        </w:p>
        <w:p w14:paraId="2CF3C06A" w14:textId="14199CC3" w:rsidR="008F3F9D" w:rsidRPr="00493DA5" w:rsidRDefault="008F3F9D" w:rsidP="00C3651D">
          <w:pPr>
            <w:pStyle w:val="Huisstijl-Subtitel"/>
            <w:rPr>
              <w:lang w:val="en-US"/>
            </w:rPr>
          </w:pPr>
        </w:p>
      </w:tc>
    </w:tr>
    <w:bookmarkEnd w:id="11"/>
  </w:tbl>
  <w:p w14:paraId="3427A6F6" w14:textId="77777777" w:rsidR="008F3F9D" w:rsidRDefault="008F3F9D" w:rsidP="00A1473F">
    <w:pPr>
      <w:rPr>
        <w:lang w:val="en-US"/>
      </w:rPr>
    </w:pPr>
  </w:p>
  <w:p w14:paraId="703CEAD4" w14:textId="77777777" w:rsidR="008F3F9D" w:rsidRDefault="008F3F9D" w:rsidP="00A1473F">
    <w:pPr>
      <w:rPr>
        <w:lang w:val="en-US"/>
      </w:rPr>
    </w:pPr>
  </w:p>
  <w:p w14:paraId="6C09C172" w14:textId="77777777" w:rsidR="008F3F9D" w:rsidRDefault="008F3F9D" w:rsidP="00A1473F">
    <w:pPr>
      <w:rPr>
        <w:lang w:val="en-US"/>
      </w:rPr>
    </w:pPr>
  </w:p>
  <w:p w14:paraId="4D4F2AF9" w14:textId="77777777" w:rsidR="008F3F9D" w:rsidRDefault="008F3F9D" w:rsidP="00A1473F">
    <w:pPr>
      <w:rPr>
        <w:lang w:val="en-U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C98CD" w14:textId="77777777" w:rsidR="008F3F9D" w:rsidRDefault="008F3F9D" w:rsidP="00672ACD">
    <w:pPr>
      <w:pStyle w:val="Header"/>
    </w:pPr>
  </w:p>
  <w:p w14:paraId="663EB39B" w14:textId="77777777" w:rsidR="008F3F9D" w:rsidRDefault="008F3F9D" w:rsidP="00672ACD">
    <w:pPr>
      <w:pStyle w:val="Header"/>
    </w:pPr>
  </w:p>
  <w:p w14:paraId="0E7D37EC" w14:textId="77777777" w:rsidR="008F3F9D" w:rsidRDefault="008F3F9D" w:rsidP="00672ACD">
    <w:pPr>
      <w:pStyle w:val="Header"/>
    </w:pPr>
  </w:p>
  <w:p w14:paraId="74D720D0" w14:textId="77777777" w:rsidR="008F3F9D" w:rsidRDefault="008F3F9D" w:rsidP="00672ACD">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1310"/>
      <w:gridCol w:w="1242"/>
      <w:gridCol w:w="2552"/>
      <w:gridCol w:w="951"/>
    </w:tblGrid>
    <w:tr w:rsidR="008F3F9D" w:rsidRPr="008F3F9D" w14:paraId="489FA518" w14:textId="77777777">
      <w:tc>
        <w:tcPr>
          <w:tcW w:w="4004" w:type="dxa"/>
          <w:gridSpan w:val="2"/>
          <w:shd w:val="clear" w:color="auto" w:fill="auto"/>
        </w:tcPr>
        <w:p w14:paraId="7C12C1B9" w14:textId="08942C2B" w:rsidR="008F3F9D" w:rsidRPr="00EF1CDD" w:rsidRDefault="008F3F9D" w:rsidP="00C3651D">
          <w:pPr>
            <w:pStyle w:val="Huisstijl-Gegeven"/>
          </w:pPr>
          <w:bookmarkStart w:id="16" w:name="tblGegevensSectie2b" w:colFirst="0" w:colLast="3"/>
        </w:p>
      </w:tc>
      <w:tc>
        <w:tcPr>
          <w:tcW w:w="4745" w:type="dxa"/>
          <w:gridSpan w:val="3"/>
          <w:tcBorders>
            <w:left w:val="nil"/>
          </w:tcBorders>
          <w:shd w:val="clear" w:color="auto" w:fill="auto"/>
        </w:tcPr>
        <w:p w14:paraId="15AF8A14" w14:textId="77777777" w:rsidR="008F3F9D" w:rsidRDefault="008F3F9D" w:rsidP="00C3651D">
          <w:pPr>
            <w:pStyle w:val="Huisstijl-Kopje"/>
            <w:rPr>
              <w:lang w:val="en-US"/>
            </w:rPr>
          </w:pPr>
          <w:r>
            <w:rPr>
              <w:lang w:val="en-US"/>
            </w:rPr>
            <w:t>Titel</w:t>
          </w:r>
        </w:p>
        <w:p w14:paraId="4369B05C" w14:textId="76170190" w:rsidR="008F3F9D" w:rsidRPr="00493DA5" w:rsidRDefault="008F3F9D" w:rsidP="00C3651D">
          <w:pPr>
            <w:pStyle w:val="Huisstijl-Gegeven"/>
            <w:rPr>
              <w:lang w:val="en-US"/>
            </w:rPr>
          </w:pPr>
          <w:r>
            <w:rPr>
              <w:lang w:val="en-US"/>
            </w:rPr>
            <w:t>Requirements and functional design D-Soil Model</w:t>
          </w:r>
        </w:p>
      </w:tc>
    </w:tr>
    <w:tr w:rsidR="008F3F9D" w:rsidRPr="008F3F9D" w14:paraId="0183042C" w14:textId="77777777">
      <w:tc>
        <w:tcPr>
          <w:tcW w:w="5246" w:type="dxa"/>
          <w:gridSpan w:val="3"/>
          <w:shd w:val="clear" w:color="auto" w:fill="auto"/>
        </w:tcPr>
        <w:p w14:paraId="2F8D643C" w14:textId="6BA3DE8E" w:rsidR="008F3F9D" w:rsidRPr="00493DA5" w:rsidRDefault="008F3F9D" w:rsidP="00C3651D">
          <w:pPr>
            <w:pStyle w:val="Huisstijl-Gegeven"/>
            <w:rPr>
              <w:lang w:val="en-US"/>
            </w:rPr>
          </w:pPr>
        </w:p>
      </w:tc>
      <w:tc>
        <w:tcPr>
          <w:tcW w:w="3503" w:type="dxa"/>
          <w:gridSpan w:val="2"/>
        </w:tcPr>
        <w:p w14:paraId="5E4B1575" w14:textId="2CC0FB41" w:rsidR="008F3F9D" w:rsidRPr="00493DA5" w:rsidRDefault="008F3F9D" w:rsidP="00C3651D">
          <w:pPr>
            <w:pStyle w:val="Huisstijl-Gegeven"/>
            <w:rPr>
              <w:lang w:val="en-US"/>
            </w:rPr>
          </w:pPr>
        </w:p>
      </w:tc>
    </w:tr>
    <w:tr w:rsidR="008F3F9D" w:rsidRPr="004C2206" w14:paraId="4E8EA344" w14:textId="77777777">
      <w:tc>
        <w:tcPr>
          <w:tcW w:w="2694" w:type="dxa"/>
          <w:shd w:val="clear" w:color="auto" w:fill="auto"/>
        </w:tcPr>
        <w:p w14:paraId="4B9B48E5" w14:textId="77777777" w:rsidR="008F3F9D" w:rsidRDefault="008F3F9D" w:rsidP="00C3651D">
          <w:pPr>
            <w:pStyle w:val="Huisstijl-Kopje"/>
          </w:pPr>
          <w:r>
            <w:t>Opdrachtgever</w:t>
          </w:r>
        </w:p>
        <w:p w14:paraId="32D8B1C4" w14:textId="6ACC15DA" w:rsidR="008F3F9D" w:rsidRPr="004C2206" w:rsidRDefault="008F3F9D" w:rsidP="00C3651D">
          <w:pPr>
            <w:pStyle w:val="Huisstijl-Gegeven"/>
          </w:pPr>
          <w:r>
            <w:t>Rijkswaterstaat, Water Verkeer en Leefomgeving</w:t>
          </w:r>
        </w:p>
      </w:tc>
      <w:tc>
        <w:tcPr>
          <w:tcW w:w="2552" w:type="dxa"/>
          <w:gridSpan w:val="2"/>
          <w:shd w:val="clear" w:color="auto" w:fill="auto"/>
        </w:tcPr>
        <w:p w14:paraId="6F072283" w14:textId="77777777" w:rsidR="008F3F9D" w:rsidRDefault="008F3F9D" w:rsidP="00C3651D">
          <w:pPr>
            <w:pStyle w:val="Huisstijl-Kopje"/>
          </w:pPr>
          <w:r>
            <w:t>Project</w:t>
          </w:r>
        </w:p>
        <w:p w14:paraId="3444EEC0" w14:textId="0D73F84D" w:rsidR="008F3F9D" w:rsidRPr="004C2206" w:rsidRDefault="008F3F9D" w:rsidP="00C3651D">
          <w:pPr>
            <w:pStyle w:val="Huisstijl-Gegeven"/>
          </w:pPr>
          <w:r>
            <w:t>1230088-026</w:t>
          </w:r>
        </w:p>
      </w:tc>
      <w:tc>
        <w:tcPr>
          <w:tcW w:w="2552" w:type="dxa"/>
        </w:tcPr>
        <w:p w14:paraId="4253AC1F" w14:textId="77777777" w:rsidR="008F3F9D" w:rsidRDefault="008F3F9D" w:rsidP="00C3651D">
          <w:pPr>
            <w:pStyle w:val="Huisstijl-Kopje"/>
          </w:pPr>
          <w:r>
            <w:t>Kenmerk</w:t>
          </w:r>
        </w:p>
        <w:p w14:paraId="2535A49A" w14:textId="301B38C9" w:rsidR="008F3F9D" w:rsidRPr="004C2206" w:rsidRDefault="008F3F9D" w:rsidP="00C3651D">
          <w:pPr>
            <w:pStyle w:val="Huisstijl-Gegeven"/>
          </w:pPr>
          <w:r>
            <w:t>1230088-026-DSC-0001</w:t>
          </w:r>
        </w:p>
      </w:tc>
      <w:tc>
        <w:tcPr>
          <w:tcW w:w="951" w:type="dxa"/>
        </w:tcPr>
        <w:p w14:paraId="00ACD576" w14:textId="77777777" w:rsidR="008F3F9D" w:rsidRDefault="008F3F9D" w:rsidP="00C3651D">
          <w:pPr>
            <w:pStyle w:val="Huisstijl-Kopje"/>
          </w:pPr>
          <w:r>
            <w:t>Pagina's</w:t>
          </w:r>
        </w:p>
        <w:p w14:paraId="74CF44C8" w14:textId="31032BC7" w:rsidR="008F3F9D" w:rsidRPr="004C2206" w:rsidRDefault="008F3F9D" w:rsidP="00C3651D">
          <w:pPr>
            <w:pStyle w:val="Huisstijl-Gegeven"/>
          </w:pPr>
          <w:fldSimple w:instr=" DOCVARIABLE  TotAantalPag  \* MERGEFORMAT ">
            <w:r>
              <w:t>25</w:t>
            </w:r>
          </w:fldSimple>
        </w:p>
      </w:tc>
    </w:tr>
    <w:tr w:rsidR="008F3F9D" w:rsidRPr="004C2206" w14:paraId="7A6A9F79" w14:textId="77777777">
      <w:tc>
        <w:tcPr>
          <w:tcW w:w="8749" w:type="dxa"/>
          <w:gridSpan w:val="5"/>
          <w:shd w:val="clear" w:color="auto" w:fill="auto"/>
        </w:tcPr>
        <w:p w14:paraId="511A5639" w14:textId="77777777" w:rsidR="008F3F9D" w:rsidRPr="004C2206" w:rsidRDefault="008F3F9D" w:rsidP="00A22DA3">
          <w:pPr>
            <w:pStyle w:val="Huisstijl-Gegeven"/>
            <w:tabs>
              <w:tab w:val="left" w:pos="2552"/>
            </w:tabs>
          </w:pPr>
        </w:p>
      </w:tc>
    </w:tr>
  </w:tbl>
  <w:bookmarkEnd w:id="16"/>
  <w:p w14:paraId="6774CBD5" w14:textId="77777777" w:rsidR="008F3F9D" w:rsidRPr="00672ACD" w:rsidRDefault="008F3F9D" w:rsidP="00672ACD">
    <w:pPr>
      <w:pStyle w:val="Header"/>
    </w:pPr>
    <w:r>
      <w:rPr>
        <w:noProof/>
        <w:lang w:eastAsia="zh-CN"/>
      </w:rPr>
      <mc:AlternateContent>
        <mc:Choice Requires="wps">
          <w:drawing>
            <wp:anchor distT="0" distB="0" distL="114300" distR="114300" simplePos="0" relativeHeight="251657216" behindDoc="1" locked="1" layoutInCell="1" allowOverlap="1" wp14:anchorId="72A1267B" wp14:editId="5D781660">
              <wp:simplePos x="0" y="0"/>
              <wp:positionH relativeFrom="margin">
                <wp:align>left</wp:align>
              </wp:positionH>
              <wp:positionV relativeFrom="page">
                <wp:posOffset>457200</wp:posOffset>
              </wp:positionV>
              <wp:extent cx="3352800" cy="1259840"/>
              <wp:effectExtent l="0" t="0" r="0" b="16510"/>
              <wp:wrapNone/>
              <wp:docPr id="1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8F3F9D" w14:paraId="0AC53BFD" w14:textId="77777777">
                            <w:trPr>
                              <w:trHeight w:val="1701"/>
                            </w:trPr>
                            <w:tc>
                              <w:tcPr>
                                <w:tcW w:w="4560" w:type="dxa"/>
                                <w:shd w:val="clear" w:color="auto" w:fill="auto"/>
                              </w:tcPr>
                              <w:p w14:paraId="1BC90B5A" w14:textId="387410DF" w:rsidR="008F3F9D" w:rsidRDefault="008F3F9D" w:rsidP="00C3651D">
                                <w:bookmarkStart w:id="17" w:name="bmLogoSectie2_2" w:colFirst="0" w:colLast="0"/>
                                <w:r>
                                  <w:rPr>
                                    <w:noProof/>
                                    <w:lang w:eastAsia="zh-CN"/>
                                  </w:rPr>
                                  <w:drawing>
                                    <wp:inline distT="0" distB="0" distL="0" distR="0" wp14:anchorId="57B8087D" wp14:editId="4A2A8D35">
                                      <wp:extent cx="1225296" cy="352044"/>
                                      <wp:effectExtent l="0" t="0" r="0" b="0"/>
                                      <wp:docPr id="21" name="Picture 2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7"/>
                        </w:tbl>
                        <w:p w14:paraId="4B9B068B" w14:textId="77777777" w:rsidR="008F3F9D" w:rsidRDefault="008F3F9D" w:rsidP="00672AC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29" type="#_x0000_t202" style="position:absolute;left:0;text-align:left;margin-left:0;margin-top:36pt;width:264pt;height:99.2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agJ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AfDagJ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8F3F9D" w14:paraId="0AC53BFD" w14:textId="77777777">
                      <w:trPr>
                        <w:trHeight w:val="1701"/>
                      </w:trPr>
                      <w:tc>
                        <w:tcPr>
                          <w:tcW w:w="4560" w:type="dxa"/>
                          <w:shd w:val="clear" w:color="auto" w:fill="auto"/>
                        </w:tcPr>
                        <w:p w14:paraId="1BC90B5A" w14:textId="387410DF" w:rsidR="008F3F9D" w:rsidRDefault="008F3F9D" w:rsidP="00C3651D">
                          <w:bookmarkStart w:id="18" w:name="bmLogoSectie2_2" w:colFirst="0" w:colLast="0"/>
                          <w:r>
                            <w:rPr>
                              <w:noProof/>
                              <w:lang w:eastAsia="zh-CN"/>
                            </w:rPr>
                            <w:drawing>
                              <wp:inline distT="0" distB="0" distL="0" distR="0" wp14:anchorId="57B8087D" wp14:editId="4A2A8D35">
                                <wp:extent cx="1225296" cy="352044"/>
                                <wp:effectExtent l="0" t="0" r="0" b="0"/>
                                <wp:docPr id="21" name="Picture 2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8"/>
                  </w:tbl>
                  <w:p w14:paraId="4B9B068B" w14:textId="77777777" w:rsidR="008F3F9D" w:rsidRDefault="008F3F9D" w:rsidP="00672ACD"/>
                </w:txbxContent>
              </v:textbox>
              <w10:wrap anchorx="margin" anchory="page"/>
              <w10:anchorlock/>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6DCFE5" w14:textId="77777777" w:rsidR="008F3F9D" w:rsidRDefault="008F3F9D" w:rsidP="005C6157">
    <w:pPr>
      <w:pStyle w:val="Header"/>
    </w:pPr>
    <w:r>
      <w:rPr>
        <w:noProof/>
        <w:lang w:eastAsia="zh-CN"/>
      </w:rPr>
      <mc:AlternateContent>
        <mc:Choice Requires="wps">
          <w:drawing>
            <wp:anchor distT="0" distB="0" distL="114300" distR="114300" simplePos="0" relativeHeight="251652096" behindDoc="1" locked="1" layoutInCell="1" allowOverlap="1" wp14:anchorId="6F32D3DF" wp14:editId="30EB9098">
              <wp:simplePos x="0" y="0"/>
              <wp:positionH relativeFrom="page">
                <wp:align>right</wp:align>
              </wp:positionH>
              <wp:positionV relativeFrom="page">
                <wp:posOffset>458470</wp:posOffset>
              </wp:positionV>
              <wp:extent cx="3352800" cy="1259840"/>
              <wp:effectExtent l="0" t="0" r="0" b="16510"/>
              <wp:wrapNone/>
              <wp:docPr id="1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8F3F9D" w14:paraId="4A3A61B8" w14:textId="77777777">
                            <w:trPr>
                              <w:trHeight w:val="1701"/>
                            </w:trPr>
                            <w:tc>
                              <w:tcPr>
                                <w:tcW w:w="4560" w:type="dxa"/>
                                <w:shd w:val="clear" w:color="auto" w:fill="auto"/>
                              </w:tcPr>
                              <w:p w14:paraId="3E1F1A22" w14:textId="01ADA638" w:rsidR="008F3F9D" w:rsidRDefault="008F3F9D" w:rsidP="00C3651D">
                                <w:pPr>
                                  <w:jc w:val="right"/>
                                </w:pPr>
                                <w:bookmarkStart w:id="19" w:name="bmLogoSectie2_1" w:colFirst="0" w:colLast="0"/>
                                <w:r>
                                  <w:rPr>
                                    <w:noProof/>
                                    <w:lang w:eastAsia="zh-CN"/>
                                  </w:rPr>
                                  <w:drawing>
                                    <wp:inline distT="0" distB="0" distL="0" distR="0" wp14:anchorId="7DCE7194" wp14:editId="73E846A8">
                                      <wp:extent cx="1225296" cy="352044"/>
                                      <wp:effectExtent l="0" t="0" r="0" b="0"/>
                                      <wp:docPr id="20" name="Picture 2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9"/>
                        </w:tbl>
                        <w:p w14:paraId="3CC3A1BE" w14:textId="77777777" w:rsidR="008F3F9D" w:rsidRDefault="008F3F9D"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0" type="#_x0000_t202" style="position:absolute;left:0;text-align:left;margin-left:212.8pt;margin-top:36.1pt;width:264pt;height:99.2pt;z-index:-251664384;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8F3F9D" w14:paraId="4A3A61B8" w14:textId="77777777">
                      <w:trPr>
                        <w:trHeight w:val="1701"/>
                      </w:trPr>
                      <w:tc>
                        <w:tcPr>
                          <w:tcW w:w="4560" w:type="dxa"/>
                          <w:shd w:val="clear" w:color="auto" w:fill="auto"/>
                        </w:tcPr>
                        <w:p w14:paraId="3E1F1A22" w14:textId="01ADA638" w:rsidR="008F3F9D" w:rsidRDefault="008F3F9D" w:rsidP="00C3651D">
                          <w:pPr>
                            <w:jc w:val="right"/>
                          </w:pPr>
                          <w:bookmarkStart w:id="20" w:name="bmLogoSectie2_1" w:colFirst="0" w:colLast="0"/>
                          <w:r>
                            <w:rPr>
                              <w:noProof/>
                              <w:lang w:eastAsia="zh-CN"/>
                            </w:rPr>
                            <w:drawing>
                              <wp:inline distT="0" distB="0" distL="0" distR="0" wp14:anchorId="7DCE7194" wp14:editId="73E846A8">
                                <wp:extent cx="1225296" cy="352044"/>
                                <wp:effectExtent l="0" t="0" r="0" b="0"/>
                                <wp:docPr id="20" name="Picture 2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0"/>
                  </w:tbl>
                  <w:p w14:paraId="3CC3A1BE" w14:textId="77777777" w:rsidR="008F3F9D" w:rsidRDefault="008F3F9D" w:rsidP="001A6A5C"/>
                </w:txbxContent>
              </v:textbox>
              <w10:wrap anchorx="page" anchory="page"/>
              <w10:anchorlock/>
            </v:shape>
          </w:pict>
        </mc:Fallback>
      </mc:AlternateContent>
    </w:r>
  </w:p>
  <w:p w14:paraId="0ECD42C3" w14:textId="77777777" w:rsidR="008F3F9D" w:rsidRDefault="008F3F9D" w:rsidP="005C6157">
    <w:pPr>
      <w:pStyle w:val="Header"/>
    </w:pPr>
  </w:p>
  <w:p w14:paraId="7386D9A6" w14:textId="77777777" w:rsidR="008F3F9D" w:rsidRDefault="008F3F9D" w:rsidP="005C6157">
    <w:pPr>
      <w:pStyle w:val="Header"/>
    </w:pPr>
  </w:p>
  <w:p w14:paraId="1758B8F5" w14:textId="77777777" w:rsidR="008F3F9D" w:rsidRDefault="008F3F9D" w:rsidP="005C6157">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2552"/>
      <w:gridCol w:w="2552"/>
      <w:gridCol w:w="951"/>
    </w:tblGrid>
    <w:tr w:rsidR="008F3F9D" w:rsidRPr="008F3F9D" w14:paraId="50D92A5B" w14:textId="77777777">
      <w:tc>
        <w:tcPr>
          <w:tcW w:w="8749" w:type="dxa"/>
          <w:gridSpan w:val="4"/>
          <w:shd w:val="clear" w:color="auto" w:fill="auto"/>
        </w:tcPr>
        <w:p w14:paraId="57F03F50" w14:textId="77777777" w:rsidR="008F3F9D" w:rsidRDefault="008F3F9D" w:rsidP="00C3651D">
          <w:pPr>
            <w:pStyle w:val="Huisstijl-Kopje"/>
            <w:rPr>
              <w:lang w:val="en-US"/>
            </w:rPr>
          </w:pPr>
          <w:bookmarkStart w:id="21" w:name="tblGegevensSectie2a" w:colFirst="0" w:colLast="3"/>
          <w:r>
            <w:rPr>
              <w:lang w:val="en-US"/>
            </w:rPr>
            <w:t>Titel</w:t>
          </w:r>
        </w:p>
        <w:p w14:paraId="6F23F0C8" w14:textId="0F199FF6" w:rsidR="008F3F9D" w:rsidRPr="00493DA5" w:rsidRDefault="008F3F9D" w:rsidP="00C3651D">
          <w:pPr>
            <w:pStyle w:val="Huisstijl-Gegeven"/>
            <w:rPr>
              <w:lang w:val="en-US"/>
            </w:rPr>
          </w:pPr>
          <w:r>
            <w:rPr>
              <w:lang w:val="en-US"/>
            </w:rPr>
            <w:t>Requirements and functional design D-Soil Model</w:t>
          </w:r>
        </w:p>
      </w:tc>
    </w:tr>
    <w:tr w:rsidR="008F3F9D" w:rsidRPr="008F3F9D" w14:paraId="3FE795D8" w14:textId="77777777">
      <w:tc>
        <w:tcPr>
          <w:tcW w:w="5246" w:type="dxa"/>
          <w:gridSpan w:val="2"/>
          <w:shd w:val="clear" w:color="auto" w:fill="auto"/>
        </w:tcPr>
        <w:p w14:paraId="363ACF15" w14:textId="651A6347" w:rsidR="008F3F9D" w:rsidRPr="00493DA5" w:rsidRDefault="008F3F9D" w:rsidP="00C3651D">
          <w:pPr>
            <w:pStyle w:val="Huisstijl-Gegeven"/>
            <w:rPr>
              <w:lang w:val="en-US"/>
            </w:rPr>
          </w:pPr>
        </w:p>
      </w:tc>
      <w:tc>
        <w:tcPr>
          <w:tcW w:w="3503" w:type="dxa"/>
          <w:gridSpan w:val="2"/>
        </w:tcPr>
        <w:p w14:paraId="0927334C" w14:textId="2A380EF2" w:rsidR="008F3F9D" w:rsidRPr="00493DA5" w:rsidRDefault="008F3F9D" w:rsidP="00C3651D">
          <w:pPr>
            <w:pStyle w:val="Huisstijl-Gegeven"/>
            <w:rPr>
              <w:lang w:val="en-US"/>
            </w:rPr>
          </w:pPr>
        </w:p>
      </w:tc>
    </w:tr>
    <w:tr w:rsidR="008F3F9D" w:rsidRPr="004C2206" w14:paraId="67DB8BD3" w14:textId="77777777">
      <w:tc>
        <w:tcPr>
          <w:tcW w:w="2694" w:type="dxa"/>
          <w:shd w:val="clear" w:color="auto" w:fill="auto"/>
        </w:tcPr>
        <w:p w14:paraId="1CE80F15" w14:textId="77777777" w:rsidR="008F3F9D" w:rsidRDefault="008F3F9D" w:rsidP="00C3651D">
          <w:pPr>
            <w:pStyle w:val="Huisstijl-Kopje"/>
          </w:pPr>
          <w:r>
            <w:t>Opdrachtgever</w:t>
          </w:r>
        </w:p>
        <w:p w14:paraId="008E6A2E" w14:textId="71FFEA15" w:rsidR="008F3F9D" w:rsidRPr="004C2206" w:rsidRDefault="008F3F9D" w:rsidP="00C3651D">
          <w:pPr>
            <w:pStyle w:val="Huisstijl-Gegeven"/>
          </w:pPr>
          <w:r>
            <w:t>Rijkswaterstaat, Water Verkeer en Leefomgeving</w:t>
          </w:r>
        </w:p>
      </w:tc>
      <w:tc>
        <w:tcPr>
          <w:tcW w:w="2552" w:type="dxa"/>
          <w:shd w:val="clear" w:color="auto" w:fill="auto"/>
        </w:tcPr>
        <w:p w14:paraId="5A3F2A52" w14:textId="77777777" w:rsidR="008F3F9D" w:rsidRDefault="008F3F9D" w:rsidP="00C3651D">
          <w:pPr>
            <w:pStyle w:val="Huisstijl-Kopje"/>
          </w:pPr>
          <w:r>
            <w:t>Project</w:t>
          </w:r>
        </w:p>
        <w:p w14:paraId="01AAAE13" w14:textId="0190FB6D" w:rsidR="008F3F9D" w:rsidRPr="004C2206" w:rsidRDefault="008F3F9D" w:rsidP="00C3651D">
          <w:pPr>
            <w:pStyle w:val="Huisstijl-Gegeven"/>
          </w:pPr>
          <w:r>
            <w:t>1230088-026</w:t>
          </w:r>
        </w:p>
      </w:tc>
      <w:tc>
        <w:tcPr>
          <w:tcW w:w="2552" w:type="dxa"/>
        </w:tcPr>
        <w:p w14:paraId="4E7A7E09" w14:textId="77777777" w:rsidR="008F3F9D" w:rsidRDefault="008F3F9D" w:rsidP="00C3651D">
          <w:pPr>
            <w:pStyle w:val="Huisstijl-Kopje"/>
          </w:pPr>
          <w:r>
            <w:t>Kenmerk</w:t>
          </w:r>
        </w:p>
        <w:p w14:paraId="621E939E" w14:textId="6F8264D4" w:rsidR="008F3F9D" w:rsidRPr="004C2206" w:rsidRDefault="008F3F9D" w:rsidP="00C3651D">
          <w:pPr>
            <w:pStyle w:val="Huisstijl-Gegeven"/>
          </w:pPr>
          <w:r>
            <w:t>1230088-026-DSC-0001</w:t>
          </w:r>
        </w:p>
      </w:tc>
      <w:tc>
        <w:tcPr>
          <w:tcW w:w="951" w:type="dxa"/>
        </w:tcPr>
        <w:p w14:paraId="09CBCD8D" w14:textId="77777777" w:rsidR="008F3F9D" w:rsidRDefault="008F3F9D" w:rsidP="00C3651D">
          <w:pPr>
            <w:pStyle w:val="Huisstijl-Kopje"/>
          </w:pPr>
          <w:r>
            <w:t>Pagina's</w:t>
          </w:r>
        </w:p>
        <w:p w14:paraId="2FE10DCF" w14:textId="6050D4A5" w:rsidR="008F3F9D" w:rsidRPr="004C2206" w:rsidRDefault="008F3F9D" w:rsidP="00C3651D">
          <w:pPr>
            <w:pStyle w:val="Huisstijl-Gegeven"/>
          </w:pPr>
          <w:fldSimple w:instr=" DOCVARIABLE  TotAantalPag  \* MERGEFORMAT ">
            <w:r>
              <w:t>25</w:t>
            </w:r>
          </w:fldSimple>
        </w:p>
      </w:tc>
    </w:tr>
    <w:tr w:rsidR="008F3F9D" w:rsidRPr="004C2206" w14:paraId="6B1EE28C" w14:textId="77777777">
      <w:tc>
        <w:tcPr>
          <w:tcW w:w="8749" w:type="dxa"/>
          <w:gridSpan w:val="4"/>
          <w:shd w:val="clear" w:color="auto" w:fill="auto"/>
        </w:tcPr>
        <w:p w14:paraId="6C8FFE62" w14:textId="77777777" w:rsidR="008F3F9D" w:rsidRPr="004C2206" w:rsidRDefault="008F3F9D" w:rsidP="005C6157">
          <w:pPr>
            <w:pStyle w:val="Huisstijl-Gegeven"/>
            <w:tabs>
              <w:tab w:val="left" w:pos="2552"/>
            </w:tabs>
          </w:pPr>
        </w:p>
      </w:tc>
    </w:tr>
    <w:bookmarkEnd w:id="21"/>
  </w:tbl>
  <w:p w14:paraId="1AE5F2BF" w14:textId="77777777" w:rsidR="008F3F9D" w:rsidRPr="005C6157" w:rsidRDefault="008F3F9D" w:rsidP="005C615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3033CF" w14:textId="77777777" w:rsidR="008F3F9D" w:rsidRDefault="008F3F9D" w:rsidP="005C6157">
    <w:pPr>
      <w:pStyle w:val="Header"/>
    </w:pPr>
    <w:r>
      <w:rPr>
        <w:noProof/>
        <w:lang w:eastAsia="zh-CN"/>
      </w:rPr>
      <mc:AlternateContent>
        <mc:Choice Requires="wps">
          <w:drawing>
            <wp:anchor distT="0" distB="0" distL="114300" distR="114300" simplePos="0" relativeHeight="251651072" behindDoc="1" locked="0" layoutInCell="1" allowOverlap="1" wp14:anchorId="1D2CE011" wp14:editId="5D9C9B87">
              <wp:simplePos x="0" y="0"/>
              <wp:positionH relativeFrom="margin">
                <wp:align>left</wp:align>
              </wp:positionH>
              <wp:positionV relativeFrom="page">
                <wp:posOffset>467995</wp:posOffset>
              </wp:positionV>
              <wp:extent cx="3239770" cy="1259840"/>
              <wp:effectExtent l="2540" t="1270" r="0" b="0"/>
              <wp:wrapNone/>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103"/>
                          </w:tblGrid>
                          <w:tr w:rsidR="008F3F9D" w14:paraId="14340E87" w14:textId="77777777">
                            <w:trPr>
                              <w:trHeight w:val="1701"/>
                            </w:trPr>
                            <w:tc>
                              <w:tcPr>
                                <w:tcW w:w="5103" w:type="dxa"/>
                                <w:shd w:val="clear" w:color="auto" w:fill="auto"/>
                              </w:tcPr>
                              <w:p w14:paraId="5B2421DD" w14:textId="77777777" w:rsidR="008F3F9D" w:rsidRDefault="008F3F9D" w:rsidP="00A2242F"/>
                            </w:tc>
                          </w:tr>
                        </w:tbl>
                        <w:p w14:paraId="2C1E1275" w14:textId="77777777" w:rsidR="008F3F9D" w:rsidRDefault="008F3F9D" w:rsidP="005C615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31" type="#_x0000_t202" style="position:absolute;left:0;text-align:left;margin-left:0;margin-top:36.85pt;width:255.1pt;height:99.2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6aOtQIAALM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103"/>
                    </w:tblGrid>
                    <w:tr w:rsidR="008F3F9D" w14:paraId="14340E87" w14:textId="77777777">
                      <w:trPr>
                        <w:trHeight w:val="1701"/>
                      </w:trPr>
                      <w:tc>
                        <w:tcPr>
                          <w:tcW w:w="5103" w:type="dxa"/>
                          <w:shd w:val="clear" w:color="auto" w:fill="auto"/>
                        </w:tcPr>
                        <w:p w14:paraId="5B2421DD" w14:textId="77777777" w:rsidR="008F3F9D" w:rsidRDefault="008F3F9D" w:rsidP="00A2242F"/>
                      </w:tc>
                    </w:tr>
                  </w:tbl>
                  <w:p w14:paraId="2C1E1275" w14:textId="77777777" w:rsidR="008F3F9D" w:rsidRDefault="008F3F9D" w:rsidP="005C6157"/>
                </w:txbxContent>
              </v:textbox>
              <w10:wrap anchorx="margin" anchory="page"/>
            </v:shape>
          </w:pict>
        </mc:Fallback>
      </mc:AlternateContent>
    </w:r>
  </w:p>
  <w:p w14:paraId="2040570E" w14:textId="77777777" w:rsidR="008F3F9D" w:rsidRDefault="008F3F9D" w:rsidP="005C6157">
    <w:pPr>
      <w:pStyle w:val="Header"/>
    </w:pPr>
  </w:p>
  <w:p w14:paraId="5F58792B" w14:textId="77777777" w:rsidR="008F3F9D" w:rsidRDefault="008F3F9D" w:rsidP="005C6157">
    <w:pPr>
      <w:pStyle w:val="Header"/>
    </w:pPr>
  </w:p>
  <w:p w14:paraId="602D5297" w14:textId="77777777" w:rsidR="008F3F9D" w:rsidRDefault="008F3F9D" w:rsidP="005C6157">
    <w:pPr>
      <w:pStyle w:val="Header"/>
    </w:pPr>
  </w:p>
  <w:tbl>
    <w:tblPr>
      <w:tblW w:w="8735" w:type="dxa"/>
      <w:tblLayout w:type="fixed"/>
      <w:tblCellMar>
        <w:left w:w="0" w:type="dxa"/>
        <w:right w:w="0" w:type="dxa"/>
      </w:tblCellMar>
      <w:tblLook w:val="0000" w:firstRow="0" w:lastRow="0" w:firstColumn="0" w:lastColumn="0" w:noHBand="0" w:noVBand="0"/>
    </w:tblPr>
    <w:tblGrid>
      <w:gridCol w:w="2552"/>
      <w:gridCol w:w="2552"/>
      <w:gridCol w:w="2552"/>
      <w:gridCol w:w="1079"/>
    </w:tblGrid>
    <w:tr w:rsidR="008F3F9D" w:rsidRPr="004C2206" w14:paraId="668D6110" w14:textId="77777777">
      <w:tc>
        <w:tcPr>
          <w:tcW w:w="8735" w:type="dxa"/>
          <w:gridSpan w:val="4"/>
          <w:shd w:val="clear" w:color="auto" w:fill="auto"/>
        </w:tcPr>
        <w:p w14:paraId="45C6613E" w14:textId="77777777" w:rsidR="008F3F9D" w:rsidRPr="00EF1CDD" w:rsidRDefault="008F3F9D" w:rsidP="005C6157">
          <w:pPr>
            <w:pStyle w:val="Huisstijl-Gegeven"/>
          </w:pPr>
        </w:p>
      </w:tc>
    </w:tr>
    <w:tr w:rsidR="008F3F9D" w:rsidRPr="004C2206" w14:paraId="5976899B" w14:textId="77777777">
      <w:tc>
        <w:tcPr>
          <w:tcW w:w="5104" w:type="dxa"/>
          <w:gridSpan w:val="2"/>
          <w:shd w:val="clear" w:color="auto" w:fill="auto"/>
        </w:tcPr>
        <w:p w14:paraId="58D17EF9" w14:textId="77777777" w:rsidR="008F3F9D" w:rsidRPr="004C2206" w:rsidRDefault="008F3F9D" w:rsidP="005C6157">
          <w:pPr>
            <w:tabs>
              <w:tab w:val="left" w:pos="1680"/>
            </w:tabs>
            <w:ind w:left="1680" w:hanging="1680"/>
          </w:pPr>
        </w:p>
      </w:tc>
      <w:tc>
        <w:tcPr>
          <w:tcW w:w="3631" w:type="dxa"/>
          <w:gridSpan w:val="2"/>
        </w:tcPr>
        <w:p w14:paraId="78010054" w14:textId="77777777" w:rsidR="008F3F9D" w:rsidRPr="004C2206" w:rsidRDefault="008F3F9D" w:rsidP="005C6157">
          <w:pPr>
            <w:pStyle w:val="Huisstijl-Gegeven"/>
            <w:tabs>
              <w:tab w:val="left" w:pos="2552"/>
            </w:tabs>
          </w:pPr>
        </w:p>
      </w:tc>
    </w:tr>
    <w:tr w:rsidR="008F3F9D" w:rsidRPr="004C2206" w14:paraId="71FCE0B8" w14:textId="77777777">
      <w:tc>
        <w:tcPr>
          <w:tcW w:w="2552" w:type="dxa"/>
          <w:shd w:val="clear" w:color="auto" w:fill="auto"/>
        </w:tcPr>
        <w:p w14:paraId="3389D926" w14:textId="77777777" w:rsidR="008F3F9D" w:rsidRPr="004C2206" w:rsidRDefault="008F3F9D" w:rsidP="005C6157">
          <w:pPr>
            <w:pStyle w:val="Huisstijl-Gegeven"/>
          </w:pPr>
        </w:p>
      </w:tc>
      <w:tc>
        <w:tcPr>
          <w:tcW w:w="2552" w:type="dxa"/>
          <w:shd w:val="clear" w:color="auto" w:fill="auto"/>
        </w:tcPr>
        <w:p w14:paraId="4A5C587A" w14:textId="77777777" w:rsidR="008F3F9D" w:rsidRPr="004C2206" w:rsidRDefault="008F3F9D" w:rsidP="005C6157">
          <w:pPr>
            <w:tabs>
              <w:tab w:val="left" w:pos="1680"/>
            </w:tabs>
            <w:ind w:left="1680" w:hanging="1680"/>
          </w:pPr>
        </w:p>
      </w:tc>
      <w:tc>
        <w:tcPr>
          <w:tcW w:w="2552" w:type="dxa"/>
        </w:tcPr>
        <w:p w14:paraId="53BB19B5" w14:textId="77777777" w:rsidR="008F3F9D" w:rsidRPr="004C2206" w:rsidRDefault="008F3F9D" w:rsidP="005C6157">
          <w:pPr>
            <w:pStyle w:val="Huisstijl-Gegeven"/>
            <w:tabs>
              <w:tab w:val="left" w:pos="2552"/>
            </w:tabs>
          </w:pPr>
        </w:p>
      </w:tc>
      <w:tc>
        <w:tcPr>
          <w:tcW w:w="1079" w:type="dxa"/>
        </w:tcPr>
        <w:p w14:paraId="4BD62958" w14:textId="77777777" w:rsidR="008F3F9D" w:rsidRPr="004C2206" w:rsidRDefault="008F3F9D" w:rsidP="005C6157">
          <w:pPr>
            <w:pStyle w:val="Huisstijl-Gegeven"/>
            <w:tabs>
              <w:tab w:val="left" w:pos="2552"/>
            </w:tabs>
          </w:pPr>
        </w:p>
      </w:tc>
    </w:tr>
  </w:tbl>
  <w:p w14:paraId="0D45E530" w14:textId="77777777" w:rsidR="008F3F9D" w:rsidRPr="00B170CC" w:rsidRDefault="008F3F9D" w:rsidP="005C6157">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24AE60" w14:textId="77777777" w:rsidR="008F3F9D" w:rsidRDefault="008F3F9D" w:rsidP="00B24026">
    <w:pPr>
      <w:pStyle w:val="Header"/>
    </w:pPr>
    <w:r>
      <w:rPr>
        <w:noProof/>
        <w:lang w:eastAsia="zh-CN"/>
      </w:rPr>
      <mc:AlternateContent>
        <mc:Choice Requires="wps">
          <w:drawing>
            <wp:anchor distT="0" distB="0" distL="114300" distR="114300" simplePos="0" relativeHeight="251662336" behindDoc="0" locked="0" layoutInCell="1" allowOverlap="1" wp14:anchorId="5C078274" wp14:editId="27247203">
              <wp:simplePos x="0" y="0"/>
              <wp:positionH relativeFrom="margin">
                <wp:align>right</wp:align>
              </wp:positionH>
              <wp:positionV relativeFrom="paragraph">
                <wp:posOffset>134620</wp:posOffset>
              </wp:positionV>
              <wp:extent cx="3733800" cy="279400"/>
              <wp:effectExtent l="0" t="1270" r="635" b="0"/>
              <wp:wrapNone/>
              <wp:docPr id="10"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8F3F9D" w14:paraId="015C7FEB" w14:textId="77777777">
                            <w:tc>
                              <w:tcPr>
                                <w:tcW w:w="5501" w:type="dxa"/>
                                <w:shd w:val="clear" w:color="auto" w:fill="auto"/>
                              </w:tcPr>
                              <w:p w14:paraId="3A2039F7" w14:textId="5F1B35F0" w:rsidR="008F3F9D" w:rsidRDefault="008F3F9D" w:rsidP="001220C3">
                                <w:pPr>
                                  <w:pStyle w:val="Huisstijl-Koptekst"/>
                                  <w:jc w:val="right"/>
                                </w:pPr>
                                <w:bookmarkStart w:id="27" w:name="bmKoptekstSectie3_2" w:colFirst="0" w:colLast="0"/>
                                <w:r>
                                  <w:t>1230088-026-DSC-0001, 3 mei 2016, concept</w:t>
                                </w:r>
                              </w:p>
                            </w:tc>
                          </w:tr>
                          <w:bookmarkEnd w:id="27"/>
                        </w:tbl>
                        <w:p w14:paraId="54A3FCE9" w14:textId="77777777" w:rsidR="008F3F9D" w:rsidRDefault="008F3F9D"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32" type="#_x0000_t202" style="position:absolute;left:0;text-align:left;margin-left:242.8pt;margin-top:10.6pt;width:294pt;height:22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bzluQIAAMI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8F3F9D" w14:paraId="015C7FEB" w14:textId="77777777">
                      <w:tc>
                        <w:tcPr>
                          <w:tcW w:w="5501" w:type="dxa"/>
                          <w:shd w:val="clear" w:color="auto" w:fill="auto"/>
                        </w:tcPr>
                        <w:p w14:paraId="3A2039F7" w14:textId="5F1B35F0" w:rsidR="008F3F9D" w:rsidRDefault="008F3F9D" w:rsidP="001220C3">
                          <w:pPr>
                            <w:pStyle w:val="Huisstijl-Koptekst"/>
                            <w:jc w:val="right"/>
                          </w:pPr>
                          <w:bookmarkStart w:id="28" w:name="bmKoptekstSectie3_2" w:colFirst="0" w:colLast="0"/>
                          <w:r>
                            <w:t>1230088-026-DSC-0001, 3 mei 2016, concept</w:t>
                          </w:r>
                        </w:p>
                      </w:tc>
                    </w:tr>
                    <w:bookmarkEnd w:id="28"/>
                  </w:tbl>
                  <w:p w14:paraId="54A3FCE9" w14:textId="77777777" w:rsidR="008F3F9D" w:rsidRDefault="008F3F9D" w:rsidP="001220C3"/>
                </w:txbxContent>
              </v:textbox>
              <w10:wrap anchorx="margin"/>
            </v:shape>
          </w:pict>
        </mc:Fallback>
      </mc:AlternateContent>
    </w:r>
  </w:p>
  <w:p w14:paraId="2E425D96" w14:textId="77777777" w:rsidR="008F3F9D" w:rsidRPr="00982765" w:rsidRDefault="008F3F9D" w:rsidP="00B24026">
    <w:pPr>
      <w:pStyle w:val="Header"/>
    </w:pPr>
    <w:r>
      <w:rPr>
        <w:noProof/>
        <w:lang w:eastAsia="zh-CN"/>
      </w:rPr>
      <mc:AlternateContent>
        <mc:Choice Requires="wps">
          <w:drawing>
            <wp:anchor distT="0" distB="0" distL="114300" distR="114300" simplePos="0" relativeHeight="251658240" behindDoc="1" locked="1" layoutInCell="1" allowOverlap="1" wp14:anchorId="3C3696B6" wp14:editId="0032FD75">
              <wp:simplePos x="0" y="0"/>
              <wp:positionH relativeFrom="margin">
                <wp:align>left</wp:align>
              </wp:positionH>
              <wp:positionV relativeFrom="page">
                <wp:posOffset>457200</wp:posOffset>
              </wp:positionV>
              <wp:extent cx="3352800" cy="1259840"/>
              <wp:effectExtent l="0" t="0" r="0" b="16510"/>
              <wp:wrapNone/>
              <wp:docPr id="9"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8F3F9D" w14:paraId="5667073A" w14:textId="77777777">
                            <w:trPr>
                              <w:trHeight w:val="1701"/>
                            </w:trPr>
                            <w:tc>
                              <w:tcPr>
                                <w:tcW w:w="4560" w:type="dxa"/>
                                <w:shd w:val="clear" w:color="auto" w:fill="auto"/>
                              </w:tcPr>
                              <w:p w14:paraId="209A316E" w14:textId="58AD7878" w:rsidR="008F3F9D" w:rsidRDefault="008F3F9D" w:rsidP="00C3651D">
                                <w:bookmarkStart w:id="29" w:name="bmLogoSectie3_2" w:colFirst="0" w:colLast="0"/>
                                <w:r>
                                  <w:rPr>
                                    <w:noProof/>
                                    <w:lang w:eastAsia="zh-CN"/>
                                  </w:rPr>
                                  <w:drawing>
                                    <wp:inline distT="0" distB="0" distL="0" distR="0" wp14:anchorId="11F3760D" wp14:editId="44049E20">
                                      <wp:extent cx="1225296" cy="352044"/>
                                      <wp:effectExtent l="0" t="0" r="0" b="0"/>
                                      <wp:docPr id="23" name="Picture 2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9"/>
                        </w:tbl>
                        <w:p w14:paraId="498D13BC" w14:textId="77777777" w:rsidR="008F3F9D" w:rsidRDefault="008F3F9D"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33" type="#_x0000_t202" style="position:absolute;left:0;text-align:left;margin-left:0;margin-top:36pt;width:264pt;height:99.2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Mt5tQIAALI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C5oy3m1AgAAsg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8F3F9D" w14:paraId="5667073A" w14:textId="77777777">
                      <w:trPr>
                        <w:trHeight w:val="1701"/>
                      </w:trPr>
                      <w:tc>
                        <w:tcPr>
                          <w:tcW w:w="4560" w:type="dxa"/>
                          <w:shd w:val="clear" w:color="auto" w:fill="auto"/>
                        </w:tcPr>
                        <w:p w14:paraId="209A316E" w14:textId="58AD7878" w:rsidR="008F3F9D" w:rsidRDefault="008F3F9D" w:rsidP="00C3651D">
                          <w:bookmarkStart w:id="30" w:name="bmLogoSectie3_2" w:colFirst="0" w:colLast="0"/>
                          <w:r>
                            <w:rPr>
                              <w:noProof/>
                              <w:lang w:eastAsia="zh-CN"/>
                            </w:rPr>
                            <w:drawing>
                              <wp:inline distT="0" distB="0" distL="0" distR="0" wp14:anchorId="11F3760D" wp14:editId="44049E20">
                                <wp:extent cx="1225296" cy="352044"/>
                                <wp:effectExtent l="0" t="0" r="0" b="0"/>
                                <wp:docPr id="23" name="Picture 2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0"/>
                  </w:tbl>
                  <w:p w14:paraId="498D13BC" w14:textId="77777777" w:rsidR="008F3F9D" w:rsidRDefault="008F3F9D" w:rsidP="00B24026"/>
                </w:txbxContent>
              </v:textbox>
              <w10:wrap anchorx="margin" anchory="page"/>
              <w10:anchorlock/>
            </v:shape>
          </w:pict>
        </mc:Fallback>
      </mc:AlternateContent>
    </w:r>
  </w:p>
  <w:p w14:paraId="430D0C9F" w14:textId="77777777" w:rsidR="008F3F9D" w:rsidRPr="00672ACD" w:rsidRDefault="008F3F9D" w:rsidP="00B24026">
    <w:pPr>
      <w:pStyle w:val="Header"/>
    </w:pPr>
  </w:p>
  <w:p w14:paraId="66AA1463" w14:textId="77777777" w:rsidR="008F3F9D" w:rsidRPr="00B24026" w:rsidRDefault="008F3F9D" w:rsidP="00B24026">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E590B" w14:textId="77777777" w:rsidR="008F3F9D" w:rsidRDefault="008F3F9D" w:rsidP="00982765">
    <w:pPr>
      <w:pStyle w:val="Header"/>
    </w:pPr>
  </w:p>
  <w:tbl>
    <w:tblPr>
      <w:tblW w:w="0" w:type="auto"/>
      <w:tblLayout w:type="fixed"/>
      <w:tblCellMar>
        <w:left w:w="0" w:type="dxa"/>
        <w:right w:w="0" w:type="dxa"/>
      </w:tblCellMar>
      <w:tblLook w:val="0000" w:firstRow="0" w:lastRow="0" w:firstColumn="0" w:lastColumn="0" w:noHBand="0" w:noVBand="0"/>
    </w:tblPr>
    <w:tblGrid>
      <w:gridCol w:w="5529"/>
    </w:tblGrid>
    <w:tr w:rsidR="008F3F9D" w:rsidRPr="004C2206" w14:paraId="05BC4090" w14:textId="77777777">
      <w:tc>
        <w:tcPr>
          <w:tcW w:w="5529" w:type="dxa"/>
          <w:shd w:val="clear" w:color="auto" w:fill="auto"/>
        </w:tcPr>
        <w:p w14:paraId="2BDAD8CF" w14:textId="360DE8DE" w:rsidR="008F3F9D" w:rsidRPr="004C2206" w:rsidRDefault="008F3F9D" w:rsidP="00A00A21">
          <w:pPr>
            <w:pStyle w:val="Huisstijl-Koptekst"/>
          </w:pPr>
          <w:bookmarkStart w:id="31" w:name="bmKoptekstSectie3_1" w:colFirst="0" w:colLast="0"/>
          <w:r>
            <w:t>1230088-026-DSC-0001, 3 mei 2016, concept</w:t>
          </w:r>
        </w:p>
      </w:tc>
    </w:tr>
  </w:tbl>
  <w:bookmarkEnd w:id="31"/>
  <w:p w14:paraId="2205931B" w14:textId="77777777" w:rsidR="008F3F9D" w:rsidRPr="00982765" w:rsidRDefault="008F3F9D" w:rsidP="00A00A21">
    <w:pPr>
      <w:pStyle w:val="Header"/>
    </w:pPr>
    <w:r>
      <w:rPr>
        <w:noProof/>
        <w:lang w:eastAsia="zh-CN"/>
      </w:rPr>
      <mc:AlternateContent>
        <mc:Choice Requires="wps">
          <w:drawing>
            <wp:anchor distT="0" distB="0" distL="114300" distR="114300" simplePos="0" relativeHeight="251653120" behindDoc="1" locked="1" layoutInCell="1" allowOverlap="1" wp14:anchorId="692406C1" wp14:editId="601E1446">
              <wp:simplePos x="0" y="0"/>
              <wp:positionH relativeFrom="page">
                <wp:align>right</wp:align>
              </wp:positionH>
              <wp:positionV relativeFrom="page">
                <wp:posOffset>457200</wp:posOffset>
              </wp:positionV>
              <wp:extent cx="3352800" cy="1259840"/>
              <wp:effectExtent l="0" t="0" r="0" b="16510"/>
              <wp:wrapNone/>
              <wp:docPr id="8"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8F3F9D" w14:paraId="1A729B46" w14:textId="77777777">
                            <w:trPr>
                              <w:trHeight w:val="1701"/>
                            </w:trPr>
                            <w:tc>
                              <w:tcPr>
                                <w:tcW w:w="4560" w:type="dxa"/>
                                <w:shd w:val="clear" w:color="auto" w:fill="auto"/>
                              </w:tcPr>
                              <w:p w14:paraId="26A4C6FD" w14:textId="113C818C" w:rsidR="008F3F9D" w:rsidRDefault="008F3F9D" w:rsidP="00C3651D">
                                <w:pPr>
                                  <w:jc w:val="right"/>
                                </w:pPr>
                                <w:bookmarkStart w:id="32" w:name="bmLogoSectie3_1" w:colFirst="0" w:colLast="0"/>
                                <w:r>
                                  <w:rPr>
                                    <w:noProof/>
                                    <w:lang w:eastAsia="zh-CN"/>
                                  </w:rPr>
                                  <w:drawing>
                                    <wp:inline distT="0" distB="0" distL="0" distR="0" wp14:anchorId="59429453" wp14:editId="6A412465">
                                      <wp:extent cx="1225296" cy="352044"/>
                                      <wp:effectExtent l="0" t="0" r="0" b="0"/>
                                      <wp:docPr id="22" name="Picture 2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2"/>
                        </w:tbl>
                        <w:p w14:paraId="39BB8B38" w14:textId="77777777" w:rsidR="008F3F9D" w:rsidRDefault="008F3F9D"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4" type="#_x0000_t202" style="position:absolute;left:0;text-align:left;margin-left:212.8pt;margin-top:36pt;width:264pt;height:99.2pt;z-index:-25166336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8F3F9D" w14:paraId="1A729B46" w14:textId="77777777">
                      <w:trPr>
                        <w:trHeight w:val="1701"/>
                      </w:trPr>
                      <w:tc>
                        <w:tcPr>
                          <w:tcW w:w="4560" w:type="dxa"/>
                          <w:shd w:val="clear" w:color="auto" w:fill="auto"/>
                        </w:tcPr>
                        <w:p w14:paraId="26A4C6FD" w14:textId="113C818C" w:rsidR="008F3F9D" w:rsidRDefault="008F3F9D" w:rsidP="00C3651D">
                          <w:pPr>
                            <w:jc w:val="right"/>
                          </w:pPr>
                          <w:bookmarkStart w:id="33" w:name="bmLogoSectie3_1" w:colFirst="0" w:colLast="0"/>
                          <w:r>
                            <w:rPr>
                              <w:noProof/>
                              <w:lang w:eastAsia="zh-CN"/>
                            </w:rPr>
                            <w:drawing>
                              <wp:inline distT="0" distB="0" distL="0" distR="0" wp14:anchorId="59429453" wp14:editId="6A412465">
                                <wp:extent cx="1225296" cy="352044"/>
                                <wp:effectExtent l="0" t="0" r="0" b="0"/>
                                <wp:docPr id="22" name="Picture 2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3"/>
                  </w:tbl>
                  <w:p w14:paraId="39BB8B38" w14:textId="77777777" w:rsidR="008F3F9D" w:rsidRDefault="008F3F9D" w:rsidP="001A6A5C"/>
                </w:txbxContent>
              </v:textbox>
              <w10:wrap anchorx="page" anchory="page"/>
              <w10:anchorlock/>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F38D99" w14:textId="77777777" w:rsidR="008F3F9D" w:rsidRDefault="008F3F9D" w:rsidP="00B24026">
    <w:pPr>
      <w:pStyle w:val="Header"/>
    </w:pPr>
    <w:r>
      <w:rPr>
        <w:noProof/>
        <w:lang w:eastAsia="zh-CN"/>
      </w:rPr>
      <mc:AlternateContent>
        <mc:Choice Requires="wps">
          <w:drawing>
            <wp:anchor distT="0" distB="0" distL="114300" distR="114300" simplePos="0" relativeHeight="251661312" behindDoc="0" locked="0" layoutInCell="1" allowOverlap="1" wp14:anchorId="758382FB" wp14:editId="5144CC39">
              <wp:simplePos x="0" y="0"/>
              <wp:positionH relativeFrom="margin">
                <wp:align>right</wp:align>
              </wp:positionH>
              <wp:positionV relativeFrom="paragraph">
                <wp:posOffset>144145</wp:posOffset>
              </wp:positionV>
              <wp:extent cx="3733800" cy="279400"/>
              <wp:effectExtent l="0" t="1270" r="635" b="0"/>
              <wp:wrapNone/>
              <wp:docPr id="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8F3F9D" w14:paraId="3014BECA" w14:textId="77777777">
                            <w:tc>
                              <w:tcPr>
                                <w:tcW w:w="5501" w:type="dxa"/>
                                <w:shd w:val="clear" w:color="auto" w:fill="auto"/>
                                <w:tcMar>
                                  <w:right w:w="85" w:type="dxa"/>
                                </w:tcMar>
                              </w:tcPr>
                              <w:p w14:paraId="6DFD78EB" w14:textId="22AD724C" w:rsidR="008F3F9D" w:rsidRDefault="008F3F9D" w:rsidP="001220C3">
                                <w:pPr>
                                  <w:pStyle w:val="Huisstijl-Koptekst"/>
                                  <w:jc w:val="right"/>
                                </w:pPr>
                                <w:bookmarkStart w:id="74" w:name="bmKoptekstSectie4_2" w:colFirst="0" w:colLast="0"/>
                                <w:r>
                                  <w:t>1230088-026-DSC-0001, 3 mei 2016, concept</w:t>
                                </w:r>
                              </w:p>
                            </w:tc>
                          </w:tr>
                          <w:bookmarkEnd w:id="74"/>
                        </w:tbl>
                        <w:p w14:paraId="26E8291F" w14:textId="77777777" w:rsidR="008F3F9D" w:rsidRDefault="008F3F9D"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37" type="#_x0000_t202" style="position:absolute;left:0;text-align:left;margin-left:242.8pt;margin-top:11.35pt;width:294pt;height:22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8F3F9D" w14:paraId="3014BECA" w14:textId="77777777">
                      <w:tc>
                        <w:tcPr>
                          <w:tcW w:w="5501" w:type="dxa"/>
                          <w:shd w:val="clear" w:color="auto" w:fill="auto"/>
                          <w:tcMar>
                            <w:right w:w="85" w:type="dxa"/>
                          </w:tcMar>
                        </w:tcPr>
                        <w:p w14:paraId="6DFD78EB" w14:textId="22AD724C" w:rsidR="008F3F9D" w:rsidRDefault="008F3F9D" w:rsidP="001220C3">
                          <w:pPr>
                            <w:pStyle w:val="Huisstijl-Koptekst"/>
                            <w:jc w:val="right"/>
                          </w:pPr>
                          <w:bookmarkStart w:id="75" w:name="bmKoptekstSectie4_2" w:colFirst="0" w:colLast="0"/>
                          <w:r>
                            <w:t>1230088-026-DSC-0001, 3 mei 2016, concept</w:t>
                          </w:r>
                        </w:p>
                      </w:tc>
                    </w:tr>
                    <w:bookmarkEnd w:id="75"/>
                  </w:tbl>
                  <w:p w14:paraId="26E8291F" w14:textId="77777777" w:rsidR="008F3F9D" w:rsidRDefault="008F3F9D" w:rsidP="001220C3"/>
                </w:txbxContent>
              </v:textbox>
              <w10:wrap anchorx="margin"/>
            </v:shape>
          </w:pict>
        </mc:Fallback>
      </mc:AlternateContent>
    </w:r>
  </w:p>
  <w:p w14:paraId="148C0BD0" w14:textId="77777777" w:rsidR="008F3F9D" w:rsidRPr="00982765" w:rsidRDefault="008F3F9D" w:rsidP="00B24026">
    <w:pPr>
      <w:pStyle w:val="Header"/>
    </w:pPr>
    <w:r>
      <w:rPr>
        <w:noProof/>
        <w:lang w:eastAsia="zh-CN"/>
      </w:rPr>
      <mc:AlternateContent>
        <mc:Choice Requires="wps">
          <w:drawing>
            <wp:anchor distT="0" distB="0" distL="114300" distR="114300" simplePos="0" relativeHeight="251659264" behindDoc="1" locked="1" layoutInCell="1" allowOverlap="1" wp14:anchorId="575B75E8" wp14:editId="43D9520C">
              <wp:simplePos x="0" y="0"/>
              <wp:positionH relativeFrom="margin">
                <wp:align>left</wp:align>
              </wp:positionH>
              <wp:positionV relativeFrom="page">
                <wp:posOffset>457200</wp:posOffset>
              </wp:positionV>
              <wp:extent cx="3352800" cy="1259840"/>
              <wp:effectExtent l="0" t="0" r="0" b="16510"/>
              <wp:wrapNone/>
              <wp:docPr id="4"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8F3F9D" w14:paraId="7B45C841" w14:textId="77777777">
                            <w:trPr>
                              <w:trHeight w:val="1701"/>
                            </w:trPr>
                            <w:tc>
                              <w:tcPr>
                                <w:tcW w:w="4560" w:type="dxa"/>
                                <w:shd w:val="clear" w:color="auto" w:fill="auto"/>
                              </w:tcPr>
                              <w:p w14:paraId="0E695DF2" w14:textId="40590E11" w:rsidR="008F3F9D" w:rsidRDefault="008F3F9D" w:rsidP="00C3651D">
                                <w:bookmarkStart w:id="76" w:name="bmLogoSectie4_2" w:colFirst="0" w:colLast="0"/>
                                <w:r>
                                  <w:rPr>
                                    <w:noProof/>
                                    <w:lang w:eastAsia="zh-CN"/>
                                  </w:rPr>
                                  <w:drawing>
                                    <wp:inline distT="0" distB="0" distL="0" distR="0" wp14:anchorId="337D7D5D" wp14:editId="703F34CB">
                                      <wp:extent cx="1225296" cy="352044"/>
                                      <wp:effectExtent l="0" t="0" r="0" b="0"/>
                                      <wp:docPr id="30" name="Picture 3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76"/>
                        </w:tbl>
                        <w:p w14:paraId="3F20606C" w14:textId="77777777" w:rsidR="008F3F9D" w:rsidRDefault="008F3F9D"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38" type="#_x0000_t202" style="position:absolute;left:0;text-align:left;margin-left:0;margin-top:36pt;width:264pt;height:99.2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ji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Ca/gji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8F3F9D" w14:paraId="7B45C841" w14:textId="77777777">
                      <w:trPr>
                        <w:trHeight w:val="1701"/>
                      </w:trPr>
                      <w:tc>
                        <w:tcPr>
                          <w:tcW w:w="4560" w:type="dxa"/>
                          <w:shd w:val="clear" w:color="auto" w:fill="auto"/>
                        </w:tcPr>
                        <w:p w14:paraId="0E695DF2" w14:textId="40590E11" w:rsidR="008F3F9D" w:rsidRDefault="008F3F9D" w:rsidP="00C3651D">
                          <w:bookmarkStart w:id="77" w:name="bmLogoSectie4_2" w:colFirst="0" w:colLast="0"/>
                          <w:r>
                            <w:rPr>
                              <w:noProof/>
                              <w:lang w:eastAsia="zh-CN"/>
                            </w:rPr>
                            <w:drawing>
                              <wp:inline distT="0" distB="0" distL="0" distR="0" wp14:anchorId="337D7D5D" wp14:editId="703F34CB">
                                <wp:extent cx="1225296" cy="352044"/>
                                <wp:effectExtent l="0" t="0" r="0" b="0"/>
                                <wp:docPr id="30" name="Picture 3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77"/>
                  </w:tbl>
                  <w:p w14:paraId="3F20606C" w14:textId="77777777" w:rsidR="008F3F9D" w:rsidRDefault="008F3F9D" w:rsidP="00B24026"/>
                </w:txbxContent>
              </v:textbox>
              <w10:wrap anchorx="margin" anchory="page"/>
              <w10:anchorlock/>
            </v:shape>
          </w:pict>
        </mc:Fallback>
      </mc:AlternateContent>
    </w:r>
  </w:p>
  <w:p w14:paraId="5BADED3F" w14:textId="77777777" w:rsidR="008F3F9D" w:rsidRPr="00672ACD" w:rsidRDefault="008F3F9D" w:rsidP="00B24026">
    <w:pPr>
      <w:pStyle w:val="Header"/>
    </w:pPr>
  </w:p>
  <w:p w14:paraId="3A737D0D" w14:textId="77777777" w:rsidR="008F3F9D" w:rsidRPr="00B24026" w:rsidRDefault="008F3F9D" w:rsidP="00B24026">
    <w:pPr>
      <w:pStyle w:val="Header"/>
    </w:pPr>
  </w:p>
  <w:p w14:paraId="7B913C87" w14:textId="77777777" w:rsidR="008F3F9D" w:rsidRPr="00B24026" w:rsidRDefault="008F3F9D" w:rsidP="00B24026">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6762D7" w14:textId="77777777" w:rsidR="008F3F9D" w:rsidRDefault="008F3F9D" w:rsidP="00982765">
    <w:pPr>
      <w:pStyle w:val="Header"/>
    </w:pPr>
    <w:r>
      <w:rPr>
        <w:noProof/>
        <w:lang w:eastAsia="zh-CN"/>
      </w:rPr>
      <mc:AlternateContent>
        <mc:Choice Requires="wps">
          <w:drawing>
            <wp:anchor distT="0" distB="0" distL="114300" distR="114300" simplePos="0" relativeHeight="251654144" behindDoc="1" locked="1" layoutInCell="1" allowOverlap="1" wp14:anchorId="73F91A52" wp14:editId="05BE6D22">
              <wp:simplePos x="0" y="0"/>
              <wp:positionH relativeFrom="page">
                <wp:align>right</wp:align>
              </wp:positionH>
              <wp:positionV relativeFrom="page">
                <wp:posOffset>457200</wp:posOffset>
              </wp:positionV>
              <wp:extent cx="3352800" cy="1259840"/>
              <wp:effectExtent l="0" t="0" r="0" b="16510"/>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8F3F9D" w14:paraId="196D5BFA" w14:textId="77777777">
                            <w:trPr>
                              <w:trHeight w:val="1701"/>
                            </w:trPr>
                            <w:tc>
                              <w:tcPr>
                                <w:tcW w:w="4560" w:type="dxa"/>
                                <w:shd w:val="clear" w:color="auto" w:fill="auto"/>
                              </w:tcPr>
                              <w:p w14:paraId="5993E2B7" w14:textId="5677E564" w:rsidR="008F3F9D" w:rsidRDefault="008F3F9D" w:rsidP="00C3651D">
                                <w:pPr>
                                  <w:jc w:val="right"/>
                                </w:pPr>
                                <w:bookmarkStart w:id="78" w:name="bmLogoSectie4_1" w:colFirst="0" w:colLast="0"/>
                                <w:r>
                                  <w:rPr>
                                    <w:noProof/>
                                    <w:lang w:eastAsia="zh-CN"/>
                                  </w:rPr>
                                  <w:drawing>
                                    <wp:inline distT="0" distB="0" distL="0" distR="0" wp14:anchorId="50A82105" wp14:editId="5D078D23">
                                      <wp:extent cx="1225296" cy="352044"/>
                                      <wp:effectExtent l="0" t="0" r="0" b="0"/>
                                      <wp:docPr id="29" name="Picture 2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78"/>
                        </w:tbl>
                        <w:p w14:paraId="136E42F7" w14:textId="77777777" w:rsidR="008F3F9D" w:rsidRDefault="008F3F9D" w:rsidP="00E84D1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39" type="#_x0000_t202" style="position:absolute;left:0;text-align:left;margin-left:212.8pt;margin-top:36pt;width:264pt;height:99.2pt;z-index:-25166233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FYBY9u1AgAAsw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8F3F9D" w14:paraId="196D5BFA" w14:textId="77777777">
                      <w:trPr>
                        <w:trHeight w:val="1701"/>
                      </w:trPr>
                      <w:tc>
                        <w:tcPr>
                          <w:tcW w:w="4560" w:type="dxa"/>
                          <w:shd w:val="clear" w:color="auto" w:fill="auto"/>
                        </w:tcPr>
                        <w:p w14:paraId="5993E2B7" w14:textId="5677E564" w:rsidR="008F3F9D" w:rsidRDefault="008F3F9D" w:rsidP="00C3651D">
                          <w:pPr>
                            <w:jc w:val="right"/>
                          </w:pPr>
                          <w:bookmarkStart w:id="79" w:name="bmLogoSectie4_1" w:colFirst="0" w:colLast="0"/>
                          <w:r>
                            <w:rPr>
                              <w:noProof/>
                              <w:lang w:eastAsia="zh-CN"/>
                            </w:rPr>
                            <w:drawing>
                              <wp:inline distT="0" distB="0" distL="0" distR="0" wp14:anchorId="50A82105" wp14:editId="5D078D23">
                                <wp:extent cx="1225296" cy="352044"/>
                                <wp:effectExtent l="0" t="0" r="0" b="0"/>
                                <wp:docPr id="29" name="Picture 2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79"/>
                  </w:tbl>
                  <w:p w14:paraId="136E42F7" w14:textId="77777777" w:rsidR="008F3F9D" w:rsidRDefault="008F3F9D" w:rsidP="00E84D1E"/>
                </w:txbxContent>
              </v:textbox>
              <w10:wrap anchorx="page" anchory="page"/>
              <w10:anchorlock/>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812"/>
    </w:tblGrid>
    <w:tr w:rsidR="008F3F9D" w:rsidRPr="004C2206" w14:paraId="3F22A078" w14:textId="77777777">
      <w:tc>
        <w:tcPr>
          <w:tcW w:w="5812" w:type="dxa"/>
          <w:shd w:val="clear" w:color="auto" w:fill="auto"/>
        </w:tcPr>
        <w:p w14:paraId="4A47CA24" w14:textId="273A3993" w:rsidR="008F3F9D" w:rsidRPr="004C2206" w:rsidRDefault="008F3F9D" w:rsidP="00A00A21">
          <w:pPr>
            <w:pStyle w:val="Huisstijl-Koptekst"/>
          </w:pPr>
          <w:bookmarkStart w:id="80" w:name="bmKoptekstSectie4_1" w:colFirst="0" w:colLast="0"/>
          <w:r>
            <w:t>1230088-026-DSC-0001, 3 mei 2016, concept</w:t>
          </w:r>
        </w:p>
      </w:tc>
    </w:tr>
    <w:bookmarkEnd w:id="80"/>
  </w:tbl>
  <w:p w14:paraId="2E72E9D2" w14:textId="77777777" w:rsidR="008F3F9D" w:rsidRPr="00982765" w:rsidRDefault="008F3F9D" w:rsidP="00A00A2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77C8E9E"/>
    <w:lvl w:ilvl="0">
      <w:start w:val="1"/>
      <w:numFmt w:val="decimal"/>
      <w:lvlText w:val="%1."/>
      <w:lvlJc w:val="left"/>
      <w:pPr>
        <w:tabs>
          <w:tab w:val="num" w:pos="1492"/>
        </w:tabs>
        <w:ind w:left="1492" w:hanging="360"/>
      </w:pPr>
    </w:lvl>
  </w:abstractNum>
  <w:abstractNum w:abstractNumId="1">
    <w:nsid w:val="FFFFFF7D"/>
    <w:multiLevelType w:val="singleLevel"/>
    <w:tmpl w:val="8F623248"/>
    <w:lvl w:ilvl="0">
      <w:start w:val="1"/>
      <w:numFmt w:val="decimal"/>
      <w:lvlText w:val="%1."/>
      <w:lvlJc w:val="left"/>
      <w:pPr>
        <w:tabs>
          <w:tab w:val="num" w:pos="1209"/>
        </w:tabs>
        <w:ind w:left="1209" w:hanging="360"/>
      </w:pPr>
    </w:lvl>
  </w:abstractNum>
  <w:abstractNum w:abstractNumId="2">
    <w:nsid w:val="FFFFFF7E"/>
    <w:multiLevelType w:val="singleLevel"/>
    <w:tmpl w:val="D882A57E"/>
    <w:lvl w:ilvl="0">
      <w:start w:val="1"/>
      <w:numFmt w:val="decimal"/>
      <w:lvlText w:val="%1."/>
      <w:lvlJc w:val="left"/>
      <w:pPr>
        <w:tabs>
          <w:tab w:val="num" w:pos="926"/>
        </w:tabs>
        <w:ind w:left="926" w:hanging="360"/>
      </w:pPr>
    </w:lvl>
  </w:abstractNum>
  <w:abstractNum w:abstractNumId="3">
    <w:nsid w:val="FFFFFF7F"/>
    <w:multiLevelType w:val="singleLevel"/>
    <w:tmpl w:val="B1188482"/>
    <w:lvl w:ilvl="0">
      <w:start w:val="1"/>
      <w:numFmt w:val="decimal"/>
      <w:lvlText w:val="%1."/>
      <w:lvlJc w:val="left"/>
      <w:pPr>
        <w:tabs>
          <w:tab w:val="num" w:pos="643"/>
        </w:tabs>
        <w:ind w:left="643" w:hanging="360"/>
      </w:pPr>
    </w:lvl>
  </w:abstractNum>
  <w:abstractNum w:abstractNumId="4">
    <w:nsid w:val="FFFFFF88"/>
    <w:multiLevelType w:val="singleLevel"/>
    <w:tmpl w:val="FE26C492"/>
    <w:lvl w:ilvl="0">
      <w:start w:val="1"/>
      <w:numFmt w:val="decimal"/>
      <w:lvlText w:val="%1."/>
      <w:lvlJc w:val="left"/>
      <w:pPr>
        <w:tabs>
          <w:tab w:val="num" w:pos="360"/>
        </w:tabs>
        <w:ind w:left="360" w:hanging="360"/>
      </w:pPr>
    </w:lvl>
  </w:abstractNum>
  <w:abstractNum w:abstractNumId="5">
    <w:nsid w:val="044A312C"/>
    <w:multiLevelType w:val="hybridMultilevel"/>
    <w:tmpl w:val="417231AC"/>
    <w:lvl w:ilvl="0" w:tplc="7AAA5A86">
      <w:start w:val="1"/>
      <w:numFmt w:val="decimal"/>
      <w:lvlText w:val="1.%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0E057DC5"/>
    <w:multiLevelType w:val="multilevel"/>
    <w:tmpl w:val="0409001D"/>
    <w:name w:val="dBulletedLis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0EC55D2C"/>
    <w:multiLevelType w:val="multilevel"/>
    <w:tmpl w:val="6298F500"/>
    <w:name w:val="DelNummering"/>
    <w:styleLink w:val="Huisstijl-LijstNummering"/>
    <w:lvl w:ilvl="0">
      <w:start w:val="1"/>
      <w:numFmt w:val="decimal"/>
      <w:lvlRestart w:val="0"/>
      <w:pStyle w:val="ListNumber"/>
      <w:lvlText w:val="%1"/>
      <w:lvlJc w:val="left"/>
      <w:pPr>
        <w:tabs>
          <w:tab w:val="num" w:pos="510"/>
        </w:tabs>
        <w:ind w:left="510" w:hanging="510"/>
      </w:pPr>
      <w:rPr>
        <w:rFonts w:hint="default"/>
      </w:rPr>
    </w:lvl>
    <w:lvl w:ilvl="1">
      <w:start w:val="1"/>
      <w:numFmt w:val="decimal"/>
      <w:pStyle w:val="ListNumber2"/>
      <w:lvlText w:val="%1.%2"/>
      <w:lvlJc w:val="left"/>
      <w:pPr>
        <w:tabs>
          <w:tab w:val="num" w:pos="510"/>
        </w:tabs>
        <w:ind w:left="510" w:hanging="510"/>
      </w:pPr>
      <w:rPr>
        <w:rFonts w:hint="default"/>
      </w:rPr>
    </w:lvl>
    <w:lvl w:ilvl="2">
      <w:start w:val="1"/>
      <w:numFmt w:val="decimal"/>
      <w:pStyle w:val="ListNumber3"/>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8">
    <w:nsid w:val="0ED234F4"/>
    <w:multiLevelType w:val="hybridMultilevel"/>
    <w:tmpl w:val="66A67AC0"/>
    <w:lvl w:ilvl="0" w:tplc="7AAA5A86">
      <w:start w:val="1"/>
      <w:numFmt w:val="decimal"/>
      <w:lvlText w:val="1.%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11E531F3"/>
    <w:multiLevelType w:val="hybridMultilevel"/>
    <w:tmpl w:val="F1CCB1D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196B66B6"/>
    <w:multiLevelType w:val="hybridMultilevel"/>
    <w:tmpl w:val="39C258CC"/>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1">
    <w:nsid w:val="1CF47317"/>
    <w:multiLevelType w:val="multilevel"/>
    <w:tmpl w:val="EBF8156E"/>
    <w:styleLink w:val="Huisstijl-LijstOpsomming"/>
    <w:lvl w:ilvl="0">
      <w:start w:val="1"/>
      <w:numFmt w:val="bullet"/>
      <w:lvlRestart w:val="0"/>
      <w:pStyle w:val="ListBullet"/>
      <w:lvlText w:val="•"/>
      <w:lvlJc w:val="left"/>
      <w:pPr>
        <w:tabs>
          <w:tab w:val="num" w:pos="510"/>
        </w:tabs>
        <w:ind w:left="510" w:hanging="510"/>
      </w:pPr>
      <w:rPr>
        <w:rFonts w:hint="default"/>
      </w:rPr>
    </w:lvl>
    <w:lvl w:ilvl="1">
      <w:start w:val="1"/>
      <w:numFmt w:val="bullet"/>
      <w:pStyle w:val="ListBullet2"/>
      <w:lvlText w:val="–"/>
      <w:lvlJc w:val="left"/>
      <w:pPr>
        <w:tabs>
          <w:tab w:val="num" w:pos="1020"/>
        </w:tabs>
        <w:ind w:left="1020" w:hanging="510"/>
      </w:pPr>
      <w:rPr>
        <w:rFonts w:hint="default"/>
      </w:rPr>
    </w:lvl>
    <w:lvl w:ilvl="2">
      <w:start w:val="1"/>
      <w:numFmt w:val="bullet"/>
      <w:pStyle w:val="ListBullet3"/>
      <w:lvlText w:val="—"/>
      <w:lvlJc w:val="left"/>
      <w:pPr>
        <w:tabs>
          <w:tab w:val="num" w:pos="1020"/>
        </w:tabs>
        <w:ind w:left="1020" w:hanging="510"/>
      </w:pPr>
      <w:rPr>
        <w:rFonts w:hint="default"/>
      </w:rPr>
    </w:lvl>
    <w:lvl w:ilvl="3">
      <w:start w:val="1"/>
      <w:numFmt w:val="none"/>
      <w:lvlText w:val=""/>
      <w:lvlJc w:val="left"/>
      <w:pPr>
        <w:tabs>
          <w:tab w:val="num" w:pos="1020"/>
        </w:tabs>
        <w:ind w:left="1020" w:firstLine="0"/>
      </w:pPr>
      <w:rPr>
        <w:rFonts w:hint="default"/>
      </w:rPr>
    </w:lvl>
    <w:lvl w:ilvl="4">
      <w:start w:val="1"/>
      <w:numFmt w:val="none"/>
      <w:lvlText w:val=""/>
      <w:lvlJc w:val="left"/>
      <w:pPr>
        <w:tabs>
          <w:tab w:val="num" w:pos="1020"/>
        </w:tabs>
        <w:ind w:left="1020" w:firstLine="0"/>
      </w:pPr>
      <w:rPr>
        <w:rFonts w:hint="default"/>
      </w:rPr>
    </w:lvl>
    <w:lvl w:ilvl="5">
      <w:start w:val="1"/>
      <w:numFmt w:val="none"/>
      <w:lvlText w:val=""/>
      <w:lvlJc w:val="left"/>
      <w:pPr>
        <w:tabs>
          <w:tab w:val="num" w:pos="1020"/>
        </w:tabs>
        <w:ind w:left="1020" w:firstLine="0"/>
      </w:pPr>
      <w:rPr>
        <w:rFonts w:hint="default"/>
      </w:rPr>
    </w:lvl>
    <w:lvl w:ilvl="6">
      <w:start w:val="1"/>
      <w:numFmt w:val="none"/>
      <w:lvlText w:val=""/>
      <w:lvlJc w:val="left"/>
      <w:pPr>
        <w:tabs>
          <w:tab w:val="num" w:pos="1020"/>
        </w:tabs>
        <w:ind w:left="1020" w:firstLine="0"/>
      </w:pPr>
      <w:rPr>
        <w:rFonts w:hint="default"/>
      </w:rPr>
    </w:lvl>
    <w:lvl w:ilvl="7">
      <w:start w:val="1"/>
      <w:numFmt w:val="none"/>
      <w:lvlText w:val=""/>
      <w:lvlJc w:val="left"/>
      <w:pPr>
        <w:tabs>
          <w:tab w:val="num" w:pos="1020"/>
        </w:tabs>
        <w:ind w:left="1020" w:firstLine="0"/>
      </w:pPr>
      <w:rPr>
        <w:rFonts w:hint="default"/>
      </w:rPr>
    </w:lvl>
    <w:lvl w:ilvl="8">
      <w:start w:val="1"/>
      <w:numFmt w:val="none"/>
      <w:lvlText w:val=""/>
      <w:lvlJc w:val="left"/>
      <w:pPr>
        <w:tabs>
          <w:tab w:val="num" w:pos="1020"/>
        </w:tabs>
        <w:ind w:left="1020" w:firstLine="0"/>
      </w:pPr>
      <w:rPr>
        <w:rFonts w:hint="default"/>
      </w:rPr>
    </w:lvl>
  </w:abstractNum>
  <w:abstractNum w:abstractNumId="12">
    <w:nsid w:val="1F4C610F"/>
    <w:multiLevelType w:val="hybridMultilevel"/>
    <w:tmpl w:val="B336BACE"/>
    <w:lvl w:ilvl="0" w:tplc="0A5484D0">
      <w:start w:val="1"/>
      <w:numFmt w:val="upperRoman"/>
      <w:lvlText w:val="%1."/>
      <w:lvlJc w:val="left"/>
      <w:pPr>
        <w:ind w:left="827" w:hanging="720"/>
      </w:pPr>
      <w:rPr>
        <w:rFonts w:hint="default"/>
      </w:rPr>
    </w:lvl>
    <w:lvl w:ilvl="1" w:tplc="04130019" w:tentative="1">
      <w:start w:val="1"/>
      <w:numFmt w:val="lowerLetter"/>
      <w:lvlText w:val="%2."/>
      <w:lvlJc w:val="left"/>
      <w:pPr>
        <w:ind w:left="1187" w:hanging="360"/>
      </w:pPr>
    </w:lvl>
    <w:lvl w:ilvl="2" w:tplc="0413001B" w:tentative="1">
      <w:start w:val="1"/>
      <w:numFmt w:val="lowerRoman"/>
      <w:lvlText w:val="%3."/>
      <w:lvlJc w:val="right"/>
      <w:pPr>
        <w:ind w:left="1907" w:hanging="180"/>
      </w:pPr>
    </w:lvl>
    <w:lvl w:ilvl="3" w:tplc="0413000F" w:tentative="1">
      <w:start w:val="1"/>
      <w:numFmt w:val="decimal"/>
      <w:lvlText w:val="%4."/>
      <w:lvlJc w:val="left"/>
      <w:pPr>
        <w:ind w:left="2627" w:hanging="360"/>
      </w:pPr>
    </w:lvl>
    <w:lvl w:ilvl="4" w:tplc="04130019" w:tentative="1">
      <w:start w:val="1"/>
      <w:numFmt w:val="lowerLetter"/>
      <w:lvlText w:val="%5."/>
      <w:lvlJc w:val="left"/>
      <w:pPr>
        <w:ind w:left="3347" w:hanging="360"/>
      </w:pPr>
    </w:lvl>
    <w:lvl w:ilvl="5" w:tplc="0413001B" w:tentative="1">
      <w:start w:val="1"/>
      <w:numFmt w:val="lowerRoman"/>
      <w:lvlText w:val="%6."/>
      <w:lvlJc w:val="right"/>
      <w:pPr>
        <w:ind w:left="4067" w:hanging="180"/>
      </w:pPr>
    </w:lvl>
    <w:lvl w:ilvl="6" w:tplc="0413000F" w:tentative="1">
      <w:start w:val="1"/>
      <w:numFmt w:val="decimal"/>
      <w:lvlText w:val="%7."/>
      <w:lvlJc w:val="left"/>
      <w:pPr>
        <w:ind w:left="4787" w:hanging="360"/>
      </w:pPr>
    </w:lvl>
    <w:lvl w:ilvl="7" w:tplc="04130019" w:tentative="1">
      <w:start w:val="1"/>
      <w:numFmt w:val="lowerLetter"/>
      <w:lvlText w:val="%8."/>
      <w:lvlJc w:val="left"/>
      <w:pPr>
        <w:ind w:left="5507" w:hanging="360"/>
      </w:pPr>
    </w:lvl>
    <w:lvl w:ilvl="8" w:tplc="0413001B" w:tentative="1">
      <w:start w:val="1"/>
      <w:numFmt w:val="lowerRoman"/>
      <w:lvlText w:val="%9."/>
      <w:lvlJc w:val="right"/>
      <w:pPr>
        <w:ind w:left="6227" w:hanging="180"/>
      </w:pPr>
    </w:lvl>
  </w:abstractNum>
  <w:abstractNum w:abstractNumId="13">
    <w:nsid w:val="23413FFC"/>
    <w:multiLevelType w:val="hybridMultilevel"/>
    <w:tmpl w:val="398C2DA0"/>
    <w:lvl w:ilvl="0" w:tplc="815E66F4">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25A73318"/>
    <w:multiLevelType w:val="multilevel"/>
    <w:tmpl w:val="6298F500"/>
    <w:numStyleLink w:val="Huisstijl-LijstNummering"/>
  </w:abstractNum>
  <w:abstractNum w:abstractNumId="15">
    <w:nsid w:val="32A46DA6"/>
    <w:multiLevelType w:val="multilevel"/>
    <w:tmpl w:val="7CE02AD4"/>
    <w:lvl w:ilvl="0">
      <w:start w:val="1"/>
      <w:numFmt w:val="decimal"/>
      <w:lvlText w:val="1.%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16">
    <w:nsid w:val="33AF0EE1"/>
    <w:multiLevelType w:val="hybridMultilevel"/>
    <w:tmpl w:val="E3D62B96"/>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7">
    <w:nsid w:val="3A5919F7"/>
    <w:multiLevelType w:val="multilevel"/>
    <w:tmpl w:val="0409001D"/>
    <w:name w:val="dBulletedList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nsid w:val="3DDB323B"/>
    <w:multiLevelType w:val="multilevel"/>
    <w:tmpl w:val="662E4AEA"/>
    <w:lvl w:ilvl="0">
      <w:start w:val="1"/>
      <w:numFmt w:val="decimal"/>
      <w:lvlRestart w:val="0"/>
      <w:lvlText w:val="%1"/>
      <w:lvlJc w:val="left"/>
      <w:pPr>
        <w:tabs>
          <w:tab w:val="num" w:pos="510"/>
        </w:tabs>
        <w:ind w:left="510" w:hanging="510"/>
      </w:pPr>
    </w:lvl>
    <w:lvl w:ilvl="1">
      <w:start w:val="1"/>
      <w:numFmt w:val="decimal"/>
      <w:lvlText w:val="%1.%2"/>
      <w:lvlJc w:val="left"/>
      <w:pPr>
        <w:tabs>
          <w:tab w:val="num" w:pos="510"/>
        </w:tabs>
        <w:ind w:left="510" w:hanging="510"/>
      </w:pPr>
    </w:lvl>
    <w:lvl w:ilvl="2">
      <w:start w:val="1"/>
      <w:numFmt w:val="lowerLetter"/>
      <w:lvlText w:val="%3"/>
      <w:lvlJc w:val="left"/>
      <w:pPr>
        <w:tabs>
          <w:tab w:val="num" w:pos="1020"/>
        </w:tabs>
        <w:ind w:left="1020" w:hanging="510"/>
      </w:pPr>
    </w:lvl>
    <w:lvl w:ilvl="3">
      <w:start w:val="1"/>
      <w:numFmt w:val="none"/>
      <w:lvlText w:val=""/>
      <w:lvlJc w:val="left"/>
      <w:pPr>
        <w:tabs>
          <w:tab w:val="num" w:pos="1020"/>
        </w:tabs>
        <w:ind w:left="1020" w:firstLine="0"/>
      </w:pPr>
    </w:lvl>
    <w:lvl w:ilvl="4">
      <w:start w:val="1"/>
      <w:numFmt w:val="none"/>
      <w:suff w:val="nothing"/>
      <w:lvlText w:val=""/>
      <w:lvlJc w:val="left"/>
      <w:pPr>
        <w:ind w:left="1020" w:firstLine="0"/>
      </w:pPr>
    </w:lvl>
    <w:lvl w:ilvl="5">
      <w:start w:val="1"/>
      <w:numFmt w:val="none"/>
      <w:suff w:val="nothing"/>
      <w:lvlText w:val=""/>
      <w:lvlJc w:val="left"/>
      <w:pPr>
        <w:ind w:left="1020" w:firstLine="0"/>
      </w:pPr>
    </w:lvl>
    <w:lvl w:ilvl="6">
      <w:start w:val="1"/>
      <w:numFmt w:val="none"/>
      <w:suff w:val="nothing"/>
      <w:lvlText w:val=""/>
      <w:lvlJc w:val="left"/>
      <w:pPr>
        <w:ind w:left="1020" w:firstLine="0"/>
      </w:pPr>
    </w:lvl>
    <w:lvl w:ilvl="7">
      <w:start w:val="1"/>
      <w:numFmt w:val="none"/>
      <w:suff w:val="nothing"/>
      <w:lvlText w:val=""/>
      <w:lvlJc w:val="left"/>
      <w:pPr>
        <w:ind w:left="1020" w:firstLine="0"/>
      </w:pPr>
    </w:lvl>
    <w:lvl w:ilvl="8">
      <w:start w:val="1"/>
      <w:numFmt w:val="none"/>
      <w:suff w:val="nothing"/>
      <w:lvlText w:val=""/>
      <w:lvlJc w:val="left"/>
      <w:pPr>
        <w:ind w:left="1020" w:firstLine="0"/>
      </w:pPr>
    </w:lvl>
  </w:abstractNum>
  <w:abstractNum w:abstractNumId="19">
    <w:nsid w:val="4DF865F2"/>
    <w:multiLevelType w:val="hybridMultilevel"/>
    <w:tmpl w:val="3C62F2D6"/>
    <w:lvl w:ilvl="0" w:tplc="8BF489F6">
      <w:start w:val="1"/>
      <w:numFmt w:val="decimal"/>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56234A30"/>
    <w:multiLevelType w:val="multilevel"/>
    <w:tmpl w:val="0409001D"/>
    <w:name w:val="dBulletedList2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nsid w:val="5A373D11"/>
    <w:multiLevelType w:val="multilevel"/>
    <w:tmpl w:val="981030C2"/>
    <w:name w:val="dBulletedList4"/>
    <w:lvl w:ilvl="0">
      <w:start w:val="1"/>
      <w:numFmt w:val="bullet"/>
      <w:lvlRestart w:val="0"/>
      <w:lvlText w:val="•"/>
      <w:lvlJc w:val="left"/>
      <w:pPr>
        <w:tabs>
          <w:tab w:val="num" w:pos="510"/>
        </w:tabs>
        <w:ind w:left="510" w:hanging="510"/>
      </w:pPr>
      <w:rPr>
        <w:rFonts w:hint="default"/>
      </w:rPr>
    </w:lvl>
    <w:lvl w:ilvl="1">
      <w:start w:val="1"/>
      <w:numFmt w:val="bullet"/>
      <w:lvlText w:val="–"/>
      <w:lvlJc w:val="left"/>
      <w:pPr>
        <w:tabs>
          <w:tab w:val="num" w:pos="1020"/>
        </w:tabs>
        <w:ind w:left="1020" w:hanging="510"/>
      </w:pPr>
      <w:rPr>
        <w:rFonts w:ascii="Arial" w:hAnsi="Arial" w:hint="default"/>
      </w:rPr>
    </w:lvl>
    <w:lvl w:ilvl="2">
      <w:start w:val="1"/>
      <w:numFmt w:val="bullet"/>
      <w:lvlText w:val="—"/>
      <w:lvlJc w:val="left"/>
      <w:pPr>
        <w:tabs>
          <w:tab w:val="num" w:pos="1020"/>
        </w:tabs>
        <w:ind w:left="1020" w:hanging="510"/>
      </w:pPr>
      <w:rPr>
        <w:rFonts w:ascii="Arial" w:hAnsi="Arial" w:hint="default"/>
      </w:rPr>
    </w:lvl>
    <w:lvl w:ilvl="3">
      <w:start w:val="1"/>
      <w:numFmt w:val="none"/>
      <w:pStyle w:val="ListBullet4"/>
      <w:lvlText w:val=""/>
      <w:lvlJc w:val="left"/>
      <w:pPr>
        <w:tabs>
          <w:tab w:val="num" w:pos="1020"/>
        </w:tabs>
        <w:ind w:left="1020" w:firstLine="0"/>
      </w:pPr>
      <w:rPr>
        <w:rFonts w:hint="default"/>
      </w:rPr>
    </w:lvl>
    <w:lvl w:ilvl="4">
      <w:start w:val="1"/>
      <w:numFmt w:val="none"/>
      <w:pStyle w:val="ListBullet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abstractNum w:abstractNumId="22">
    <w:nsid w:val="5AE13F50"/>
    <w:multiLevelType w:val="multilevel"/>
    <w:tmpl w:val="A04AE4CA"/>
    <w:name w:val="Deltares_Numbering"/>
    <w:lvl w:ilvl="0">
      <w:start w:val="1"/>
      <w:numFmt w:val="decimal"/>
      <w:pStyle w:val="Heading1"/>
      <w:lvlText w:val="%1"/>
      <w:lvlJc w:val="right"/>
      <w:pPr>
        <w:tabs>
          <w:tab w:val="num" w:pos="0"/>
        </w:tabs>
        <w:ind w:left="0" w:hanging="255"/>
      </w:pPr>
      <w:rPr>
        <w:rFonts w:hint="default"/>
      </w:rPr>
    </w:lvl>
    <w:lvl w:ilvl="1">
      <w:start w:val="1"/>
      <w:numFmt w:val="decimal"/>
      <w:pStyle w:val="Heading2"/>
      <w:lvlText w:val="%1.%2"/>
      <w:lvlJc w:val="right"/>
      <w:pPr>
        <w:tabs>
          <w:tab w:val="num" w:pos="0"/>
        </w:tabs>
        <w:ind w:left="0" w:hanging="255"/>
      </w:pPr>
      <w:rPr>
        <w:rFonts w:hint="default"/>
      </w:rPr>
    </w:lvl>
    <w:lvl w:ilvl="2">
      <w:start w:val="1"/>
      <w:numFmt w:val="decimal"/>
      <w:pStyle w:val="Heading3"/>
      <w:lvlText w:val="%1.%2.%3"/>
      <w:lvlJc w:val="right"/>
      <w:pPr>
        <w:tabs>
          <w:tab w:val="num" w:pos="0"/>
        </w:tabs>
        <w:ind w:left="0" w:hanging="255"/>
      </w:pPr>
      <w:rPr>
        <w:rFonts w:hint="default"/>
      </w:rPr>
    </w:lvl>
    <w:lvl w:ilvl="3">
      <w:start w:val="1"/>
      <w:numFmt w:val="decimal"/>
      <w:pStyle w:val="Heading4"/>
      <w:lvlText w:val="%1.%2.%3.%4"/>
      <w:lvlJc w:val="right"/>
      <w:pPr>
        <w:tabs>
          <w:tab w:val="num" w:pos="0"/>
        </w:tabs>
        <w:ind w:left="0" w:hanging="255"/>
      </w:pPr>
      <w:rPr>
        <w:rFonts w:hint="default"/>
      </w:rPr>
    </w:lvl>
    <w:lvl w:ilvl="4">
      <w:start w:val="1"/>
      <w:numFmt w:val="none"/>
      <w:pStyle w:val="Heading5"/>
      <w:lvlText w:val="%1.%2.%3.%4.%5"/>
      <w:lvlJc w:val="right"/>
      <w:pPr>
        <w:tabs>
          <w:tab w:val="num" w:pos="0"/>
        </w:tabs>
        <w:ind w:left="0" w:hanging="255"/>
      </w:pPr>
      <w:rPr>
        <w:rFonts w:hint="default"/>
      </w:rPr>
    </w:lvl>
    <w:lvl w:ilvl="5">
      <w:start w:val="1"/>
      <w:numFmt w:val="upperLetter"/>
      <w:lvlRestart w:val="1"/>
      <w:pStyle w:val="Heading6"/>
      <w:lvlText w:val="%6"/>
      <w:lvlJc w:val="right"/>
      <w:pPr>
        <w:tabs>
          <w:tab w:val="num" w:pos="0"/>
        </w:tabs>
        <w:ind w:left="0" w:hanging="255"/>
      </w:pPr>
      <w:rPr>
        <w:rFonts w:hint="default"/>
      </w:rPr>
    </w:lvl>
    <w:lvl w:ilvl="6">
      <w:start w:val="1"/>
      <w:numFmt w:val="decimal"/>
      <w:pStyle w:val="Heading7"/>
      <w:lvlText w:val="%6.%7"/>
      <w:lvlJc w:val="right"/>
      <w:pPr>
        <w:tabs>
          <w:tab w:val="num" w:pos="0"/>
        </w:tabs>
        <w:ind w:left="0" w:hanging="255"/>
      </w:pPr>
      <w:rPr>
        <w:rFonts w:hint="default"/>
      </w:rPr>
    </w:lvl>
    <w:lvl w:ilvl="7">
      <w:start w:val="1"/>
      <w:numFmt w:val="decimal"/>
      <w:pStyle w:val="Heading8"/>
      <w:lvlText w:val="%6.%7.%8"/>
      <w:lvlJc w:val="right"/>
      <w:pPr>
        <w:tabs>
          <w:tab w:val="num" w:pos="0"/>
        </w:tabs>
        <w:ind w:left="0" w:hanging="255"/>
      </w:pPr>
      <w:rPr>
        <w:rFonts w:hint="default"/>
      </w:rPr>
    </w:lvl>
    <w:lvl w:ilvl="8">
      <w:start w:val="1"/>
      <w:numFmt w:val="decimal"/>
      <w:pStyle w:val="Heading9"/>
      <w:lvlText w:val="%6.%7.%8.%9"/>
      <w:lvlJc w:val="right"/>
      <w:pPr>
        <w:tabs>
          <w:tab w:val="num" w:pos="0"/>
        </w:tabs>
        <w:ind w:left="0" w:hanging="255"/>
      </w:pPr>
      <w:rPr>
        <w:rFonts w:hint="default"/>
      </w:rPr>
    </w:lvl>
  </w:abstractNum>
  <w:abstractNum w:abstractNumId="23">
    <w:nsid w:val="6388372A"/>
    <w:multiLevelType w:val="multilevel"/>
    <w:tmpl w:val="0409001D"/>
    <w:name w:val="dBulletedList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nsid w:val="647B162B"/>
    <w:multiLevelType w:val="hybridMultilevel"/>
    <w:tmpl w:val="58006A3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66F92684"/>
    <w:multiLevelType w:val="hybridMultilevel"/>
    <w:tmpl w:val="E3D62B96"/>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26">
    <w:nsid w:val="67B55152"/>
    <w:multiLevelType w:val="hybridMultilevel"/>
    <w:tmpl w:val="D85E2A9E"/>
    <w:lvl w:ilvl="0" w:tplc="B05E77A8">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nsid w:val="69A11C6E"/>
    <w:multiLevelType w:val="multilevel"/>
    <w:tmpl w:val="0409001D"/>
    <w:name w:val="Deltares_Numbering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nsid w:val="6ABF73AC"/>
    <w:multiLevelType w:val="multilevel"/>
    <w:tmpl w:val="CA1ABC2C"/>
    <w:lvl w:ilvl="0">
      <w:start w:val="1"/>
      <w:numFmt w:val="decimal"/>
      <w:lvlText w:val="1.%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29">
    <w:nsid w:val="719C3E1F"/>
    <w:multiLevelType w:val="multilevel"/>
    <w:tmpl w:val="3F225600"/>
    <w:lvl w:ilvl="0">
      <w:start w:val="1"/>
      <w:numFmt w:val="bullet"/>
      <w:lvlRestart w:val="0"/>
      <w:lvlText w:val="•"/>
      <w:lvlJc w:val="left"/>
      <w:pPr>
        <w:tabs>
          <w:tab w:val="num" w:pos="1076"/>
        </w:tabs>
        <w:ind w:left="1076" w:hanging="510"/>
      </w:pPr>
      <w:rPr>
        <w:rFonts w:ascii="Arial" w:hAnsi="Arial" w:hint="default"/>
        <w:b w:val="0"/>
        <w:i w:val="0"/>
        <w:sz w:val="22"/>
      </w:rPr>
    </w:lvl>
    <w:lvl w:ilvl="1">
      <w:start w:val="1"/>
      <w:numFmt w:val="bullet"/>
      <w:lvlText w:val="–"/>
      <w:lvlJc w:val="left"/>
      <w:pPr>
        <w:tabs>
          <w:tab w:val="num" w:pos="1586"/>
        </w:tabs>
        <w:ind w:left="1586" w:hanging="510"/>
      </w:pPr>
      <w:rPr>
        <w:rFonts w:ascii="Arial" w:hAnsi="Arial" w:hint="default"/>
        <w:b w:val="0"/>
        <w:i w:val="0"/>
        <w:sz w:val="22"/>
      </w:rPr>
    </w:lvl>
    <w:lvl w:ilvl="2">
      <w:start w:val="1"/>
      <w:numFmt w:val="bullet"/>
      <w:lvlText w:val="—"/>
      <w:lvlJc w:val="left"/>
      <w:pPr>
        <w:tabs>
          <w:tab w:val="num" w:pos="1586"/>
        </w:tabs>
        <w:ind w:left="1586" w:hanging="510"/>
      </w:pPr>
      <w:rPr>
        <w:rFonts w:ascii="Arial" w:hAnsi="Arial" w:hint="default"/>
        <w:b w:val="0"/>
        <w:i w:val="0"/>
        <w:sz w:val="22"/>
      </w:rPr>
    </w:lvl>
    <w:lvl w:ilvl="3">
      <w:start w:val="1"/>
      <w:numFmt w:val="none"/>
      <w:lvlText w:val=""/>
      <w:lvlJc w:val="left"/>
      <w:pPr>
        <w:tabs>
          <w:tab w:val="num" w:pos="1586"/>
        </w:tabs>
        <w:ind w:left="1586" w:firstLine="0"/>
      </w:pPr>
      <w:rPr>
        <w:rFonts w:hint="default"/>
      </w:rPr>
    </w:lvl>
    <w:lvl w:ilvl="4">
      <w:start w:val="1"/>
      <w:numFmt w:val="none"/>
      <w:suff w:val="nothing"/>
      <w:lvlText w:val=""/>
      <w:lvlJc w:val="left"/>
      <w:pPr>
        <w:ind w:left="1586" w:firstLine="0"/>
      </w:pPr>
      <w:rPr>
        <w:rFonts w:hint="default"/>
      </w:rPr>
    </w:lvl>
    <w:lvl w:ilvl="5">
      <w:start w:val="1"/>
      <w:numFmt w:val="none"/>
      <w:suff w:val="nothing"/>
      <w:lvlText w:val=""/>
      <w:lvlJc w:val="left"/>
      <w:pPr>
        <w:ind w:left="1586" w:firstLine="0"/>
      </w:pPr>
      <w:rPr>
        <w:rFonts w:hint="default"/>
      </w:rPr>
    </w:lvl>
    <w:lvl w:ilvl="6">
      <w:start w:val="1"/>
      <w:numFmt w:val="none"/>
      <w:suff w:val="nothing"/>
      <w:lvlText w:val=""/>
      <w:lvlJc w:val="left"/>
      <w:pPr>
        <w:ind w:left="1586" w:firstLine="0"/>
      </w:pPr>
      <w:rPr>
        <w:rFonts w:hint="default"/>
      </w:rPr>
    </w:lvl>
    <w:lvl w:ilvl="7">
      <w:start w:val="1"/>
      <w:numFmt w:val="none"/>
      <w:suff w:val="nothing"/>
      <w:lvlText w:val=""/>
      <w:lvlJc w:val="left"/>
      <w:pPr>
        <w:ind w:left="1586" w:firstLine="0"/>
      </w:pPr>
      <w:rPr>
        <w:rFonts w:hint="default"/>
      </w:rPr>
    </w:lvl>
    <w:lvl w:ilvl="8">
      <w:start w:val="1"/>
      <w:numFmt w:val="none"/>
      <w:suff w:val="nothing"/>
      <w:lvlText w:val=""/>
      <w:lvlJc w:val="left"/>
      <w:pPr>
        <w:ind w:left="1586" w:firstLine="0"/>
      </w:pPr>
      <w:rPr>
        <w:rFonts w:hint="default"/>
      </w:rPr>
    </w:lvl>
  </w:abstractNum>
  <w:abstractNum w:abstractNumId="30">
    <w:nsid w:val="7E15488C"/>
    <w:multiLevelType w:val="multilevel"/>
    <w:tmpl w:val="929C03F8"/>
    <w:name w:val="dNumberedList"/>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pStyle w:val="ListNumber4"/>
      <w:lvlText w:val=""/>
      <w:lvlJc w:val="left"/>
      <w:pPr>
        <w:tabs>
          <w:tab w:val="num" w:pos="1020"/>
        </w:tabs>
        <w:ind w:left="1020" w:firstLine="0"/>
      </w:pPr>
      <w:rPr>
        <w:rFonts w:hint="default"/>
      </w:rPr>
    </w:lvl>
    <w:lvl w:ilvl="4">
      <w:start w:val="1"/>
      <w:numFmt w:val="none"/>
      <w:pStyle w:val="ListNumber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num w:numId="1">
    <w:abstractNumId w:val="22"/>
  </w:num>
  <w:num w:numId="2">
    <w:abstractNumId w:val="29"/>
  </w:num>
  <w:num w:numId="3">
    <w:abstractNumId w:val="3"/>
  </w:num>
  <w:num w:numId="4">
    <w:abstractNumId w:val="4"/>
  </w:num>
  <w:num w:numId="5">
    <w:abstractNumId w:val="2"/>
  </w:num>
  <w:num w:numId="6">
    <w:abstractNumId w:val="1"/>
  </w:num>
  <w:num w:numId="7">
    <w:abstractNumId w:val="0"/>
  </w:num>
  <w:num w:numId="8">
    <w:abstractNumId w:val="21"/>
  </w:num>
  <w:num w:numId="9">
    <w:abstractNumId w:val="20"/>
  </w:num>
  <w:num w:numId="10">
    <w:abstractNumId w:val="27"/>
  </w:num>
  <w:num w:numId="11">
    <w:abstractNumId w:val="30"/>
  </w:num>
  <w:num w:numId="12">
    <w:abstractNumId w:val="18"/>
  </w:num>
  <w:num w:numId="13">
    <w:abstractNumId w:val="11"/>
  </w:num>
  <w:num w:numId="14">
    <w:abstractNumId w:val="11"/>
  </w:num>
  <w:num w:numId="15">
    <w:abstractNumId w:val="11"/>
  </w:num>
  <w:num w:numId="16">
    <w:abstractNumId w:val="11"/>
  </w:num>
  <w:num w:numId="17">
    <w:abstractNumId w:val="7"/>
  </w:num>
  <w:num w:numId="18">
    <w:abstractNumId w:val="14"/>
  </w:num>
  <w:num w:numId="19">
    <w:abstractNumId w:val="14"/>
  </w:num>
  <w:num w:numId="20">
    <w:abstractNumId w:val="14"/>
  </w:num>
  <w:num w:numId="21">
    <w:abstractNumId w:val="22"/>
  </w:num>
  <w:num w:numId="22">
    <w:abstractNumId w:val="19"/>
  </w:num>
  <w:num w:numId="23">
    <w:abstractNumId w:val="26"/>
  </w:num>
  <w:num w:numId="24">
    <w:abstractNumId w:val="12"/>
  </w:num>
  <w:num w:numId="25">
    <w:abstractNumId w:val="22"/>
  </w:num>
  <w:num w:numId="26">
    <w:abstractNumId w:val="9"/>
  </w:num>
  <w:num w:numId="27">
    <w:abstractNumId w:val="8"/>
  </w:num>
  <w:num w:numId="28">
    <w:abstractNumId w:val="28"/>
  </w:num>
  <w:num w:numId="29">
    <w:abstractNumId w:val="5"/>
  </w:num>
  <w:num w:numId="30">
    <w:abstractNumId w:val="15"/>
  </w:num>
  <w:num w:numId="31">
    <w:abstractNumId w:val="13"/>
  </w:num>
  <w:num w:numId="32">
    <w:abstractNumId w:val="16"/>
  </w:num>
  <w:num w:numId="33">
    <w:abstractNumId w:val="25"/>
  </w:num>
  <w:num w:numId="34">
    <w:abstractNumId w:val="10"/>
  </w:num>
  <w:num w:numId="35">
    <w:abstractNumId w:val="24"/>
  </w:num>
  <w:num w:numId="36">
    <w:abstractNumId w:val="22"/>
  </w:num>
  <w:num w:numId="37">
    <w:abstractNumId w:val="22"/>
  </w:num>
  <w:num w:numId="38">
    <w:abstractNumId w:val="22"/>
  </w:num>
  <w:num w:numId="39">
    <w:abstractNumId w:val="22"/>
  </w:num>
  <w:num w:numId="40">
    <w:abstractNumId w:val="22"/>
  </w:num>
  <w:num w:numId="41">
    <w:abstractNumId w:val="22"/>
  </w:num>
  <w:num w:numId="42">
    <w:abstractNumId w:val="2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ReportCmdVersion" w:val=", B"/>
    <w:docVar w:name="_AanmaakDatum" w:val="03-03-2016"/>
    <w:docVar w:name="_AanmaakGebruiker" w:val="zwan_ie"/>
    <w:docVar w:name="_KlantCode" w:val="Deltares"/>
    <w:docVar w:name="_LicCode" w:val="Deltares"/>
    <w:docVar w:name="_Versie" w:val="2014.1.6"/>
    <w:docVar w:name="Aan" w:val="Rijkswaterstaat, Water Verkeer en Leefomgeving"/>
    <w:docVar w:name="Aanhef" w:val="Geachte heer, mevrouw"/>
    <w:docVar w:name="AfdelingID" w:val="0"/>
    <w:docVar w:name="Auteurs" w:val="Irene van der Zwan"/>
    <w:docVar w:name="Bedrijf" w:val="Deltares"/>
    <w:docVar w:name="BedrijfID" w:val="7"/>
    <w:docVar w:name="BedrijfStatutair" w:val="Stichting Deltares"/>
    <w:docVar w:name="BijlageCC" w:val="0"/>
    <w:docVar w:name="Classificatie" w:val="geen"/>
    <w:docVar w:name="ClassificatieIndex" w:val="0"/>
    <w:docVar w:name="Contactpersoon" w:val="zwan_ie"/>
    <w:docVar w:name="ContactpersoonID" w:val="628"/>
    <w:docVar w:name="ContactpersoonVoluit" w:val="Irene van der Zwan"/>
    <w:docVar w:name="Datum" w:val="03-05-2016"/>
    <w:docVar w:name="DatumRefOpgehaald" w:val="03-03-2016"/>
    <w:docVar w:name="DocID" w:val="{5BF9BE01-C112-4347-BDCF-8FC8F4B3F47D}"/>
    <w:docVar w:name="DocPubliceerStatus" w:val="0"/>
    <w:docVar w:name="DocRegFileName" w:val="1230000\1230088\1230088-026-DSC-0001-r-Requirements and functional design D-Soil Model.docx"/>
    <w:docVar w:name="DocRootDocID" w:val="{7C7C8249-C189-4270-9D64-8F087B50D116}"/>
    <w:docVar w:name="Doorkiesfaxnummer" w:val="+31(0)88 335 8582"/>
    <w:docVar w:name="Doorkiesnummer" w:val="+31(0)88335 7451"/>
    <w:docVar w:name="DubbelzijdigPrinten" w:val="1"/>
    <w:docVar w:name="Email" w:val="irene.vanderzwan@deltares.nl"/>
    <w:docVar w:name="Expiratie" w:val="0"/>
    <w:docVar w:name="InclBijlage" w:val="ja"/>
    <w:docVar w:name="Initialen" w:val="0"/>
    <w:docVar w:name="Kaft" w:val="0"/>
    <w:docVar w:name="KaftGeplaatst" w:val="0"/>
    <w:docVar w:name="MergeLayout" w:val="RelatieBeheer"/>
    <w:docVar w:name="MergeStatus" w:val="-1"/>
    <w:docVar w:name="Mobielnummer" w:val="06 2303 6136"/>
    <w:docVar w:name="Nummer" w:val="1"/>
    <w:docVar w:name="Onderwerp" w:val="Requirements and functional design D-Soil Model"/>
    <w:docVar w:name="ProjDocRegDir" w:val="1230000\1230088"/>
    <w:docVar w:name="Project" w:val="1230088-026"/>
    <w:docVar w:name="ProjID" w:val="108983"/>
    <w:docVar w:name="ProjNaam" w:val="KPP 2016 - WTI: Software | DS Documentatie"/>
    <w:docVar w:name="ProjNr" w:val="1230088-026"/>
    <w:docVar w:name="Referentie" w:val="1230088-026-DSC-0001"/>
    <w:docVar w:name="ReferentieGegenereerd" w:val="1230088-026-DSC-0001"/>
    <w:docVar w:name="Sjabloon" w:val="Rapport"/>
    <w:docVar w:name="SjabloonID" w:val="35"/>
    <w:docVar w:name="SjabloonType" w:val="RAPPORT"/>
    <w:docVar w:name="Status_Disclamer" w:val="Dit document is een concept en uitsluitend bedoeld voor discussiedoeleinden. Aan de inhoud van dit rapport kunnen noch door de opdrachtgever, noch door derden rechten worden ontleend."/>
    <w:docVar w:name="Status_Kaft" w:val="Kaft_Concept.jpg"/>
    <w:docVar w:name="StatusRapport" w:val="concept"/>
    <w:docVar w:name="SubTitelPlaatsen" w:val="0"/>
    <w:docVar w:name="Taal" w:val="NL"/>
    <w:docVar w:name="TotAantalPag" w:val="25"/>
    <w:docVar w:name="TotNaderOrder" w:val="0"/>
    <w:docVar w:name="Verberg" w:val="1"/>
    <w:docVar w:name="Vestiging" w:val="Delft-Boussinesqweg 1"/>
    <w:docVar w:name="VestigingID" w:val="3"/>
    <w:docVar w:name="VestigingOmschr" w:val="Delft-Boussinesqweg 1"/>
    <w:docVar w:name="VoettekstBijlage" w:val="Requirements and functional design D-Soil Model"/>
    <w:docVar w:name="VoorAkkoordNaam_Status" w:val="0"/>
    <w:docVar w:name="Wijzig" w:val="1"/>
  </w:docVars>
  <w:rsids>
    <w:rsidRoot w:val="001E24EA"/>
    <w:rsid w:val="00000DFA"/>
    <w:rsid w:val="00006399"/>
    <w:rsid w:val="00013D53"/>
    <w:rsid w:val="00030F5C"/>
    <w:rsid w:val="00031D0D"/>
    <w:rsid w:val="000369FA"/>
    <w:rsid w:val="000425D4"/>
    <w:rsid w:val="00042C49"/>
    <w:rsid w:val="00042E48"/>
    <w:rsid w:val="00045BC7"/>
    <w:rsid w:val="0004754A"/>
    <w:rsid w:val="00053B55"/>
    <w:rsid w:val="00055E5F"/>
    <w:rsid w:val="00077B5C"/>
    <w:rsid w:val="00080512"/>
    <w:rsid w:val="00082BF7"/>
    <w:rsid w:val="000841B6"/>
    <w:rsid w:val="00084901"/>
    <w:rsid w:val="00085812"/>
    <w:rsid w:val="00091DC1"/>
    <w:rsid w:val="000A6879"/>
    <w:rsid w:val="000B0B41"/>
    <w:rsid w:val="000B1058"/>
    <w:rsid w:val="000B5D5D"/>
    <w:rsid w:val="000B656E"/>
    <w:rsid w:val="000D3C82"/>
    <w:rsid w:val="000D68B7"/>
    <w:rsid w:val="000D6C53"/>
    <w:rsid w:val="000D75E6"/>
    <w:rsid w:val="000E1715"/>
    <w:rsid w:val="000E2FAB"/>
    <w:rsid w:val="000F64FB"/>
    <w:rsid w:val="000F7CB2"/>
    <w:rsid w:val="001163BC"/>
    <w:rsid w:val="00117FBB"/>
    <w:rsid w:val="001220C3"/>
    <w:rsid w:val="00126332"/>
    <w:rsid w:val="00127085"/>
    <w:rsid w:val="00127086"/>
    <w:rsid w:val="00127E17"/>
    <w:rsid w:val="00151657"/>
    <w:rsid w:val="00151E27"/>
    <w:rsid w:val="00162DA1"/>
    <w:rsid w:val="00165DFC"/>
    <w:rsid w:val="00181100"/>
    <w:rsid w:val="00181969"/>
    <w:rsid w:val="00183E67"/>
    <w:rsid w:val="00190628"/>
    <w:rsid w:val="00191AAD"/>
    <w:rsid w:val="0019563F"/>
    <w:rsid w:val="001963AF"/>
    <w:rsid w:val="00196E3D"/>
    <w:rsid w:val="001A0293"/>
    <w:rsid w:val="001A3608"/>
    <w:rsid w:val="001A6A5C"/>
    <w:rsid w:val="001B2D67"/>
    <w:rsid w:val="001C0DFD"/>
    <w:rsid w:val="001E24EA"/>
    <w:rsid w:val="001F0D75"/>
    <w:rsid w:val="00214827"/>
    <w:rsid w:val="002177F1"/>
    <w:rsid w:val="002218E1"/>
    <w:rsid w:val="002435D6"/>
    <w:rsid w:val="00250E5A"/>
    <w:rsid w:val="00255023"/>
    <w:rsid w:val="002779CC"/>
    <w:rsid w:val="002952CB"/>
    <w:rsid w:val="00296C9B"/>
    <w:rsid w:val="002A6F62"/>
    <w:rsid w:val="002B185B"/>
    <w:rsid w:val="002B7996"/>
    <w:rsid w:val="002D554C"/>
    <w:rsid w:val="002D7F5E"/>
    <w:rsid w:val="002F08C7"/>
    <w:rsid w:val="00301CB2"/>
    <w:rsid w:val="00310190"/>
    <w:rsid w:val="003126C9"/>
    <w:rsid w:val="00327DED"/>
    <w:rsid w:val="00334A78"/>
    <w:rsid w:val="00335622"/>
    <w:rsid w:val="00346078"/>
    <w:rsid w:val="0034637D"/>
    <w:rsid w:val="0035275D"/>
    <w:rsid w:val="00354EC7"/>
    <w:rsid w:val="003628C1"/>
    <w:rsid w:val="0036320B"/>
    <w:rsid w:val="0036457F"/>
    <w:rsid w:val="0037416E"/>
    <w:rsid w:val="00375696"/>
    <w:rsid w:val="0037613D"/>
    <w:rsid w:val="00380784"/>
    <w:rsid w:val="00386EDA"/>
    <w:rsid w:val="00392B6C"/>
    <w:rsid w:val="00395EFE"/>
    <w:rsid w:val="003A2E05"/>
    <w:rsid w:val="003A4857"/>
    <w:rsid w:val="003A6419"/>
    <w:rsid w:val="003B0006"/>
    <w:rsid w:val="003B16D2"/>
    <w:rsid w:val="003B4B11"/>
    <w:rsid w:val="003B61A9"/>
    <w:rsid w:val="003D0AED"/>
    <w:rsid w:val="003D0ECB"/>
    <w:rsid w:val="003D22D1"/>
    <w:rsid w:val="003D4872"/>
    <w:rsid w:val="003E1AE3"/>
    <w:rsid w:val="00406CB4"/>
    <w:rsid w:val="00410898"/>
    <w:rsid w:val="00412345"/>
    <w:rsid w:val="00412930"/>
    <w:rsid w:val="004156A5"/>
    <w:rsid w:val="00420CDE"/>
    <w:rsid w:val="00425252"/>
    <w:rsid w:val="00426356"/>
    <w:rsid w:val="00427213"/>
    <w:rsid w:val="00440D74"/>
    <w:rsid w:val="00445411"/>
    <w:rsid w:val="0045032E"/>
    <w:rsid w:val="00450C44"/>
    <w:rsid w:val="00451CD8"/>
    <w:rsid w:val="00462763"/>
    <w:rsid w:val="0046323E"/>
    <w:rsid w:val="00467FE2"/>
    <w:rsid w:val="0048224A"/>
    <w:rsid w:val="0048627D"/>
    <w:rsid w:val="00486BDF"/>
    <w:rsid w:val="00487808"/>
    <w:rsid w:val="0049155E"/>
    <w:rsid w:val="00493DA5"/>
    <w:rsid w:val="00497015"/>
    <w:rsid w:val="004A1D8B"/>
    <w:rsid w:val="004B0EDF"/>
    <w:rsid w:val="004B1242"/>
    <w:rsid w:val="004B274D"/>
    <w:rsid w:val="004B3532"/>
    <w:rsid w:val="004C00DD"/>
    <w:rsid w:val="004C2206"/>
    <w:rsid w:val="004C33FD"/>
    <w:rsid w:val="004C437C"/>
    <w:rsid w:val="004D3AE5"/>
    <w:rsid w:val="004D7659"/>
    <w:rsid w:val="004D77F8"/>
    <w:rsid w:val="004E27A9"/>
    <w:rsid w:val="004F347F"/>
    <w:rsid w:val="00503BBE"/>
    <w:rsid w:val="00504E55"/>
    <w:rsid w:val="005128B4"/>
    <w:rsid w:val="00517E35"/>
    <w:rsid w:val="00532742"/>
    <w:rsid w:val="005347D2"/>
    <w:rsid w:val="005412DC"/>
    <w:rsid w:val="00543B00"/>
    <w:rsid w:val="0054650C"/>
    <w:rsid w:val="00552288"/>
    <w:rsid w:val="005546A1"/>
    <w:rsid w:val="00561A7A"/>
    <w:rsid w:val="00564E53"/>
    <w:rsid w:val="00570E98"/>
    <w:rsid w:val="00580167"/>
    <w:rsid w:val="00585E95"/>
    <w:rsid w:val="00595592"/>
    <w:rsid w:val="005A226E"/>
    <w:rsid w:val="005A4C3A"/>
    <w:rsid w:val="005A6455"/>
    <w:rsid w:val="005B0C5B"/>
    <w:rsid w:val="005B259B"/>
    <w:rsid w:val="005B799C"/>
    <w:rsid w:val="005C0002"/>
    <w:rsid w:val="005C2F4B"/>
    <w:rsid w:val="005C3624"/>
    <w:rsid w:val="005C3D09"/>
    <w:rsid w:val="005C6157"/>
    <w:rsid w:val="005D2A8E"/>
    <w:rsid w:val="005D783A"/>
    <w:rsid w:val="005E2219"/>
    <w:rsid w:val="005E580A"/>
    <w:rsid w:val="005F0E58"/>
    <w:rsid w:val="005F18CA"/>
    <w:rsid w:val="00600772"/>
    <w:rsid w:val="00601431"/>
    <w:rsid w:val="0060323D"/>
    <w:rsid w:val="00612845"/>
    <w:rsid w:val="00634651"/>
    <w:rsid w:val="00635DE8"/>
    <w:rsid w:val="00640022"/>
    <w:rsid w:val="006437F3"/>
    <w:rsid w:val="00643B6B"/>
    <w:rsid w:val="006517FF"/>
    <w:rsid w:val="0065776D"/>
    <w:rsid w:val="00661216"/>
    <w:rsid w:val="00672ACD"/>
    <w:rsid w:val="0067431E"/>
    <w:rsid w:val="00677F3C"/>
    <w:rsid w:val="00693549"/>
    <w:rsid w:val="00694D36"/>
    <w:rsid w:val="00697EEB"/>
    <w:rsid w:val="006A0A14"/>
    <w:rsid w:val="006B45D1"/>
    <w:rsid w:val="006B74D5"/>
    <w:rsid w:val="006C06A2"/>
    <w:rsid w:val="006E01FB"/>
    <w:rsid w:val="006E7349"/>
    <w:rsid w:val="007048FD"/>
    <w:rsid w:val="00710CB9"/>
    <w:rsid w:val="007129F5"/>
    <w:rsid w:val="007261CC"/>
    <w:rsid w:val="00726AC7"/>
    <w:rsid w:val="00750606"/>
    <w:rsid w:val="007557F4"/>
    <w:rsid w:val="00764EF6"/>
    <w:rsid w:val="007651C6"/>
    <w:rsid w:val="00767D0D"/>
    <w:rsid w:val="007720E9"/>
    <w:rsid w:val="00781B2A"/>
    <w:rsid w:val="007A3549"/>
    <w:rsid w:val="007B5F9A"/>
    <w:rsid w:val="007C234C"/>
    <w:rsid w:val="007C2623"/>
    <w:rsid w:val="007D2F17"/>
    <w:rsid w:val="007D5040"/>
    <w:rsid w:val="007D6712"/>
    <w:rsid w:val="007D7406"/>
    <w:rsid w:val="007E3909"/>
    <w:rsid w:val="007E6153"/>
    <w:rsid w:val="00801B7B"/>
    <w:rsid w:val="008113FC"/>
    <w:rsid w:val="00817CCC"/>
    <w:rsid w:val="00820425"/>
    <w:rsid w:val="008258F5"/>
    <w:rsid w:val="0083009A"/>
    <w:rsid w:val="0083228E"/>
    <w:rsid w:val="00845F81"/>
    <w:rsid w:val="008468BA"/>
    <w:rsid w:val="00852810"/>
    <w:rsid w:val="00854C84"/>
    <w:rsid w:val="00863FB1"/>
    <w:rsid w:val="00864C9E"/>
    <w:rsid w:val="00864F21"/>
    <w:rsid w:val="0086548C"/>
    <w:rsid w:val="00867B31"/>
    <w:rsid w:val="00871709"/>
    <w:rsid w:val="00873987"/>
    <w:rsid w:val="0087712B"/>
    <w:rsid w:val="00880F74"/>
    <w:rsid w:val="00884F59"/>
    <w:rsid w:val="00894745"/>
    <w:rsid w:val="0089534E"/>
    <w:rsid w:val="008A157B"/>
    <w:rsid w:val="008A4FDE"/>
    <w:rsid w:val="008B1324"/>
    <w:rsid w:val="008B4B86"/>
    <w:rsid w:val="008C4282"/>
    <w:rsid w:val="008D48C1"/>
    <w:rsid w:val="008E21E2"/>
    <w:rsid w:val="008F1625"/>
    <w:rsid w:val="008F1D52"/>
    <w:rsid w:val="008F2C4E"/>
    <w:rsid w:val="008F31AE"/>
    <w:rsid w:val="008F3F9D"/>
    <w:rsid w:val="00914CDA"/>
    <w:rsid w:val="00925A4D"/>
    <w:rsid w:val="00934A6B"/>
    <w:rsid w:val="00934E9F"/>
    <w:rsid w:val="00935A63"/>
    <w:rsid w:val="009416E3"/>
    <w:rsid w:val="00950319"/>
    <w:rsid w:val="00953DBE"/>
    <w:rsid w:val="009578F4"/>
    <w:rsid w:val="00957A6F"/>
    <w:rsid w:val="00970DED"/>
    <w:rsid w:val="009724FA"/>
    <w:rsid w:val="00972803"/>
    <w:rsid w:val="00982765"/>
    <w:rsid w:val="00986799"/>
    <w:rsid w:val="009900C1"/>
    <w:rsid w:val="00992F47"/>
    <w:rsid w:val="009951BB"/>
    <w:rsid w:val="0099628C"/>
    <w:rsid w:val="009970A9"/>
    <w:rsid w:val="009A394A"/>
    <w:rsid w:val="009A7268"/>
    <w:rsid w:val="009B6FA8"/>
    <w:rsid w:val="009C0A08"/>
    <w:rsid w:val="009C6702"/>
    <w:rsid w:val="009C7811"/>
    <w:rsid w:val="009D285C"/>
    <w:rsid w:val="009D498C"/>
    <w:rsid w:val="009E25F0"/>
    <w:rsid w:val="009E3CFF"/>
    <w:rsid w:val="009E40DD"/>
    <w:rsid w:val="009E5515"/>
    <w:rsid w:val="009F1C66"/>
    <w:rsid w:val="009F3192"/>
    <w:rsid w:val="009F4534"/>
    <w:rsid w:val="00A00A21"/>
    <w:rsid w:val="00A06FC8"/>
    <w:rsid w:val="00A1366F"/>
    <w:rsid w:val="00A1473F"/>
    <w:rsid w:val="00A21DE8"/>
    <w:rsid w:val="00A2242F"/>
    <w:rsid w:val="00A2299B"/>
    <w:rsid w:val="00A22DA3"/>
    <w:rsid w:val="00A23B40"/>
    <w:rsid w:val="00A30EDB"/>
    <w:rsid w:val="00A368CE"/>
    <w:rsid w:val="00A37D9C"/>
    <w:rsid w:val="00A45B92"/>
    <w:rsid w:val="00A45D3E"/>
    <w:rsid w:val="00A55B5D"/>
    <w:rsid w:val="00A62E57"/>
    <w:rsid w:val="00A65370"/>
    <w:rsid w:val="00A655FD"/>
    <w:rsid w:val="00A673B7"/>
    <w:rsid w:val="00A72061"/>
    <w:rsid w:val="00A730A0"/>
    <w:rsid w:val="00A74B63"/>
    <w:rsid w:val="00A77411"/>
    <w:rsid w:val="00AA055D"/>
    <w:rsid w:val="00AA20F1"/>
    <w:rsid w:val="00AA681B"/>
    <w:rsid w:val="00AA68D5"/>
    <w:rsid w:val="00AB320F"/>
    <w:rsid w:val="00AB5CDB"/>
    <w:rsid w:val="00AB619B"/>
    <w:rsid w:val="00AD1317"/>
    <w:rsid w:val="00AD6D59"/>
    <w:rsid w:val="00AE6E56"/>
    <w:rsid w:val="00AF57A5"/>
    <w:rsid w:val="00AF659F"/>
    <w:rsid w:val="00B011B1"/>
    <w:rsid w:val="00B055A9"/>
    <w:rsid w:val="00B0650E"/>
    <w:rsid w:val="00B110F9"/>
    <w:rsid w:val="00B14F03"/>
    <w:rsid w:val="00B170CC"/>
    <w:rsid w:val="00B17AAD"/>
    <w:rsid w:val="00B2095E"/>
    <w:rsid w:val="00B21768"/>
    <w:rsid w:val="00B24026"/>
    <w:rsid w:val="00B3216C"/>
    <w:rsid w:val="00B32B0E"/>
    <w:rsid w:val="00B33B8A"/>
    <w:rsid w:val="00B4092B"/>
    <w:rsid w:val="00B5023A"/>
    <w:rsid w:val="00B54BCC"/>
    <w:rsid w:val="00B54FB5"/>
    <w:rsid w:val="00B63456"/>
    <w:rsid w:val="00B67AE0"/>
    <w:rsid w:val="00B81B0E"/>
    <w:rsid w:val="00B867BF"/>
    <w:rsid w:val="00B91E8A"/>
    <w:rsid w:val="00BA307F"/>
    <w:rsid w:val="00BA628F"/>
    <w:rsid w:val="00BA6CF5"/>
    <w:rsid w:val="00BC3325"/>
    <w:rsid w:val="00BC6A4C"/>
    <w:rsid w:val="00BC7D41"/>
    <w:rsid w:val="00BD3CC9"/>
    <w:rsid w:val="00BE65B5"/>
    <w:rsid w:val="00BE7087"/>
    <w:rsid w:val="00C044DA"/>
    <w:rsid w:val="00C045DC"/>
    <w:rsid w:val="00C17CA2"/>
    <w:rsid w:val="00C20A84"/>
    <w:rsid w:val="00C20E72"/>
    <w:rsid w:val="00C220C6"/>
    <w:rsid w:val="00C3651D"/>
    <w:rsid w:val="00C42E30"/>
    <w:rsid w:val="00C45366"/>
    <w:rsid w:val="00C4554D"/>
    <w:rsid w:val="00C50CBA"/>
    <w:rsid w:val="00C5403C"/>
    <w:rsid w:val="00C60F1A"/>
    <w:rsid w:val="00C653A8"/>
    <w:rsid w:val="00C72885"/>
    <w:rsid w:val="00C72F8C"/>
    <w:rsid w:val="00C74EE0"/>
    <w:rsid w:val="00C84401"/>
    <w:rsid w:val="00C95C65"/>
    <w:rsid w:val="00CA0E00"/>
    <w:rsid w:val="00CA2D32"/>
    <w:rsid w:val="00CA43AA"/>
    <w:rsid w:val="00CA7EE5"/>
    <w:rsid w:val="00CB073A"/>
    <w:rsid w:val="00CC4573"/>
    <w:rsid w:val="00CD2B70"/>
    <w:rsid w:val="00CD5551"/>
    <w:rsid w:val="00CF36B1"/>
    <w:rsid w:val="00D02D06"/>
    <w:rsid w:val="00D07DFF"/>
    <w:rsid w:val="00D31B0A"/>
    <w:rsid w:val="00D52A9E"/>
    <w:rsid w:val="00D54BAF"/>
    <w:rsid w:val="00D616FB"/>
    <w:rsid w:val="00D63D68"/>
    <w:rsid w:val="00D65928"/>
    <w:rsid w:val="00D80443"/>
    <w:rsid w:val="00D96A86"/>
    <w:rsid w:val="00D974D3"/>
    <w:rsid w:val="00DA4079"/>
    <w:rsid w:val="00DB634D"/>
    <w:rsid w:val="00DC5563"/>
    <w:rsid w:val="00DC55D8"/>
    <w:rsid w:val="00DC705B"/>
    <w:rsid w:val="00DD70B9"/>
    <w:rsid w:val="00DE10C9"/>
    <w:rsid w:val="00DE4870"/>
    <w:rsid w:val="00DE6E72"/>
    <w:rsid w:val="00E000C1"/>
    <w:rsid w:val="00E00681"/>
    <w:rsid w:val="00E05966"/>
    <w:rsid w:val="00E12D88"/>
    <w:rsid w:val="00E13FCF"/>
    <w:rsid w:val="00E146B9"/>
    <w:rsid w:val="00E178EC"/>
    <w:rsid w:val="00E22B02"/>
    <w:rsid w:val="00E23841"/>
    <w:rsid w:val="00E266CF"/>
    <w:rsid w:val="00E32292"/>
    <w:rsid w:val="00E43C26"/>
    <w:rsid w:val="00E5143D"/>
    <w:rsid w:val="00E656E3"/>
    <w:rsid w:val="00E67307"/>
    <w:rsid w:val="00E71C76"/>
    <w:rsid w:val="00E819E4"/>
    <w:rsid w:val="00E84D1E"/>
    <w:rsid w:val="00E850E3"/>
    <w:rsid w:val="00EB2594"/>
    <w:rsid w:val="00EB2E68"/>
    <w:rsid w:val="00EB505E"/>
    <w:rsid w:val="00EB7AC6"/>
    <w:rsid w:val="00EB7C9E"/>
    <w:rsid w:val="00EC0502"/>
    <w:rsid w:val="00EC2F6D"/>
    <w:rsid w:val="00EE1A48"/>
    <w:rsid w:val="00EE1B16"/>
    <w:rsid w:val="00EE54BA"/>
    <w:rsid w:val="00EE709A"/>
    <w:rsid w:val="00EF1CDD"/>
    <w:rsid w:val="00EF20E8"/>
    <w:rsid w:val="00F001CD"/>
    <w:rsid w:val="00F007DF"/>
    <w:rsid w:val="00F03DB4"/>
    <w:rsid w:val="00F07219"/>
    <w:rsid w:val="00F24A76"/>
    <w:rsid w:val="00F25239"/>
    <w:rsid w:val="00F317B0"/>
    <w:rsid w:val="00F34DF3"/>
    <w:rsid w:val="00F3659E"/>
    <w:rsid w:val="00F421FD"/>
    <w:rsid w:val="00F43BE9"/>
    <w:rsid w:val="00F50DF8"/>
    <w:rsid w:val="00F53425"/>
    <w:rsid w:val="00F7036A"/>
    <w:rsid w:val="00F725F3"/>
    <w:rsid w:val="00F72B44"/>
    <w:rsid w:val="00F812C3"/>
    <w:rsid w:val="00F82B93"/>
    <w:rsid w:val="00F85264"/>
    <w:rsid w:val="00F87463"/>
    <w:rsid w:val="00F92F08"/>
    <w:rsid w:val="00F96AF3"/>
    <w:rsid w:val="00FB3C01"/>
    <w:rsid w:val="00FD0F3F"/>
    <w:rsid w:val="00FD7093"/>
    <w:rsid w:val="00FE3E69"/>
    <w:rsid w:val="00FF03FD"/>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annotation text" w:uiPriority="99"/>
    <w:lsdException w:name="caption" w:qFormat="1"/>
    <w:lsdException w:name="annotation reference" w:uiPriority="99"/>
    <w:lsdException w:name="Title" w:qFormat="1"/>
    <w:lsdException w:name="Default Paragraph Font" w:uiPriority="1"/>
    <w:lsdException w:name="Subtitle" w:qFormat="1"/>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3651D"/>
    <w:pPr>
      <w:spacing w:line="255" w:lineRule="atLeast"/>
      <w:jc w:val="both"/>
    </w:pPr>
    <w:rPr>
      <w:rFonts w:ascii="Arial" w:hAnsi="Arial" w:cs="Arial"/>
      <w:sz w:val="21"/>
      <w:szCs w:val="24"/>
      <w:lang w:eastAsia="en-US"/>
    </w:rPr>
  </w:style>
  <w:style w:type="paragraph" w:styleId="Heading1">
    <w:name w:val="heading 1"/>
    <w:basedOn w:val="Normal"/>
    <w:next w:val="Normal"/>
    <w:qFormat/>
    <w:rsid w:val="00C3651D"/>
    <w:pPr>
      <w:keepNext/>
      <w:keepLines/>
      <w:numPr>
        <w:numId w:val="1"/>
      </w:numPr>
      <w:spacing w:before="255" w:after="510" w:line="240" w:lineRule="auto"/>
      <w:jc w:val="left"/>
      <w:outlineLvl w:val="0"/>
    </w:pPr>
    <w:rPr>
      <w:b/>
      <w:bCs/>
      <w:sz w:val="30"/>
      <w:szCs w:val="32"/>
    </w:rPr>
  </w:style>
  <w:style w:type="paragraph" w:styleId="Heading2">
    <w:name w:val="heading 2"/>
    <w:basedOn w:val="Heading1"/>
    <w:next w:val="Normal"/>
    <w:qFormat/>
    <w:rsid w:val="00C3651D"/>
    <w:pPr>
      <w:numPr>
        <w:ilvl w:val="1"/>
      </w:numPr>
      <w:spacing w:after="0" w:line="255" w:lineRule="exact"/>
      <w:outlineLvl w:val="1"/>
    </w:pPr>
    <w:rPr>
      <w:bCs w:val="0"/>
      <w:iCs/>
      <w:sz w:val="21"/>
      <w:szCs w:val="28"/>
    </w:rPr>
  </w:style>
  <w:style w:type="paragraph" w:styleId="Heading3">
    <w:name w:val="heading 3"/>
    <w:basedOn w:val="Heading2"/>
    <w:next w:val="Normal"/>
    <w:qFormat/>
    <w:rsid w:val="00C3651D"/>
    <w:pPr>
      <w:numPr>
        <w:ilvl w:val="2"/>
      </w:numPr>
      <w:outlineLvl w:val="2"/>
    </w:pPr>
    <w:rPr>
      <w:b w:val="0"/>
      <w:bCs/>
      <w:szCs w:val="26"/>
    </w:rPr>
  </w:style>
  <w:style w:type="paragraph" w:styleId="Heading4">
    <w:name w:val="heading 4"/>
    <w:basedOn w:val="Heading3"/>
    <w:next w:val="Normal"/>
    <w:qFormat/>
    <w:rsid w:val="00C3651D"/>
    <w:pPr>
      <w:numPr>
        <w:ilvl w:val="3"/>
      </w:numPr>
      <w:outlineLvl w:val="3"/>
    </w:pPr>
    <w:rPr>
      <w:bCs w:val="0"/>
      <w:i/>
      <w:szCs w:val="28"/>
    </w:rPr>
  </w:style>
  <w:style w:type="paragraph" w:styleId="Heading5">
    <w:name w:val="heading 5"/>
    <w:basedOn w:val="Heading4"/>
    <w:next w:val="Normal"/>
    <w:qFormat/>
    <w:rsid w:val="00C3651D"/>
    <w:pPr>
      <w:numPr>
        <w:ilvl w:val="4"/>
      </w:numPr>
      <w:outlineLvl w:val="4"/>
    </w:pPr>
    <w:rPr>
      <w:bCs/>
      <w:iCs w:val="0"/>
      <w:szCs w:val="26"/>
    </w:rPr>
  </w:style>
  <w:style w:type="paragraph" w:styleId="Heading6">
    <w:name w:val="heading 6"/>
    <w:basedOn w:val="Heading1"/>
    <w:next w:val="Normal"/>
    <w:qFormat/>
    <w:rsid w:val="00C3651D"/>
    <w:pPr>
      <w:numPr>
        <w:ilvl w:val="5"/>
      </w:numPr>
      <w:outlineLvl w:val="5"/>
    </w:pPr>
    <w:rPr>
      <w:bCs w:val="0"/>
      <w:szCs w:val="22"/>
    </w:rPr>
  </w:style>
  <w:style w:type="paragraph" w:styleId="Heading7">
    <w:name w:val="heading 7"/>
    <w:basedOn w:val="Heading2"/>
    <w:next w:val="Normal"/>
    <w:qFormat/>
    <w:rsid w:val="00C3651D"/>
    <w:pPr>
      <w:numPr>
        <w:ilvl w:val="6"/>
      </w:numPr>
      <w:outlineLvl w:val="6"/>
    </w:pPr>
  </w:style>
  <w:style w:type="paragraph" w:styleId="Heading8">
    <w:name w:val="heading 8"/>
    <w:basedOn w:val="Heading3"/>
    <w:next w:val="Normal"/>
    <w:qFormat/>
    <w:rsid w:val="00C3651D"/>
    <w:pPr>
      <w:numPr>
        <w:ilvl w:val="7"/>
      </w:numPr>
      <w:outlineLvl w:val="7"/>
    </w:pPr>
    <w:rPr>
      <w:iCs w:val="0"/>
    </w:rPr>
  </w:style>
  <w:style w:type="paragraph" w:styleId="Heading9">
    <w:name w:val="heading 9"/>
    <w:basedOn w:val="Heading4"/>
    <w:next w:val="Normal"/>
    <w:qFormat/>
    <w:rsid w:val="00C3651D"/>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3651D"/>
    <w:pPr>
      <w:tabs>
        <w:tab w:val="center" w:pos="4153"/>
        <w:tab w:val="right" w:pos="8306"/>
      </w:tabs>
    </w:pPr>
  </w:style>
  <w:style w:type="paragraph" w:styleId="Footer">
    <w:name w:val="footer"/>
    <w:basedOn w:val="Normal"/>
    <w:link w:val="FooterChar"/>
    <w:rsid w:val="00C3651D"/>
    <w:pPr>
      <w:tabs>
        <w:tab w:val="center" w:pos="4153"/>
        <w:tab w:val="right" w:pos="8306"/>
      </w:tabs>
    </w:pPr>
  </w:style>
  <w:style w:type="paragraph" w:customStyle="1" w:styleId="Huisstijl-Sjabloonnaam">
    <w:name w:val="Huisstijl-Sjabloonnaam"/>
    <w:basedOn w:val="Huisstijl-Naw"/>
    <w:rsid w:val="00C3651D"/>
    <w:pPr>
      <w:spacing w:before="255" w:after="255" w:line="255" w:lineRule="exact"/>
      <w:jc w:val="left"/>
    </w:pPr>
    <w:rPr>
      <w:b/>
      <w:sz w:val="36"/>
    </w:rPr>
  </w:style>
  <w:style w:type="paragraph" w:customStyle="1" w:styleId="Huisstijl-Adres">
    <w:name w:val="Huisstijl-Adres"/>
    <w:basedOn w:val="Huisstijl-Naw"/>
    <w:rsid w:val="00C3651D"/>
  </w:style>
  <w:style w:type="paragraph" w:styleId="ListBullet">
    <w:name w:val="List Bullet"/>
    <w:basedOn w:val="Normal"/>
    <w:rsid w:val="00C3651D"/>
    <w:pPr>
      <w:numPr>
        <w:numId w:val="13"/>
      </w:numPr>
    </w:pPr>
  </w:style>
  <w:style w:type="paragraph" w:customStyle="1" w:styleId="Huisstijl-Naw">
    <w:name w:val="Huisstijl-Naw"/>
    <w:basedOn w:val="Normal"/>
    <w:rsid w:val="00C3651D"/>
    <w:rPr>
      <w:noProof/>
    </w:rPr>
  </w:style>
  <w:style w:type="paragraph" w:customStyle="1" w:styleId="Huisstijl-Kopje">
    <w:name w:val="Huisstijl-Kopje"/>
    <w:basedOn w:val="Huisstijl-Naw"/>
    <w:rsid w:val="00C3651D"/>
    <w:rPr>
      <w:b/>
      <w:sz w:val="17"/>
    </w:rPr>
  </w:style>
  <w:style w:type="paragraph" w:customStyle="1" w:styleId="Huisstijl-Gegeven">
    <w:name w:val="Huisstijl-Gegeven"/>
    <w:basedOn w:val="Huisstijl-Naw"/>
    <w:rsid w:val="00C3651D"/>
    <w:pPr>
      <w:jc w:val="left"/>
    </w:pPr>
  </w:style>
  <w:style w:type="paragraph" w:styleId="ListBullet2">
    <w:name w:val="List Bullet 2"/>
    <w:basedOn w:val="ListBullet"/>
    <w:rsid w:val="00C3651D"/>
    <w:pPr>
      <w:numPr>
        <w:ilvl w:val="1"/>
      </w:numPr>
    </w:pPr>
  </w:style>
  <w:style w:type="paragraph" w:customStyle="1" w:styleId="Huisstijl-Voettekst">
    <w:name w:val="Huisstijl-Voettekst"/>
    <w:basedOn w:val="Huisstijl-Naw"/>
    <w:rsid w:val="00C3651D"/>
    <w:rPr>
      <w:sz w:val="17"/>
    </w:rPr>
  </w:style>
  <w:style w:type="paragraph" w:customStyle="1" w:styleId="Kop1zondernummer">
    <w:name w:val="Kop 1 zonder nummer"/>
    <w:basedOn w:val="Heading1"/>
    <w:next w:val="Normal"/>
    <w:rsid w:val="00C3651D"/>
    <w:pPr>
      <w:numPr>
        <w:numId w:val="0"/>
      </w:numPr>
    </w:pPr>
  </w:style>
  <w:style w:type="paragraph" w:customStyle="1" w:styleId="Kop2zondernummer">
    <w:name w:val="Kop 2 zonder nummer"/>
    <w:basedOn w:val="Heading2"/>
    <w:next w:val="Normal"/>
    <w:rsid w:val="00C3651D"/>
    <w:pPr>
      <w:numPr>
        <w:ilvl w:val="0"/>
        <w:numId w:val="0"/>
      </w:numPr>
    </w:pPr>
  </w:style>
  <w:style w:type="paragraph" w:customStyle="1" w:styleId="Kop3zondernummer">
    <w:name w:val="Kop 3 zonder nummer"/>
    <w:basedOn w:val="Heading3"/>
    <w:next w:val="Normal"/>
    <w:rsid w:val="00C3651D"/>
    <w:pPr>
      <w:numPr>
        <w:ilvl w:val="0"/>
        <w:numId w:val="0"/>
      </w:numPr>
    </w:pPr>
  </w:style>
  <w:style w:type="paragraph" w:customStyle="1" w:styleId="Huisstijl-Titel">
    <w:name w:val="Huisstijl-Titel"/>
    <w:basedOn w:val="Huisstijl-Naw"/>
    <w:rsid w:val="00C3651D"/>
    <w:pPr>
      <w:spacing w:line="510" w:lineRule="atLeast"/>
      <w:jc w:val="left"/>
    </w:pPr>
    <w:rPr>
      <w:b/>
      <w:sz w:val="36"/>
    </w:rPr>
  </w:style>
  <w:style w:type="paragraph" w:customStyle="1" w:styleId="Kop4zondernummer">
    <w:name w:val="Kop 4 zonder nummer"/>
    <w:basedOn w:val="Heading4"/>
    <w:next w:val="Normal"/>
    <w:rsid w:val="00C3651D"/>
    <w:pPr>
      <w:numPr>
        <w:ilvl w:val="0"/>
        <w:numId w:val="0"/>
      </w:numPr>
    </w:pPr>
  </w:style>
  <w:style w:type="paragraph" w:styleId="TOC1">
    <w:name w:val="toc 1"/>
    <w:basedOn w:val="Normal"/>
    <w:next w:val="Normal"/>
    <w:uiPriority w:val="39"/>
    <w:rsid w:val="00C3651D"/>
    <w:pPr>
      <w:tabs>
        <w:tab w:val="right" w:pos="8419"/>
      </w:tabs>
      <w:spacing w:before="255"/>
      <w:ind w:hanging="255"/>
      <w:jc w:val="left"/>
    </w:pPr>
    <w:rPr>
      <w:b/>
    </w:rPr>
  </w:style>
  <w:style w:type="paragraph" w:styleId="TOC2">
    <w:name w:val="toc 2"/>
    <w:basedOn w:val="Normal"/>
    <w:next w:val="Normal"/>
    <w:uiPriority w:val="39"/>
    <w:rsid w:val="00C3651D"/>
    <w:pPr>
      <w:tabs>
        <w:tab w:val="right" w:pos="8419"/>
      </w:tabs>
      <w:ind w:left="510" w:hanging="510"/>
      <w:jc w:val="left"/>
    </w:pPr>
  </w:style>
  <w:style w:type="paragraph" w:styleId="TOC3">
    <w:name w:val="toc 3"/>
    <w:basedOn w:val="Normal"/>
    <w:next w:val="Normal"/>
    <w:uiPriority w:val="39"/>
    <w:rsid w:val="00C3651D"/>
    <w:pPr>
      <w:tabs>
        <w:tab w:val="right" w:pos="8419"/>
      </w:tabs>
      <w:ind w:left="1276" w:hanging="765"/>
      <w:jc w:val="left"/>
    </w:pPr>
  </w:style>
  <w:style w:type="paragraph" w:customStyle="1" w:styleId="Huisstijl-Koptekst">
    <w:name w:val="Huisstijl-Koptekst"/>
    <w:basedOn w:val="Huisstijl-Naw"/>
    <w:rsid w:val="00C3651D"/>
    <w:rPr>
      <w:i/>
      <w:sz w:val="17"/>
    </w:rPr>
  </w:style>
  <w:style w:type="paragraph" w:customStyle="1" w:styleId="Huisstijl-Pagina">
    <w:name w:val="Huisstijl-Pagina"/>
    <w:basedOn w:val="Huisstijl-Gegeven"/>
    <w:rsid w:val="00C3651D"/>
    <w:pPr>
      <w:jc w:val="right"/>
    </w:pPr>
    <w:rPr>
      <w:sz w:val="17"/>
    </w:rPr>
  </w:style>
  <w:style w:type="character" w:styleId="PageNumber">
    <w:name w:val="page number"/>
    <w:basedOn w:val="DefaultParagraphFont"/>
    <w:rsid w:val="00C3651D"/>
  </w:style>
  <w:style w:type="paragraph" w:customStyle="1" w:styleId="Huisstijl-Subtitel">
    <w:name w:val="Huisstijl-Subtitel"/>
    <w:basedOn w:val="Huisstijl-Naw"/>
    <w:rsid w:val="00C3651D"/>
    <w:pPr>
      <w:jc w:val="left"/>
    </w:pPr>
    <w:rPr>
      <w:b/>
    </w:rPr>
  </w:style>
  <w:style w:type="table" w:customStyle="1" w:styleId="dTable">
    <w:name w:val="d_Table"/>
    <w:basedOn w:val="TableGrid"/>
    <w:rsid w:val="00C3651D"/>
    <w:rPr>
      <w:rFonts w:ascii="Arial" w:hAnsi="Arial"/>
      <w:sz w:val="18"/>
      <w:lang w:eastAsia="zh-CN"/>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ascii="Arial" w:hAnsi="Arial"/>
        <w:b/>
        <w:sz w:val="17"/>
      </w:rPr>
      <w:tblPr/>
      <w:tcPr>
        <w:shd w:val="clear" w:color="auto" w:fill="D9D9D9"/>
      </w:tcPr>
    </w:tblStylePr>
  </w:style>
  <w:style w:type="table" w:styleId="TableGrid">
    <w:name w:val="Table Grid"/>
    <w:basedOn w:val="TableNormal"/>
    <w:rsid w:val="00C3651D"/>
    <w:pPr>
      <w:spacing w:line="255"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rsid w:val="00C3651D"/>
    <w:pPr>
      <w:tabs>
        <w:tab w:val="right" w:pos="8419"/>
      </w:tabs>
      <w:spacing w:before="255"/>
      <w:ind w:hanging="255"/>
      <w:jc w:val="left"/>
    </w:pPr>
    <w:rPr>
      <w:b/>
    </w:rPr>
  </w:style>
  <w:style w:type="paragraph" w:styleId="TOC7">
    <w:name w:val="toc 7"/>
    <w:basedOn w:val="Normal"/>
    <w:next w:val="Normal"/>
    <w:semiHidden/>
    <w:rsid w:val="00C3651D"/>
    <w:pPr>
      <w:tabs>
        <w:tab w:val="right" w:pos="8419"/>
      </w:tabs>
      <w:ind w:left="510" w:hanging="510"/>
      <w:jc w:val="left"/>
    </w:pPr>
  </w:style>
  <w:style w:type="paragraph" w:styleId="TOC8">
    <w:name w:val="toc 8"/>
    <w:basedOn w:val="Normal"/>
    <w:next w:val="Normal"/>
    <w:semiHidden/>
    <w:rsid w:val="00C3651D"/>
    <w:pPr>
      <w:tabs>
        <w:tab w:val="right" w:pos="8419"/>
      </w:tabs>
      <w:ind w:left="1276" w:hanging="765"/>
      <w:jc w:val="left"/>
    </w:pPr>
  </w:style>
  <w:style w:type="paragraph" w:styleId="Caption">
    <w:name w:val="caption"/>
    <w:basedOn w:val="Normal"/>
    <w:next w:val="Normal"/>
    <w:qFormat/>
    <w:rsid w:val="00C3651D"/>
    <w:pPr>
      <w:tabs>
        <w:tab w:val="left" w:pos="907"/>
      </w:tabs>
      <w:ind w:left="567" w:hanging="567"/>
      <w:jc w:val="left"/>
    </w:pPr>
    <w:rPr>
      <w:bCs/>
      <w:i/>
      <w:sz w:val="17"/>
      <w:szCs w:val="20"/>
    </w:rPr>
  </w:style>
  <w:style w:type="paragraph" w:styleId="FootnoteText">
    <w:name w:val="footnote text"/>
    <w:basedOn w:val="Normal"/>
    <w:next w:val="FootnoteTextnormal"/>
    <w:rsid w:val="00C3651D"/>
    <w:pPr>
      <w:ind w:hanging="340"/>
      <w:jc w:val="left"/>
    </w:pPr>
    <w:rPr>
      <w:i/>
      <w:sz w:val="17"/>
      <w:szCs w:val="20"/>
    </w:rPr>
  </w:style>
  <w:style w:type="paragraph" w:customStyle="1" w:styleId="HeadNoTOC">
    <w:name w:val="HeadNoTOC"/>
    <w:basedOn w:val="Normal"/>
    <w:next w:val="Normal"/>
    <w:rsid w:val="00C3651D"/>
    <w:pPr>
      <w:spacing w:before="255" w:after="510"/>
      <w:jc w:val="left"/>
    </w:pPr>
    <w:rPr>
      <w:b/>
      <w:sz w:val="30"/>
    </w:rPr>
  </w:style>
  <w:style w:type="paragraph" w:customStyle="1" w:styleId="ListofReferences">
    <w:name w:val="List of References"/>
    <w:basedOn w:val="Normal"/>
    <w:next w:val="Normal"/>
    <w:rsid w:val="00C3651D"/>
    <w:pPr>
      <w:spacing w:after="255"/>
      <w:ind w:left="765" w:hanging="765"/>
    </w:pPr>
  </w:style>
  <w:style w:type="paragraph" w:customStyle="1" w:styleId="Heading10">
    <w:name w:val="Heading 10"/>
    <w:basedOn w:val="Heading6"/>
    <w:next w:val="Normal"/>
    <w:rsid w:val="00C3651D"/>
    <w:pPr>
      <w:numPr>
        <w:ilvl w:val="0"/>
        <w:numId w:val="0"/>
      </w:numPr>
    </w:pPr>
  </w:style>
  <w:style w:type="paragraph" w:customStyle="1" w:styleId="FootnoteTextnormal">
    <w:name w:val="Footnote Text normal"/>
    <w:basedOn w:val="FootnoteText"/>
    <w:rsid w:val="00C3651D"/>
    <w:pPr>
      <w:ind w:firstLine="0"/>
    </w:pPr>
  </w:style>
  <w:style w:type="paragraph" w:styleId="ListBullet3">
    <w:name w:val="List Bullet 3"/>
    <w:basedOn w:val="ListNumber2"/>
    <w:rsid w:val="00C3651D"/>
    <w:pPr>
      <w:numPr>
        <w:ilvl w:val="2"/>
        <w:numId w:val="13"/>
      </w:numPr>
    </w:pPr>
  </w:style>
  <w:style w:type="paragraph" w:styleId="ListBullet4">
    <w:name w:val="List Bullet 4"/>
    <w:basedOn w:val="Normal"/>
    <w:rsid w:val="00C3651D"/>
    <w:pPr>
      <w:numPr>
        <w:ilvl w:val="3"/>
        <w:numId w:val="8"/>
      </w:numPr>
    </w:pPr>
  </w:style>
  <w:style w:type="paragraph" w:styleId="ListBullet5">
    <w:name w:val="List Bullet 5"/>
    <w:basedOn w:val="Normal"/>
    <w:rsid w:val="00C3651D"/>
    <w:pPr>
      <w:numPr>
        <w:ilvl w:val="4"/>
        <w:numId w:val="8"/>
      </w:numPr>
    </w:pPr>
  </w:style>
  <w:style w:type="paragraph" w:customStyle="1" w:styleId="dTableBodytext">
    <w:name w:val="d_Table_Body_text"/>
    <w:basedOn w:val="BodyText"/>
    <w:next w:val="BodyText"/>
    <w:rsid w:val="00C3651D"/>
    <w:pPr>
      <w:spacing w:after="0"/>
      <w:jc w:val="left"/>
    </w:pPr>
    <w:rPr>
      <w:sz w:val="18"/>
    </w:rPr>
  </w:style>
  <w:style w:type="paragraph" w:styleId="ListNumber2">
    <w:name w:val="List Number 2"/>
    <w:basedOn w:val="Normal"/>
    <w:rsid w:val="00C3651D"/>
    <w:pPr>
      <w:numPr>
        <w:ilvl w:val="1"/>
        <w:numId w:val="17"/>
      </w:numPr>
    </w:pPr>
  </w:style>
  <w:style w:type="paragraph" w:styleId="TableofFigures">
    <w:name w:val="table of figures"/>
    <w:basedOn w:val="Normal"/>
    <w:next w:val="Normal"/>
    <w:rsid w:val="00C3651D"/>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body text"/>
    <w:basedOn w:val="Normal"/>
    <w:link w:val="BodyTextChar"/>
    <w:rsid w:val="00C3651D"/>
    <w:pPr>
      <w:spacing w:after="120"/>
    </w:pPr>
  </w:style>
  <w:style w:type="paragraph" w:styleId="ListNumber">
    <w:name w:val="List Number"/>
    <w:basedOn w:val="Normal"/>
    <w:rsid w:val="00C3651D"/>
    <w:pPr>
      <w:numPr>
        <w:numId w:val="17"/>
      </w:numPr>
    </w:pPr>
  </w:style>
  <w:style w:type="paragraph" w:styleId="ListNumber3">
    <w:name w:val="List Number 3"/>
    <w:basedOn w:val="Normal"/>
    <w:rsid w:val="00C3651D"/>
    <w:pPr>
      <w:numPr>
        <w:ilvl w:val="2"/>
        <w:numId w:val="17"/>
      </w:numPr>
    </w:pPr>
  </w:style>
  <w:style w:type="paragraph" w:styleId="ListNumber4">
    <w:name w:val="List Number 4"/>
    <w:basedOn w:val="Normal"/>
    <w:rsid w:val="00C3651D"/>
    <w:pPr>
      <w:numPr>
        <w:ilvl w:val="3"/>
        <w:numId w:val="11"/>
      </w:numPr>
    </w:pPr>
  </w:style>
  <w:style w:type="paragraph" w:styleId="ListNumber5">
    <w:name w:val="List Number 5"/>
    <w:basedOn w:val="Normal"/>
    <w:rsid w:val="00C3651D"/>
    <w:pPr>
      <w:numPr>
        <w:ilvl w:val="4"/>
        <w:numId w:val="11"/>
      </w:numPr>
    </w:pPr>
  </w:style>
  <w:style w:type="character" w:customStyle="1" w:styleId="FooterChar">
    <w:name w:val="Footer Char"/>
    <w:link w:val="Footer"/>
    <w:rsid w:val="00C3651D"/>
    <w:rPr>
      <w:rFonts w:ascii="Arial" w:hAnsi="Arial" w:cs="Arial"/>
      <w:sz w:val="21"/>
      <w:szCs w:val="24"/>
      <w:lang w:eastAsia="en-US"/>
    </w:rPr>
  </w:style>
  <w:style w:type="numbering" w:customStyle="1" w:styleId="Huisstijl-LijstOpsomming">
    <w:name w:val="Huisstijl-LijstOpsomming"/>
    <w:uiPriority w:val="99"/>
    <w:rsid w:val="00C3651D"/>
    <w:pPr>
      <w:numPr>
        <w:numId w:val="13"/>
      </w:numPr>
    </w:pPr>
  </w:style>
  <w:style w:type="numbering" w:customStyle="1" w:styleId="Huisstijl-LijstNummering">
    <w:name w:val="Huisstijl-LijstNummering"/>
    <w:uiPriority w:val="99"/>
    <w:rsid w:val="00C3651D"/>
    <w:pPr>
      <w:numPr>
        <w:numId w:val="17"/>
      </w:numPr>
    </w:pPr>
  </w:style>
  <w:style w:type="character" w:customStyle="1" w:styleId="Hidden">
    <w:name w:val="Hidden"/>
    <w:basedOn w:val="DefaultParagraphFont"/>
    <w:rsid w:val="001E24EA"/>
    <w:rPr>
      <w:rFonts w:ascii="Arial" w:hAnsi="Arial"/>
      <w:i/>
      <w:noProof/>
      <w:vanish/>
      <w:color w:val="FF0000"/>
      <w:sz w:val="21"/>
    </w:rPr>
  </w:style>
  <w:style w:type="paragraph" w:styleId="BalloonText">
    <w:name w:val="Balloon Text"/>
    <w:basedOn w:val="Normal"/>
    <w:link w:val="BalloonTextChar"/>
    <w:rsid w:val="001E24EA"/>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1E24EA"/>
    <w:rPr>
      <w:rFonts w:ascii="Tahoma" w:hAnsi="Tahoma" w:cs="Tahoma"/>
      <w:sz w:val="16"/>
      <w:szCs w:val="16"/>
      <w:lang w:eastAsia="en-US"/>
    </w:rPr>
  </w:style>
  <w:style w:type="paragraph" w:customStyle="1" w:styleId="Huisstijl-TabelStatus">
    <w:name w:val="Huisstijl-TabelStatus"/>
    <w:basedOn w:val="Normal"/>
    <w:next w:val="Normal"/>
    <w:rsid w:val="001E24EA"/>
    <w:pPr>
      <w:jc w:val="left"/>
    </w:pPr>
    <w:rPr>
      <w:sz w:val="18"/>
      <w:szCs w:val="18"/>
    </w:rPr>
  </w:style>
  <w:style w:type="paragraph" w:customStyle="1" w:styleId="Huisstijl-TitelInhoud">
    <w:name w:val="Huisstijl-TitelInhoud"/>
    <w:basedOn w:val="Normal"/>
    <w:qFormat/>
    <w:rsid w:val="001E24EA"/>
    <w:pPr>
      <w:spacing w:before="255" w:after="255" w:line="510" w:lineRule="exact"/>
      <w:jc w:val="left"/>
    </w:pPr>
    <w:rPr>
      <w:b/>
      <w:position w:val="20"/>
      <w:sz w:val="30"/>
      <w:szCs w:val="30"/>
    </w:rPr>
  </w:style>
  <w:style w:type="character" w:styleId="FootnoteReference">
    <w:name w:val="footnote reference"/>
    <w:basedOn w:val="DefaultParagraphFont"/>
    <w:rsid w:val="00801B7B"/>
    <w:rPr>
      <w:vertAlign w:val="superscript"/>
    </w:rPr>
  </w:style>
  <w:style w:type="character" w:styleId="CommentReference">
    <w:name w:val="annotation reference"/>
    <w:basedOn w:val="DefaultParagraphFont"/>
    <w:uiPriority w:val="99"/>
    <w:unhideWhenUsed/>
    <w:rsid w:val="00082BF7"/>
    <w:rPr>
      <w:sz w:val="16"/>
      <w:szCs w:val="16"/>
    </w:rPr>
  </w:style>
  <w:style w:type="paragraph" w:styleId="CommentText">
    <w:name w:val="annotation text"/>
    <w:basedOn w:val="Normal"/>
    <w:link w:val="CommentTextChar"/>
    <w:uiPriority w:val="99"/>
    <w:unhideWhenUsed/>
    <w:rsid w:val="00082BF7"/>
    <w:pPr>
      <w:widowControl w:val="0"/>
      <w:spacing w:after="200" w:line="240" w:lineRule="auto"/>
      <w:jc w:val="left"/>
    </w:pPr>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rsid w:val="00082BF7"/>
    <w:rPr>
      <w:rFonts w:asciiTheme="minorHAnsi" w:eastAsiaTheme="minorHAnsi" w:hAnsiTheme="minorHAnsi" w:cstheme="minorBidi"/>
      <w:lang w:val="en-US" w:eastAsia="en-US"/>
    </w:rPr>
  </w:style>
  <w:style w:type="paragraph" w:customStyle="1" w:styleId="AppendixTOC">
    <w:name w:val="AppendixTOC"/>
    <w:basedOn w:val="TOC1"/>
    <w:next w:val="TOC6"/>
    <w:rsid w:val="00327DED"/>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ListParagraph">
    <w:name w:val="List Paragraph"/>
    <w:basedOn w:val="Normal"/>
    <w:uiPriority w:val="34"/>
    <w:qFormat/>
    <w:rsid w:val="00310190"/>
    <w:pPr>
      <w:ind w:left="720"/>
      <w:contextualSpacing/>
    </w:pPr>
  </w:style>
  <w:style w:type="character" w:styleId="Hyperlink">
    <w:name w:val="Hyperlink"/>
    <w:basedOn w:val="DefaultParagraphFont"/>
    <w:rsid w:val="00B63456"/>
    <w:rPr>
      <w:color w:val="0000FF" w:themeColor="hyperlink"/>
      <w:u w:val="single"/>
    </w:rPr>
  </w:style>
  <w:style w:type="character" w:customStyle="1" w:styleId="BodyTextChar">
    <w:name w:val="Body Text Char"/>
    <w:aliases w:val="Body Text Char2 Char,Body Text Char1 Char Char,Body Text Char Char Char Char,Body Text Char1 Char Char Char Char Char,Body Text Char Char Char Char Char Char Char,Body Text Char1 Char Char Char Char Char Char Char,EHPT Char,bt Char"/>
    <w:basedOn w:val="DefaultParagraphFont"/>
    <w:link w:val="BodyText"/>
    <w:rsid w:val="00552288"/>
    <w:rPr>
      <w:rFonts w:ascii="Arial" w:hAnsi="Arial" w:cs="Arial"/>
      <w:sz w:val="21"/>
      <w:szCs w:val="24"/>
      <w:lang w:eastAsia="en-US"/>
    </w:rPr>
  </w:style>
  <w:style w:type="paragraph" w:styleId="NormalWeb">
    <w:name w:val="Normal (Web)"/>
    <w:basedOn w:val="Normal"/>
    <w:uiPriority w:val="99"/>
    <w:unhideWhenUsed/>
    <w:rsid w:val="00C84401"/>
    <w:pPr>
      <w:spacing w:before="100" w:beforeAutospacing="1" w:after="100" w:afterAutospacing="1" w:line="240" w:lineRule="auto"/>
      <w:jc w:val="left"/>
    </w:pPr>
    <w:rPr>
      <w:rFonts w:ascii="Times New Roman" w:hAnsi="Times New Roman" w:cs="Times New Roman"/>
      <w:sz w:val="24"/>
      <w:lang w:val="en-GB" w:eastAsia="zh-CN"/>
    </w:rPr>
  </w:style>
  <w:style w:type="paragraph" w:styleId="CommentSubject">
    <w:name w:val="annotation subject"/>
    <w:basedOn w:val="CommentText"/>
    <w:next w:val="CommentText"/>
    <w:link w:val="CommentSubjectChar"/>
    <w:rsid w:val="00C17CA2"/>
    <w:pPr>
      <w:widowControl/>
      <w:spacing w:after="0"/>
      <w:jc w:val="both"/>
    </w:pPr>
    <w:rPr>
      <w:rFonts w:ascii="Arial" w:eastAsia="Times New Roman" w:hAnsi="Arial" w:cs="Arial"/>
      <w:b/>
      <w:bCs/>
      <w:lang w:val="nl-NL"/>
    </w:rPr>
  </w:style>
  <w:style w:type="character" w:customStyle="1" w:styleId="CommentSubjectChar">
    <w:name w:val="Comment Subject Char"/>
    <w:basedOn w:val="CommentTextChar"/>
    <w:link w:val="CommentSubject"/>
    <w:rsid w:val="00C17CA2"/>
    <w:rPr>
      <w:rFonts w:ascii="Arial" w:eastAsiaTheme="minorHAnsi" w:hAnsi="Arial" w:cs="Arial"/>
      <w:b/>
      <w:bCs/>
      <w:lang w:val="en-US" w:eastAsia="en-US"/>
    </w:rPr>
  </w:style>
  <w:style w:type="character" w:customStyle="1" w:styleId="wordentry">
    <w:name w:val="wordentry"/>
    <w:basedOn w:val="DefaultParagraphFont"/>
    <w:rsid w:val="006B74D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annotation text" w:uiPriority="99"/>
    <w:lsdException w:name="caption" w:qFormat="1"/>
    <w:lsdException w:name="annotation reference" w:uiPriority="99"/>
    <w:lsdException w:name="Title" w:qFormat="1"/>
    <w:lsdException w:name="Default Paragraph Font" w:uiPriority="1"/>
    <w:lsdException w:name="Subtitle" w:qFormat="1"/>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3651D"/>
    <w:pPr>
      <w:spacing w:line="255" w:lineRule="atLeast"/>
      <w:jc w:val="both"/>
    </w:pPr>
    <w:rPr>
      <w:rFonts w:ascii="Arial" w:hAnsi="Arial" w:cs="Arial"/>
      <w:sz w:val="21"/>
      <w:szCs w:val="24"/>
      <w:lang w:eastAsia="en-US"/>
    </w:rPr>
  </w:style>
  <w:style w:type="paragraph" w:styleId="Heading1">
    <w:name w:val="heading 1"/>
    <w:basedOn w:val="Normal"/>
    <w:next w:val="Normal"/>
    <w:qFormat/>
    <w:rsid w:val="00C3651D"/>
    <w:pPr>
      <w:keepNext/>
      <w:keepLines/>
      <w:numPr>
        <w:numId w:val="1"/>
      </w:numPr>
      <w:spacing w:before="255" w:after="510" w:line="240" w:lineRule="auto"/>
      <w:jc w:val="left"/>
      <w:outlineLvl w:val="0"/>
    </w:pPr>
    <w:rPr>
      <w:b/>
      <w:bCs/>
      <w:sz w:val="30"/>
      <w:szCs w:val="32"/>
    </w:rPr>
  </w:style>
  <w:style w:type="paragraph" w:styleId="Heading2">
    <w:name w:val="heading 2"/>
    <w:basedOn w:val="Heading1"/>
    <w:next w:val="Normal"/>
    <w:qFormat/>
    <w:rsid w:val="00C3651D"/>
    <w:pPr>
      <w:numPr>
        <w:ilvl w:val="1"/>
      </w:numPr>
      <w:spacing w:after="0" w:line="255" w:lineRule="exact"/>
      <w:outlineLvl w:val="1"/>
    </w:pPr>
    <w:rPr>
      <w:bCs w:val="0"/>
      <w:iCs/>
      <w:sz w:val="21"/>
      <w:szCs w:val="28"/>
    </w:rPr>
  </w:style>
  <w:style w:type="paragraph" w:styleId="Heading3">
    <w:name w:val="heading 3"/>
    <w:basedOn w:val="Heading2"/>
    <w:next w:val="Normal"/>
    <w:qFormat/>
    <w:rsid w:val="00C3651D"/>
    <w:pPr>
      <w:numPr>
        <w:ilvl w:val="2"/>
      </w:numPr>
      <w:outlineLvl w:val="2"/>
    </w:pPr>
    <w:rPr>
      <w:b w:val="0"/>
      <w:bCs/>
      <w:szCs w:val="26"/>
    </w:rPr>
  </w:style>
  <w:style w:type="paragraph" w:styleId="Heading4">
    <w:name w:val="heading 4"/>
    <w:basedOn w:val="Heading3"/>
    <w:next w:val="Normal"/>
    <w:qFormat/>
    <w:rsid w:val="00C3651D"/>
    <w:pPr>
      <w:numPr>
        <w:ilvl w:val="3"/>
      </w:numPr>
      <w:outlineLvl w:val="3"/>
    </w:pPr>
    <w:rPr>
      <w:bCs w:val="0"/>
      <w:i/>
      <w:szCs w:val="28"/>
    </w:rPr>
  </w:style>
  <w:style w:type="paragraph" w:styleId="Heading5">
    <w:name w:val="heading 5"/>
    <w:basedOn w:val="Heading4"/>
    <w:next w:val="Normal"/>
    <w:qFormat/>
    <w:rsid w:val="00C3651D"/>
    <w:pPr>
      <w:numPr>
        <w:ilvl w:val="4"/>
      </w:numPr>
      <w:outlineLvl w:val="4"/>
    </w:pPr>
    <w:rPr>
      <w:bCs/>
      <w:iCs w:val="0"/>
      <w:szCs w:val="26"/>
    </w:rPr>
  </w:style>
  <w:style w:type="paragraph" w:styleId="Heading6">
    <w:name w:val="heading 6"/>
    <w:basedOn w:val="Heading1"/>
    <w:next w:val="Normal"/>
    <w:qFormat/>
    <w:rsid w:val="00C3651D"/>
    <w:pPr>
      <w:numPr>
        <w:ilvl w:val="5"/>
      </w:numPr>
      <w:outlineLvl w:val="5"/>
    </w:pPr>
    <w:rPr>
      <w:bCs w:val="0"/>
      <w:szCs w:val="22"/>
    </w:rPr>
  </w:style>
  <w:style w:type="paragraph" w:styleId="Heading7">
    <w:name w:val="heading 7"/>
    <w:basedOn w:val="Heading2"/>
    <w:next w:val="Normal"/>
    <w:qFormat/>
    <w:rsid w:val="00C3651D"/>
    <w:pPr>
      <w:numPr>
        <w:ilvl w:val="6"/>
      </w:numPr>
      <w:outlineLvl w:val="6"/>
    </w:pPr>
  </w:style>
  <w:style w:type="paragraph" w:styleId="Heading8">
    <w:name w:val="heading 8"/>
    <w:basedOn w:val="Heading3"/>
    <w:next w:val="Normal"/>
    <w:qFormat/>
    <w:rsid w:val="00C3651D"/>
    <w:pPr>
      <w:numPr>
        <w:ilvl w:val="7"/>
      </w:numPr>
      <w:outlineLvl w:val="7"/>
    </w:pPr>
    <w:rPr>
      <w:iCs w:val="0"/>
    </w:rPr>
  </w:style>
  <w:style w:type="paragraph" w:styleId="Heading9">
    <w:name w:val="heading 9"/>
    <w:basedOn w:val="Heading4"/>
    <w:next w:val="Normal"/>
    <w:qFormat/>
    <w:rsid w:val="00C3651D"/>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3651D"/>
    <w:pPr>
      <w:tabs>
        <w:tab w:val="center" w:pos="4153"/>
        <w:tab w:val="right" w:pos="8306"/>
      </w:tabs>
    </w:pPr>
  </w:style>
  <w:style w:type="paragraph" w:styleId="Footer">
    <w:name w:val="footer"/>
    <w:basedOn w:val="Normal"/>
    <w:link w:val="FooterChar"/>
    <w:rsid w:val="00C3651D"/>
    <w:pPr>
      <w:tabs>
        <w:tab w:val="center" w:pos="4153"/>
        <w:tab w:val="right" w:pos="8306"/>
      </w:tabs>
    </w:pPr>
  </w:style>
  <w:style w:type="paragraph" w:customStyle="1" w:styleId="Huisstijl-Sjabloonnaam">
    <w:name w:val="Huisstijl-Sjabloonnaam"/>
    <w:basedOn w:val="Huisstijl-Naw"/>
    <w:rsid w:val="00C3651D"/>
    <w:pPr>
      <w:spacing w:before="255" w:after="255" w:line="255" w:lineRule="exact"/>
      <w:jc w:val="left"/>
    </w:pPr>
    <w:rPr>
      <w:b/>
      <w:sz w:val="36"/>
    </w:rPr>
  </w:style>
  <w:style w:type="paragraph" w:customStyle="1" w:styleId="Huisstijl-Adres">
    <w:name w:val="Huisstijl-Adres"/>
    <w:basedOn w:val="Huisstijl-Naw"/>
    <w:rsid w:val="00C3651D"/>
  </w:style>
  <w:style w:type="paragraph" w:styleId="ListBullet">
    <w:name w:val="List Bullet"/>
    <w:basedOn w:val="Normal"/>
    <w:rsid w:val="00C3651D"/>
    <w:pPr>
      <w:numPr>
        <w:numId w:val="13"/>
      </w:numPr>
    </w:pPr>
  </w:style>
  <w:style w:type="paragraph" w:customStyle="1" w:styleId="Huisstijl-Naw">
    <w:name w:val="Huisstijl-Naw"/>
    <w:basedOn w:val="Normal"/>
    <w:rsid w:val="00C3651D"/>
    <w:rPr>
      <w:noProof/>
    </w:rPr>
  </w:style>
  <w:style w:type="paragraph" w:customStyle="1" w:styleId="Huisstijl-Kopje">
    <w:name w:val="Huisstijl-Kopje"/>
    <w:basedOn w:val="Huisstijl-Naw"/>
    <w:rsid w:val="00C3651D"/>
    <w:rPr>
      <w:b/>
      <w:sz w:val="17"/>
    </w:rPr>
  </w:style>
  <w:style w:type="paragraph" w:customStyle="1" w:styleId="Huisstijl-Gegeven">
    <w:name w:val="Huisstijl-Gegeven"/>
    <w:basedOn w:val="Huisstijl-Naw"/>
    <w:rsid w:val="00C3651D"/>
    <w:pPr>
      <w:jc w:val="left"/>
    </w:pPr>
  </w:style>
  <w:style w:type="paragraph" w:styleId="ListBullet2">
    <w:name w:val="List Bullet 2"/>
    <w:basedOn w:val="ListBullet"/>
    <w:rsid w:val="00C3651D"/>
    <w:pPr>
      <w:numPr>
        <w:ilvl w:val="1"/>
      </w:numPr>
    </w:pPr>
  </w:style>
  <w:style w:type="paragraph" w:customStyle="1" w:styleId="Huisstijl-Voettekst">
    <w:name w:val="Huisstijl-Voettekst"/>
    <w:basedOn w:val="Huisstijl-Naw"/>
    <w:rsid w:val="00C3651D"/>
    <w:rPr>
      <w:sz w:val="17"/>
    </w:rPr>
  </w:style>
  <w:style w:type="paragraph" w:customStyle="1" w:styleId="Kop1zondernummer">
    <w:name w:val="Kop 1 zonder nummer"/>
    <w:basedOn w:val="Heading1"/>
    <w:next w:val="Normal"/>
    <w:rsid w:val="00C3651D"/>
    <w:pPr>
      <w:numPr>
        <w:numId w:val="0"/>
      </w:numPr>
    </w:pPr>
  </w:style>
  <w:style w:type="paragraph" w:customStyle="1" w:styleId="Kop2zondernummer">
    <w:name w:val="Kop 2 zonder nummer"/>
    <w:basedOn w:val="Heading2"/>
    <w:next w:val="Normal"/>
    <w:rsid w:val="00C3651D"/>
    <w:pPr>
      <w:numPr>
        <w:ilvl w:val="0"/>
        <w:numId w:val="0"/>
      </w:numPr>
    </w:pPr>
  </w:style>
  <w:style w:type="paragraph" w:customStyle="1" w:styleId="Kop3zondernummer">
    <w:name w:val="Kop 3 zonder nummer"/>
    <w:basedOn w:val="Heading3"/>
    <w:next w:val="Normal"/>
    <w:rsid w:val="00C3651D"/>
    <w:pPr>
      <w:numPr>
        <w:ilvl w:val="0"/>
        <w:numId w:val="0"/>
      </w:numPr>
    </w:pPr>
  </w:style>
  <w:style w:type="paragraph" w:customStyle="1" w:styleId="Huisstijl-Titel">
    <w:name w:val="Huisstijl-Titel"/>
    <w:basedOn w:val="Huisstijl-Naw"/>
    <w:rsid w:val="00C3651D"/>
    <w:pPr>
      <w:spacing w:line="510" w:lineRule="atLeast"/>
      <w:jc w:val="left"/>
    </w:pPr>
    <w:rPr>
      <w:b/>
      <w:sz w:val="36"/>
    </w:rPr>
  </w:style>
  <w:style w:type="paragraph" w:customStyle="1" w:styleId="Kop4zondernummer">
    <w:name w:val="Kop 4 zonder nummer"/>
    <w:basedOn w:val="Heading4"/>
    <w:next w:val="Normal"/>
    <w:rsid w:val="00C3651D"/>
    <w:pPr>
      <w:numPr>
        <w:ilvl w:val="0"/>
        <w:numId w:val="0"/>
      </w:numPr>
    </w:pPr>
  </w:style>
  <w:style w:type="paragraph" w:styleId="TOC1">
    <w:name w:val="toc 1"/>
    <w:basedOn w:val="Normal"/>
    <w:next w:val="Normal"/>
    <w:uiPriority w:val="39"/>
    <w:rsid w:val="00C3651D"/>
    <w:pPr>
      <w:tabs>
        <w:tab w:val="right" w:pos="8419"/>
      </w:tabs>
      <w:spacing w:before="255"/>
      <w:ind w:hanging="255"/>
      <w:jc w:val="left"/>
    </w:pPr>
    <w:rPr>
      <w:b/>
    </w:rPr>
  </w:style>
  <w:style w:type="paragraph" w:styleId="TOC2">
    <w:name w:val="toc 2"/>
    <w:basedOn w:val="Normal"/>
    <w:next w:val="Normal"/>
    <w:uiPriority w:val="39"/>
    <w:rsid w:val="00C3651D"/>
    <w:pPr>
      <w:tabs>
        <w:tab w:val="right" w:pos="8419"/>
      </w:tabs>
      <w:ind w:left="510" w:hanging="510"/>
      <w:jc w:val="left"/>
    </w:pPr>
  </w:style>
  <w:style w:type="paragraph" w:styleId="TOC3">
    <w:name w:val="toc 3"/>
    <w:basedOn w:val="Normal"/>
    <w:next w:val="Normal"/>
    <w:uiPriority w:val="39"/>
    <w:rsid w:val="00C3651D"/>
    <w:pPr>
      <w:tabs>
        <w:tab w:val="right" w:pos="8419"/>
      </w:tabs>
      <w:ind w:left="1276" w:hanging="765"/>
      <w:jc w:val="left"/>
    </w:pPr>
  </w:style>
  <w:style w:type="paragraph" w:customStyle="1" w:styleId="Huisstijl-Koptekst">
    <w:name w:val="Huisstijl-Koptekst"/>
    <w:basedOn w:val="Huisstijl-Naw"/>
    <w:rsid w:val="00C3651D"/>
    <w:rPr>
      <w:i/>
      <w:sz w:val="17"/>
    </w:rPr>
  </w:style>
  <w:style w:type="paragraph" w:customStyle="1" w:styleId="Huisstijl-Pagina">
    <w:name w:val="Huisstijl-Pagina"/>
    <w:basedOn w:val="Huisstijl-Gegeven"/>
    <w:rsid w:val="00C3651D"/>
    <w:pPr>
      <w:jc w:val="right"/>
    </w:pPr>
    <w:rPr>
      <w:sz w:val="17"/>
    </w:rPr>
  </w:style>
  <w:style w:type="character" w:styleId="PageNumber">
    <w:name w:val="page number"/>
    <w:basedOn w:val="DefaultParagraphFont"/>
    <w:rsid w:val="00C3651D"/>
  </w:style>
  <w:style w:type="paragraph" w:customStyle="1" w:styleId="Huisstijl-Subtitel">
    <w:name w:val="Huisstijl-Subtitel"/>
    <w:basedOn w:val="Huisstijl-Naw"/>
    <w:rsid w:val="00C3651D"/>
    <w:pPr>
      <w:jc w:val="left"/>
    </w:pPr>
    <w:rPr>
      <w:b/>
    </w:rPr>
  </w:style>
  <w:style w:type="table" w:customStyle="1" w:styleId="dTable">
    <w:name w:val="d_Table"/>
    <w:basedOn w:val="TableGrid"/>
    <w:rsid w:val="00C3651D"/>
    <w:rPr>
      <w:rFonts w:ascii="Arial" w:hAnsi="Arial"/>
      <w:sz w:val="18"/>
      <w:lang w:eastAsia="zh-CN"/>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ascii="Arial" w:hAnsi="Arial"/>
        <w:b/>
        <w:sz w:val="17"/>
      </w:rPr>
      <w:tblPr/>
      <w:tcPr>
        <w:shd w:val="clear" w:color="auto" w:fill="D9D9D9"/>
      </w:tcPr>
    </w:tblStylePr>
  </w:style>
  <w:style w:type="table" w:styleId="TableGrid">
    <w:name w:val="Table Grid"/>
    <w:basedOn w:val="TableNormal"/>
    <w:rsid w:val="00C3651D"/>
    <w:pPr>
      <w:spacing w:line="255"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rsid w:val="00C3651D"/>
    <w:pPr>
      <w:tabs>
        <w:tab w:val="right" w:pos="8419"/>
      </w:tabs>
      <w:spacing w:before="255"/>
      <w:ind w:hanging="255"/>
      <w:jc w:val="left"/>
    </w:pPr>
    <w:rPr>
      <w:b/>
    </w:rPr>
  </w:style>
  <w:style w:type="paragraph" w:styleId="TOC7">
    <w:name w:val="toc 7"/>
    <w:basedOn w:val="Normal"/>
    <w:next w:val="Normal"/>
    <w:semiHidden/>
    <w:rsid w:val="00C3651D"/>
    <w:pPr>
      <w:tabs>
        <w:tab w:val="right" w:pos="8419"/>
      </w:tabs>
      <w:ind w:left="510" w:hanging="510"/>
      <w:jc w:val="left"/>
    </w:pPr>
  </w:style>
  <w:style w:type="paragraph" w:styleId="TOC8">
    <w:name w:val="toc 8"/>
    <w:basedOn w:val="Normal"/>
    <w:next w:val="Normal"/>
    <w:semiHidden/>
    <w:rsid w:val="00C3651D"/>
    <w:pPr>
      <w:tabs>
        <w:tab w:val="right" w:pos="8419"/>
      </w:tabs>
      <w:ind w:left="1276" w:hanging="765"/>
      <w:jc w:val="left"/>
    </w:pPr>
  </w:style>
  <w:style w:type="paragraph" w:styleId="Caption">
    <w:name w:val="caption"/>
    <w:basedOn w:val="Normal"/>
    <w:next w:val="Normal"/>
    <w:qFormat/>
    <w:rsid w:val="00C3651D"/>
    <w:pPr>
      <w:tabs>
        <w:tab w:val="left" w:pos="907"/>
      </w:tabs>
      <w:ind w:left="567" w:hanging="567"/>
      <w:jc w:val="left"/>
    </w:pPr>
    <w:rPr>
      <w:bCs/>
      <w:i/>
      <w:sz w:val="17"/>
      <w:szCs w:val="20"/>
    </w:rPr>
  </w:style>
  <w:style w:type="paragraph" w:styleId="FootnoteText">
    <w:name w:val="footnote text"/>
    <w:basedOn w:val="Normal"/>
    <w:next w:val="FootnoteTextnormal"/>
    <w:rsid w:val="00C3651D"/>
    <w:pPr>
      <w:ind w:hanging="340"/>
      <w:jc w:val="left"/>
    </w:pPr>
    <w:rPr>
      <w:i/>
      <w:sz w:val="17"/>
      <w:szCs w:val="20"/>
    </w:rPr>
  </w:style>
  <w:style w:type="paragraph" w:customStyle="1" w:styleId="HeadNoTOC">
    <w:name w:val="HeadNoTOC"/>
    <w:basedOn w:val="Normal"/>
    <w:next w:val="Normal"/>
    <w:rsid w:val="00C3651D"/>
    <w:pPr>
      <w:spacing w:before="255" w:after="510"/>
      <w:jc w:val="left"/>
    </w:pPr>
    <w:rPr>
      <w:b/>
      <w:sz w:val="30"/>
    </w:rPr>
  </w:style>
  <w:style w:type="paragraph" w:customStyle="1" w:styleId="ListofReferences">
    <w:name w:val="List of References"/>
    <w:basedOn w:val="Normal"/>
    <w:next w:val="Normal"/>
    <w:rsid w:val="00C3651D"/>
    <w:pPr>
      <w:spacing w:after="255"/>
      <w:ind w:left="765" w:hanging="765"/>
    </w:pPr>
  </w:style>
  <w:style w:type="paragraph" w:customStyle="1" w:styleId="Heading10">
    <w:name w:val="Heading 10"/>
    <w:basedOn w:val="Heading6"/>
    <w:next w:val="Normal"/>
    <w:rsid w:val="00C3651D"/>
    <w:pPr>
      <w:numPr>
        <w:ilvl w:val="0"/>
        <w:numId w:val="0"/>
      </w:numPr>
    </w:pPr>
  </w:style>
  <w:style w:type="paragraph" w:customStyle="1" w:styleId="FootnoteTextnormal">
    <w:name w:val="Footnote Text normal"/>
    <w:basedOn w:val="FootnoteText"/>
    <w:rsid w:val="00C3651D"/>
    <w:pPr>
      <w:ind w:firstLine="0"/>
    </w:pPr>
  </w:style>
  <w:style w:type="paragraph" w:styleId="ListBullet3">
    <w:name w:val="List Bullet 3"/>
    <w:basedOn w:val="ListNumber2"/>
    <w:rsid w:val="00C3651D"/>
    <w:pPr>
      <w:numPr>
        <w:ilvl w:val="2"/>
        <w:numId w:val="13"/>
      </w:numPr>
    </w:pPr>
  </w:style>
  <w:style w:type="paragraph" w:styleId="ListBullet4">
    <w:name w:val="List Bullet 4"/>
    <w:basedOn w:val="Normal"/>
    <w:rsid w:val="00C3651D"/>
    <w:pPr>
      <w:numPr>
        <w:ilvl w:val="3"/>
        <w:numId w:val="8"/>
      </w:numPr>
    </w:pPr>
  </w:style>
  <w:style w:type="paragraph" w:styleId="ListBullet5">
    <w:name w:val="List Bullet 5"/>
    <w:basedOn w:val="Normal"/>
    <w:rsid w:val="00C3651D"/>
    <w:pPr>
      <w:numPr>
        <w:ilvl w:val="4"/>
        <w:numId w:val="8"/>
      </w:numPr>
    </w:pPr>
  </w:style>
  <w:style w:type="paragraph" w:customStyle="1" w:styleId="dTableBodytext">
    <w:name w:val="d_Table_Body_text"/>
    <w:basedOn w:val="BodyText"/>
    <w:next w:val="BodyText"/>
    <w:rsid w:val="00C3651D"/>
    <w:pPr>
      <w:spacing w:after="0"/>
      <w:jc w:val="left"/>
    </w:pPr>
    <w:rPr>
      <w:sz w:val="18"/>
    </w:rPr>
  </w:style>
  <w:style w:type="paragraph" w:styleId="ListNumber2">
    <w:name w:val="List Number 2"/>
    <w:basedOn w:val="Normal"/>
    <w:rsid w:val="00C3651D"/>
    <w:pPr>
      <w:numPr>
        <w:ilvl w:val="1"/>
        <w:numId w:val="17"/>
      </w:numPr>
    </w:pPr>
  </w:style>
  <w:style w:type="paragraph" w:styleId="TableofFigures">
    <w:name w:val="table of figures"/>
    <w:basedOn w:val="Normal"/>
    <w:next w:val="Normal"/>
    <w:rsid w:val="00C3651D"/>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body text"/>
    <w:basedOn w:val="Normal"/>
    <w:link w:val="BodyTextChar"/>
    <w:rsid w:val="00C3651D"/>
    <w:pPr>
      <w:spacing w:after="120"/>
    </w:pPr>
  </w:style>
  <w:style w:type="paragraph" w:styleId="ListNumber">
    <w:name w:val="List Number"/>
    <w:basedOn w:val="Normal"/>
    <w:rsid w:val="00C3651D"/>
    <w:pPr>
      <w:numPr>
        <w:numId w:val="17"/>
      </w:numPr>
    </w:pPr>
  </w:style>
  <w:style w:type="paragraph" w:styleId="ListNumber3">
    <w:name w:val="List Number 3"/>
    <w:basedOn w:val="Normal"/>
    <w:rsid w:val="00C3651D"/>
    <w:pPr>
      <w:numPr>
        <w:ilvl w:val="2"/>
        <w:numId w:val="17"/>
      </w:numPr>
    </w:pPr>
  </w:style>
  <w:style w:type="paragraph" w:styleId="ListNumber4">
    <w:name w:val="List Number 4"/>
    <w:basedOn w:val="Normal"/>
    <w:rsid w:val="00C3651D"/>
    <w:pPr>
      <w:numPr>
        <w:ilvl w:val="3"/>
        <w:numId w:val="11"/>
      </w:numPr>
    </w:pPr>
  </w:style>
  <w:style w:type="paragraph" w:styleId="ListNumber5">
    <w:name w:val="List Number 5"/>
    <w:basedOn w:val="Normal"/>
    <w:rsid w:val="00C3651D"/>
    <w:pPr>
      <w:numPr>
        <w:ilvl w:val="4"/>
        <w:numId w:val="11"/>
      </w:numPr>
    </w:pPr>
  </w:style>
  <w:style w:type="character" w:customStyle="1" w:styleId="FooterChar">
    <w:name w:val="Footer Char"/>
    <w:link w:val="Footer"/>
    <w:rsid w:val="00C3651D"/>
    <w:rPr>
      <w:rFonts w:ascii="Arial" w:hAnsi="Arial" w:cs="Arial"/>
      <w:sz w:val="21"/>
      <w:szCs w:val="24"/>
      <w:lang w:eastAsia="en-US"/>
    </w:rPr>
  </w:style>
  <w:style w:type="numbering" w:customStyle="1" w:styleId="Huisstijl-LijstOpsomming">
    <w:name w:val="Huisstijl-LijstOpsomming"/>
    <w:uiPriority w:val="99"/>
    <w:rsid w:val="00C3651D"/>
    <w:pPr>
      <w:numPr>
        <w:numId w:val="13"/>
      </w:numPr>
    </w:pPr>
  </w:style>
  <w:style w:type="numbering" w:customStyle="1" w:styleId="Huisstijl-LijstNummering">
    <w:name w:val="Huisstijl-LijstNummering"/>
    <w:uiPriority w:val="99"/>
    <w:rsid w:val="00C3651D"/>
    <w:pPr>
      <w:numPr>
        <w:numId w:val="17"/>
      </w:numPr>
    </w:pPr>
  </w:style>
  <w:style w:type="character" w:customStyle="1" w:styleId="Hidden">
    <w:name w:val="Hidden"/>
    <w:basedOn w:val="DefaultParagraphFont"/>
    <w:rsid w:val="001E24EA"/>
    <w:rPr>
      <w:rFonts w:ascii="Arial" w:hAnsi="Arial"/>
      <w:i/>
      <w:noProof/>
      <w:vanish/>
      <w:color w:val="FF0000"/>
      <w:sz w:val="21"/>
    </w:rPr>
  </w:style>
  <w:style w:type="paragraph" w:styleId="BalloonText">
    <w:name w:val="Balloon Text"/>
    <w:basedOn w:val="Normal"/>
    <w:link w:val="BalloonTextChar"/>
    <w:rsid w:val="001E24EA"/>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1E24EA"/>
    <w:rPr>
      <w:rFonts w:ascii="Tahoma" w:hAnsi="Tahoma" w:cs="Tahoma"/>
      <w:sz w:val="16"/>
      <w:szCs w:val="16"/>
      <w:lang w:eastAsia="en-US"/>
    </w:rPr>
  </w:style>
  <w:style w:type="paragraph" w:customStyle="1" w:styleId="Huisstijl-TabelStatus">
    <w:name w:val="Huisstijl-TabelStatus"/>
    <w:basedOn w:val="Normal"/>
    <w:next w:val="Normal"/>
    <w:rsid w:val="001E24EA"/>
    <w:pPr>
      <w:jc w:val="left"/>
    </w:pPr>
    <w:rPr>
      <w:sz w:val="18"/>
      <w:szCs w:val="18"/>
    </w:rPr>
  </w:style>
  <w:style w:type="paragraph" w:customStyle="1" w:styleId="Huisstijl-TitelInhoud">
    <w:name w:val="Huisstijl-TitelInhoud"/>
    <w:basedOn w:val="Normal"/>
    <w:qFormat/>
    <w:rsid w:val="001E24EA"/>
    <w:pPr>
      <w:spacing w:before="255" w:after="255" w:line="510" w:lineRule="exact"/>
      <w:jc w:val="left"/>
    </w:pPr>
    <w:rPr>
      <w:b/>
      <w:position w:val="20"/>
      <w:sz w:val="30"/>
      <w:szCs w:val="30"/>
    </w:rPr>
  </w:style>
  <w:style w:type="character" w:styleId="FootnoteReference">
    <w:name w:val="footnote reference"/>
    <w:basedOn w:val="DefaultParagraphFont"/>
    <w:rsid w:val="00801B7B"/>
    <w:rPr>
      <w:vertAlign w:val="superscript"/>
    </w:rPr>
  </w:style>
  <w:style w:type="character" w:styleId="CommentReference">
    <w:name w:val="annotation reference"/>
    <w:basedOn w:val="DefaultParagraphFont"/>
    <w:uiPriority w:val="99"/>
    <w:unhideWhenUsed/>
    <w:rsid w:val="00082BF7"/>
    <w:rPr>
      <w:sz w:val="16"/>
      <w:szCs w:val="16"/>
    </w:rPr>
  </w:style>
  <w:style w:type="paragraph" w:styleId="CommentText">
    <w:name w:val="annotation text"/>
    <w:basedOn w:val="Normal"/>
    <w:link w:val="CommentTextChar"/>
    <w:uiPriority w:val="99"/>
    <w:unhideWhenUsed/>
    <w:rsid w:val="00082BF7"/>
    <w:pPr>
      <w:widowControl w:val="0"/>
      <w:spacing w:after="200" w:line="240" w:lineRule="auto"/>
      <w:jc w:val="left"/>
    </w:pPr>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rsid w:val="00082BF7"/>
    <w:rPr>
      <w:rFonts w:asciiTheme="minorHAnsi" w:eastAsiaTheme="minorHAnsi" w:hAnsiTheme="minorHAnsi" w:cstheme="minorBidi"/>
      <w:lang w:val="en-US" w:eastAsia="en-US"/>
    </w:rPr>
  </w:style>
  <w:style w:type="paragraph" w:customStyle="1" w:styleId="AppendixTOC">
    <w:name w:val="AppendixTOC"/>
    <w:basedOn w:val="TOC1"/>
    <w:next w:val="TOC6"/>
    <w:rsid w:val="00327DED"/>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ListParagraph">
    <w:name w:val="List Paragraph"/>
    <w:basedOn w:val="Normal"/>
    <w:uiPriority w:val="34"/>
    <w:qFormat/>
    <w:rsid w:val="00310190"/>
    <w:pPr>
      <w:ind w:left="720"/>
      <w:contextualSpacing/>
    </w:pPr>
  </w:style>
  <w:style w:type="character" w:styleId="Hyperlink">
    <w:name w:val="Hyperlink"/>
    <w:basedOn w:val="DefaultParagraphFont"/>
    <w:rsid w:val="00B63456"/>
    <w:rPr>
      <w:color w:val="0000FF" w:themeColor="hyperlink"/>
      <w:u w:val="single"/>
    </w:rPr>
  </w:style>
  <w:style w:type="character" w:customStyle="1" w:styleId="BodyTextChar">
    <w:name w:val="Body Text Char"/>
    <w:aliases w:val="Body Text Char2 Char,Body Text Char1 Char Char,Body Text Char Char Char Char,Body Text Char1 Char Char Char Char Char,Body Text Char Char Char Char Char Char Char,Body Text Char1 Char Char Char Char Char Char Char,EHPT Char,bt Char"/>
    <w:basedOn w:val="DefaultParagraphFont"/>
    <w:link w:val="BodyText"/>
    <w:rsid w:val="00552288"/>
    <w:rPr>
      <w:rFonts w:ascii="Arial" w:hAnsi="Arial" w:cs="Arial"/>
      <w:sz w:val="21"/>
      <w:szCs w:val="24"/>
      <w:lang w:eastAsia="en-US"/>
    </w:rPr>
  </w:style>
  <w:style w:type="paragraph" w:styleId="NormalWeb">
    <w:name w:val="Normal (Web)"/>
    <w:basedOn w:val="Normal"/>
    <w:uiPriority w:val="99"/>
    <w:unhideWhenUsed/>
    <w:rsid w:val="00C84401"/>
    <w:pPr>
      <w:spacing w:before="100" w:beforeAutospacing="1" w:after="100" w:afterAutospacing="1" w:line="240" w:lineRule="auto"/>
      <w:jc w:val="left"/>
    </w:pPr>
    <w:rPr>
      <w:rFonts w:ascii="Times New Roman" w:hAnsi="Times New Roman" w:cs="Times New Roman"/>
      <w:sz w:val="24"/>
      <w:lang w:val="en-GB" w:eastAsia="zh-CN"/>
    </w:rPr>
  </w:style>
  <w:style w:type="paragraph" w:styleId="CommentSubject">
    <w:name w:val="annotation subject"/>
    <w:basedOn w:val="CommentText"/>
    <w:next w:val="CommentText"/>
    <w:link w:val="CommentSubjectChar"/>
    <w:rsid w:val="00C17CA2"/>
    <w:pPr>
      <w:widowControl/>
      <w:spacing w:after="0"/>
      <w:jc w:val="both"/>
    </w:pPr>
    <w:rPr>
      <w:rFonts w:ascii="Arial" w:eastAsia="Times New Roman" w:hAnsi="Arial" w:cs="Arial"/>
      <w:b/>
      <w:bCs/>
      <w:lang w:val="nl-NL"/>
    </w:rPr>
  </w:style>
  <w:style w:type="character" w:customStyle="1" w:styleId="CommentSubjectChar">
    <w:name w:val="Comment Subject Char"/>
    <w:basedOn w:val="CommentTextChar"/>
    <w:link w:val="CommentSubject"/>
    <w:rsid w:val="00C17CA2"/>
    <w:rPr>
      <w:rFonts w:ascii="Arial" w:eastAsiaTheme="minorHAnsi" w:hAnsi="Arial" w:cs="Arial"/>
      <w:b/>
      <w:bCs/>
      <w:lang w:val="en-US" w:eastAsia="en-US"/>
    </w:rPr>
  </w:style>
  <w:style w:type="character" w:customStyle="1" w:styleId="wordentry">
    <w:name w:val="wordentry"/>
    <w:basedOn w:val="DefaultParagraphFont"/>
    <w:rsid w:val="006B74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975860">
      <w:bodyDiv w:val="1"/>
      <w:marLeft w:val="0"/>
      <w:marRight w:val="0"/>
      <w:marTop w:val="0"/>
      <w:marBottom w:val="0"/>
      <w:divBdr>
        <w:top w:val="none" w:sz="0" w:space="0" w:color="auto"/>
        <w:left w:val="none" w:sz="0" w:space="0" w:color="auto"/>
        <w:bottom w:val="none" w:sz="0" w:space="0" w:color="auto"/>
        <w:right w:val="none" w:sz="0" w:space="0" w:color="auto"/>
      </w:divBdr>
    </w:div>
    <w:div w:id="327949037">
      <w:bodyDiv w:val="1"/>
      <w:marLeft w:val="0"/>
      <w:marRight w:val="0"/>
      <w:marTop w:val="0"/>
      <w:marBottom w:val="0"/>
      <w:divBdr>
        <w:top w:val="none" w:sz="0" w:space="0" w:color="auto"/>
        <w:left w:val="none" w:sz="0" w:space="0" w:color="auto"/>
        <w:bottom w:val="none" w:sz="0" w:space="0" w:color="auto"/>
        <w:right w:val="none" w:sz="0" w:space="0" w:color="auto"/>
      </w:divBdr>
    </w:div>
    <w:div w:id="606692345">
      <w:bodyDiv w:val="1"/>
      <w:marLeft w:val="0"/>
      <w:marRight w:val="0"/>
      <w:marTop w:val="0"/>
      <w:marBottom w:val="0"/>
      <w:divBdr>
        <w:top w:val="none" w:sz="0" w:space="0" w:color="auto"/>
        <w:left w:val="none" w:sz="0" w:space="0" w:color="auto"/>
        <w:bottom w:val="none" w:sz="0" w:space="0" w:color="auto"/>
        <w:right w:val="none" w:sz="0" w:space="0" w:color="auto"/>
      </w:divBdr>
    </w:div>
    <w:div w:id="623655965">
      <w:bodyDiv w:val="1"/>
      <w:marLeft w:val="0"/>
      <w:marRight w:val="0"/>
      <w:marTop w:val="0"/>
      <w:marBottom w:val="0"/>
      <w:divBdr>
        <w:top w:val="none" w:sz="0" w:space="0" w:color="auto"/>
        <w:left w:val="none" w:sz="0" w:space="0" w:color="auto"/>
        <w:bottom w:val="none" w:sz="0" w:space="0" w:color="auto"/>
        <w:right w:val="none" w:sz="0" w:space="0" w:color="auto"/>
      </w:divBdr>
    </w:div>
    <w:div w:id="663820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eader" Target="header9.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6.xml"/><Relationship Id="rId29"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eader" Target="header8.xml"/><Relationship Id="rId5" Type="http://schemas.microsoft.com/office/2007/relationships/stylesWithEffects" Target="stylesWithEffect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footer" Target="footer10.xml"/><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tif"/></Relationships>
</file>

<file path=word/_rels/header3.xml.rels><?xml version="1.0" encoding="UTF-8" standalone="yes"?>
<Relationships xmlns="http://schemas.openxmlformats.org/package/2006/relationships"><Relationship Id="rId1" Type="http://schemas.openxmlformats.org/officeDocument/2006/relationships/image" Target="media/image1.tif"/></Relationships>
</file>

<file path=word/_rels/header4.xml.rels><?xml version="1.0" encoding="UTF-8" standalone="yes"?>
<Relationships xmlns="http://schemas.openxmlformats.org/package/2006/relationships"><Relationship Id="rId1" Type="http://schemas.openxmlformats.org/officeDocument/2006/relationships/image" Target="media/image1.tif"/></Relationships>
</file>

<file path=word/_rels/header6.xml.rels><?xml version="1.0" encoding="UTF-8" standalone="yes"?>
<Relationships xmlns="http://schemas.openxmlformats.org/package/2006/relationships"><Relationship Id="rId1" Type="http://schemas.openxmlformats.org/officeDocument/2006/relationships/image" Target="media/image1.tif"/></Relationships>
</file>

<file path=word/_rels/header7.xml.rels><?xml version="1.0" encoding="UTF-8" standalone="yes"?>
<Relationships xmlns="http://schemas.openxmlformats.org/package/2006/relationships"><Relationship Id="rId1" Type="http://schemas.openxmlformats.org/officeDocument/2006/relationships/image" Target="media/image1.tif"/></Relationships>
</file>

<file path=word/_rels/header8.xml.rels><?xml version="1.0" encoding="UTF-8" standalone="yes"?>
<Relationships xmlns="http://schemas.openxmlformats.org/package/2006/relationships"><Relationship Id="rId1" Type="http://schemas.openxmlformats.org/officeDocument/2006/relationships/image" Target="media/image1.tif"/></Relationships>
</file>

<file path=word/_rels/header9.xml.rels><?xml version="1.0" encoding="UTF-8" standalone="yes"?>
<Relationships xmlns="http://schemas.openxmlformats.org/package/2006/relationships"><Relationship Id="rId1" Type="http://schemas.openxmlformats.org/officeDocument/2006/relationships/image" Target="media/image1.ti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DigiOffice\Programs\WhiteOffice\Sjabloon\Rappor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ABA973-B4C2-40ED-B8E5-57FF828C3AF4}">
  <ds:schemaRefs>
    <ds:schemaRef ds:uri="http://schemas.openxmlformats.org/officeDocument/2006/bibliography"/>
  </ds:schemaRefs>
</ds:datastoreItem>
</file>

<file path=customXml/itemProps2.xml><?xml version="1.0" encoding="utf-8"?>
<ds:datastoreItem xmlns:ds="http://schemas.openxmlformats.org/officeDocument/2006/customXml" ds:itemID="{B85B90C1-462B-4491-87C8-2821BFF341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Rapport.dotx</Template>
  <TotalTime>829</TotalTime>
  <Pages>29</Pages>
  <Words>4535</Words>
  <Characters>26311</Characters>
  <Application>Microsoft Office Word</Application>
  <DocSecurity>0</DocSecurity>
  <Lines>219</Lines>
  <Paragraphs>61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Requirements and functional design D-Soil Model</vt:lpstr>
      <vt:lpstr/>
    </vt:vector>
  </TitlesOfParts>
  <Company>Deltares</Company>
  <LinksUpToDate>false</LinksUpToDate>
  <CharactersWithSpaces>30785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Requirements and functional design D-Soil Model</dc:title>
  <dc:creator>Irene van der Zwan</dc:creator>
  <cp:keywords>1230088-026-DSC-0001</cp:keywords>
  <dc:description>Dit document is gemaakt met WhiteOffice versie 2014.1.6</dc:description>
  <cp:lastModifiedBy>Irene van der Zwan</cp:lastModifiedBy>
  <cp:revision>26</cp:revision>
  <cp:lastPrinted>2016-04-06T09:34:00Z</cp:lastPrinted>
  <dcterms:created xsi:type="dcterms:W3CDTF">2016-04-11T07:40:00Z</dcterms:created>
  <dcterms:modified xsi:type="dcterms:W3CDTF">2016-05-04T09:36:00Z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portCmdVersion">
    <vt:lpwstr>, B</vt:lpwstr>
  </property>
  <property fmtid="{D5CDD505-2E9C-101B-9397-08002B2CF9AE}" pid="3" name="_AanmaakDatum">
    <vt:filetime>2016-03-02T22:00:00Z</vt:filetime>
  </property>
  <property fmtid="{D5CDD505-2E9C-101B-9397-08002B2CF9AE}" pid="4" name="_AanmaakGebruiker">
    <vt:lpwstr>zwan_ie</vt:lpwstr>
  </property>
  <property fmtid="{D5CDD505-2E9C-101B-9397-08002B2CF9AE}" pid="5" name="_Versie">
    <vt:lpwstr>2014.1.6</vt:lpwstr>
  </property>
  <property fmtid="{D5CDD505-2E9C-101B-9397-08002B2CF9AE}" pid="6" name="Aan">
    <vt:lpwstr>Rijkswaterstaat, Water Verkeer en Leefomgeving</vt:lpwstr>
  </property>
  <property fmtid="{D5CDD505-2E9C-101B-9397-08002B2CF9AE}" pid="7" name="Adres">
    <vt:lpwstr/>
  </property>
  <property fmtid="{D5CDD505-2E9C-101B-9397-08002B2CF9AE}" pid="8" name="AantalPag">
    <vt:lpwstr/>
  </property>
  <property fmtid="{D5CDD505-2E9C-101B-9397-08002B2CF9AE}" pid="9" name="Achternaam">
    <vt:lpwstr/>
  </property>
  <property fmtid="{D5CDD505-2E9C-101B-9397-08002B2CF9AE}" pid="10" name="Auteurs">
    <vt:lpwstr>Irene van der Zwan</vt:lpwstr>
  </property>
  <property fmtid="{D5CDD505-2E9C-101B-9397-08002B2CF9AE}" pid="11" name="Bedrijf">
    <vt:lpwstr>Deltares</vt:lpwstr>
  </property>
  <property fmtid="{D5CDD505-2E9C-101B-9397-08002B2CF9AE}" pid="12" name="Classificatie">
    <vt:lpwstr>geen</vt:lpwstr>
  </property>
  <property fmtid="{D5CDD505-2E9C-101B-9397-08002B2CF9AE}" pid="13" name="ClassificatieIndex">
    <vt:lpwstr>0</vt:lpwstr>
  </property>
  <property fmtid="{D5CDD505-2E9C-101B-9397-08002B2CF9AE}" pid="14" name="ClassificatieTekst">
    <vt:lpwstr/>
  </property>
  <property fmtid="{D5CDD505-2E9C-101B-9397-08002B2CF9AE}" pid="15" name="Datum">
    <vt:filetime>2016-05-02T22:00:00Z</vt:filetime>
  </property>
  <property fmtid="{D5CDD505-2E9C-101B-9397-08002B2CF9AE}" pid="16" name="DatumRefOpgehaald">
    <vt:lpwstr>03-03-2016</vt:lpwstr>
  </property>
  <property fmtid="{D5CDD505-2E9C-101B-9397-08002B2CF9AE}" pid="17" name="DocID">
    <vt:lpwstr>{5BF9BE01-C112-4347-BDCF-8FC8F4B3F47D}</vt:lpwstr>
  </property>
  <property fmtid="{D5CDD505-2E9C-101B-9397-08002B2CF9AE}" pid="18" name="DocPubliceerStatus">
    <vt:lpwstr>0</vt:lpwstr>
  </property>
  <property fmtid="{D5CDD505-2E9C-101B-9397-08002B2CF9AE}" pid="19" name="DocRegFileName">
    <vt:lpwstr>1230000\1230088\1230088-026-DSC-0001-r-Requirements and functional design D-Soil Model.docx</vt:lpwstr>
  </property>
  <property fmtid="{D5CDD505-2E9C-101B-9397-08002B2CF9AE}" pid="20" name="DocRootDocID">
    <vt:lpwstr>{7C7C8249-C189-4270-9D64-8F087B50D116}</vt:lpwstr>
  </property>
  <property fmtid="{D5CDD505-2E9C-101B-9397-08002B2CF9AE}" pid="21" name="EigenKenmerk">
    <vt:lpwstr/>
  </property>
  <property fmtid="{D5CDD505-2E9C-101B-9397-08002B2CF9AE}" pid="22" name="Expiratie">
    <vt:lpwstr>0</vt:lpwstr>
  </property>
  <property fmtid="{D5CDD505-2E9C-101B-9397-08002B2CF9AE}" pid="23" name="Geadresseerde">
    <vt:lpwstr/>
  </property>
  <property fmtid="{D5CDD505-2E9C-101B-9397-08002B2CF9AE}" pid="24" name="InclBijlage">
    <vt:lpwstr>ja</vt:lpwstr>
  </property>
  <property fmtid="{D5CDD505-2E9C-101B-9397-08002B2CF9AE}" pid="25" name="Initialen">
    <vt:lpwstr>0</vt:lpwstr>
  </property>
  <property fmtid="{D5CDD505-2E9C-101B-9397-08002B2CF9AE}" pid="26" name="Intern">
    <vt:lpwstr/>
  </property>
  <property fmtid="{D5CDD505-2E9C-101B-9397-08002B2CF9AE}" pid="27" name="Keywords">
    <vt:lpwstr/>
  </property>
  <property fmtid="{D5CDD505-2E9C-101B-9397-08002B2CF9AE}" pid="28" name="Land">
    <vt:lpwstr/>
  </property>
  <property fmtid="{D5CDD505-2E9C-101B-9397-08002B2CF9AE}" pid="29" name="Onderwerp">
    <vt:lpwstr>Requirements and functional design D-Soil Model</vt:lpwstr>
  </property>
  <property fmtid="{D5CDD505-2E9C-101B-9397-08002B2CF9AE}" pid="30" name="PcPlaats">
    <vt:lpwstr/>
  </property>
  <property fmtid="{D5CDD505-2E9C-101B-9397-08002B2CF9AE}" pid="31" name="Persoon">
    <vt:lpwstr/>
  </property>
  <property fmtid="{D5CDD505-2E9C-101B-9397-08002B2CF9AE}" pid="32" name="Postbus">
    <vt:lpwstr/>
  </property>
  <property fmtid="{D5CDD505-2E9C-101B-9397-08002B2CF9AE}" pid="33" name="Project">
    <vt:lpwstr>1230088-026</vt:lpwstr>
  </property>
  <property fmtid="{D5CDD505-2E9C-101B-9397-08002B2CF9AE}" pid="34" name="ProjNaam">
    <vt:lpwstr>KPP 2016 - WTI: Software | DS Documentatie</vt:lpwstr>
  </property>
  <property fmtid="{D5CDD505-2E9C-101B-9397-08002B2CF9AE}" pid="35" name="ProjNr">
    <vt:lpwstr>1230088-026</vt:lpwstr>
  </property>
  <property fmtid="{D5CDD505-2E9C-101B-9397-08002B2CF9AE}" pid="36" name="Referentie">
    <vt:lpwstr>1230088-026-DSC-0001</vt:lpwstr>
  </property>
  <property fmtid="{D5CDD505-2E9C-101B-9397-08002B2CF9AE}" pid="37" name="ReferentieGegenereerd">
    <vt:lpwstr>1230088-026-DSC-0001</vt:lpwstr>
  </property>
  <property fmtid="{D5CDD505-2E9C-101B-9397-08002B2CF9AE}" pid="38" name="Relatie">
    <vt:lpwstr/>
  </property>
  <property fmtid="{D5CDD505-2E9C-101B-9397-08002B2CF9AE}" pid="39" name="Rubricering">
    <vt:lpwstr/>
  </property>
  <property fmtid="{D5CDD505-2E9C-101B-9397-08002B2CF9AE}" pid="40" name="Sjabloon">
    <vt:lpwstr>Rapport</vt:lpwstr>
  </property>
  <property fmtid="{D5CDD505-2E9C-101B-9397-08002B2CF9AE}" pid="41" name="SjabloonType">
    <vt:lpwstr>RAPPORT</vt:lpwstr>
  </property>
  <property fmtid="{D5CDD505-2E9C-101B-9397-08002B2CF9AE}" pid="42" name="Status">
    <vt:lpwstr/>
  </property>
  <property fmtid="{D5CDD505-2E9C-101B-9397-08002B2CF9AE}" pid="43" name="Status_Disclamer">
    <vt:lpwstr>Dit document is een concept en uitsluitend bedoeld voor discussiedoeleinden. Aan de inhoud van dit rapport kunnen noch door de opdrachtgever, noch door derden rechten worden ontleend.</vt:lpwstr>
  </property>
  <property fmtid="{D5CDD505-2E9C-101B-9397-08002B2CF9AE}" pid="44" name="SubTitel">
    <vt:lpwstr/>
  </property>
  <property fmtid="{D5CDD505-2E9C-101B-9397-08002B2CF9AE}" pid="45" name="Taal">
    <vt:lpwstr>NL</vt:lpwstr>
  </property>
  <property fmtid="{D5CDD505-2E9C-101B-9397-08002B2CF9AE}" pid="46" name="Tav">
    <vt:lpwstr/>
  </property>
  <property fmtid="{D5CDD505-2E9C-101B-9397-08002B2CF9AE}" pid="47" name="UwReferentie">
    <vt:lpwstr/>
  </property>
  <property fmtid="{D5CDD505-2E9C-101B-9397-08002B2CF9AE}" pid="48" name="VergPlaats">
    <vt:lpwstr/>
  </property>
  <property fmtid="{D5CDD505-2E9C-101B-9397-08002B2CF9AE}" pid="49" name="VergTijd">
    <vt:lpwstr/>
  </property>
  <property fmtid="{D5CDD505-2E9C-101B-9397-08002B2CF9AE}" pid="50" name="Versienummer">
    <vt:lpwstr/>
  </property>
  <property fmtid="{D5CDD505-2E9C-101B-9397-08002B2CF9AE}" pid="51" name="Vestiging">
    <vt:lpwstr>Delft-Boussinesqweg 1</vt:lpwstr>
  </property>
  <property fmtid="{D5CDD505-2E9C-101B-9397-08002B2CF9AE}" pid="52" name="Voornaam">
    <vt:lpwstr/>
  </property>
</Properties>
</file>