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51657" w:rsidRPr="005D783A" w:rsidRDefault="00151657" w:rsidP="009F54C4">
      <w:pPr>
        <w:pStyle w:val="Huisstijl-KoptekstRechts"/>
      </w:pPr>
    </w:p>
    <w:p w:rsidR="001A0293" w:rsidRDefault="001A0293" w:rsidP="00B54FB5">
      <w:pPr>
        <w:sectPr w:rsidR="001A0293" w:rsidSect="009E6409">
          <w:headerReference w:type="even" r:id="rId8"/>
          <w:headerReference w:type="default" r:id="rId9"/>
          <w:footerReference w:type="even" r:id="rId10"/>
          <w:footerReference w:type="default" r:id="rId11"/>
          <w:headerReference w:type="first" r:id="rId12"/>
          <w:footerReference w:type="first" r:id="rId13"/>
          <w:type w:val="oddPage"/>
          <w:pgSz w:w="11906" w:h="16838" w:code="9"/>
          <w:pgMar w:top="2552" w:right="1094" w:bottom="1077" w:left="2098" w:header="822" w:footer="198" w:gutter="0"/>
          <w:cols w:space="708"/>
          <w:docGrid w:linePitch="360"/>
        </w:sectPr>
      </w:pPr>
    </w:p>
    <w:p w:rsidR="009E6409" w:rsidRDefault="009E6409" w:rsidP="003005E6">
      <w:pPr>
        <w:pStyle w:val="Huisstijl-Kopje"/>
      </w:pPr>
      <w:r>
        <w:lastRenderedPageBreak/>
        <w:t>Trefwoorden</w:t>
      </w:r>
    </w:p>
    <w:p w:rsidR="009E6409" w:rsidRDefault="009E6409" w:rsidP="003005E6">
      <w:r>
        <w:fldChar w:fldCharType="begin">
          <w:ffData>
            <w:name w:val="Text6"/>
            <w:enabled/>
            <w:calcOnExit w:val="0"/>
            <w:textInput>
              <w:default w:val="Type hier de trefwoorden"/>
            </w:textInput>
          </w:ffData>
        </w:fldChar>
      </w:r>
      <w:r>
        <w:instrText xml:space="preserve"> FORMTEXT </w:instrText>
      </w:r>
      <w:r>
        <w:fldChar w:fldCharType="separate"/>
      </w:r>
      <w:r>
        <w:rPr>
          <w:noProof/>
        </w:rPr>
        <w:t>Type hier de trefwoorden</w:t>
      </w:r>
      <w:r>
        <w:fldChar w:fldCharType="end"/>
      </w:r>
    </w:p>
    <w:p w:rsidR="009E6409" w:rsidRDefault="009E6409" w:rsidP="003005E6"/>
    <w:p w:rsidR="009E6409" w:rsidRDefault="009E6409" w:rsidP="003005E6">
      <w:pPr>
        <w:pStyle w:val="Huisstijl-Kopje"/>
      </w:pPr>
      <w:r>
        <w:t>Samenvatting</w:t>
      </w:r>
    </w:p>
    <w:p w:rsidR="009E6409" w:rsidRPr="00443F1C" w:rsidRDefault="009E6409" w:rsidP="003005E6">
      <w:r>
        <w:fldChar w:fldCharType="begin">
          <w:ffData>
            <w:name w:val="Text6"/>
            <w:enabled/>
            <w:calcOnExit w:val="0"/>
            <w:textInput>
              <w:default w:val="Type hier de samenvatting"/>
            </w:textInput>
          </w:ffData>
        </w:fldChar>
      </w:r>
      <w:r w:rsidRPr="00443F1C">
        <w:instrText xml:space="preserve"> FORMTEXT </w:instrText>
      </w:r>
      <w:r>
        <w:fldChar w:fldCharType="separate"/>
      </w:r>
      <w:r>
        <w:rPr>
          <w:noProof/>
        </w:rPr>
        <w:t>Type hier de samenvatting</w:t>
      </w:r>
      <w:r>
        <w:fldChar w:fldCharType="end"/>
      </w:r>
    </w:p>
    <w:p w:rsidR="009E6409" w:rsidRPr="00443F1C" w:rsidRDefault="009E6409" w:rsidP="003005E6"/>
    <w:p w:rsidR="009E6409" w:rsidRDefault="009E6409" w:rsidP="003005E6">
      <w:pPr>
        <w:pStyle w:val="Huisstijl-Kopje"/>
      </w:pPr>
      <w:r>
        <w:t>Referenties</w:t>
      </w:r>
    </w:p>
    <w:p w:rsidR="009E6409" w:rsidRDefault="009E6409" w:rsidP="003005E6">
      <w:r>
        <w:fldChar w:fldCharType="begin">
          <w:ffData>
            <w:name w:val=""/>
            <w:enabled/>
            <w:calcOnExit w:val="0"/>
            <w:textInput>
              <w:default w:val="Type hier de referenties"/>
            </w:textInput>
          </w:ffData>
        </w:fldChar>
      </w:r>
      <w:r>
        <w:instrText xml:space="preserve"> FORMTEXT </w:instrText>
      </w:r>
      <w:r>
        <w:fldChar w:fldCharType="separate"/>
      </w:r>
      <w:r>
        <w:rPr>
          <w:noProof/>
        </w:rPr>
        <w:t>Type hier de referenties</w:t>
      </w:r>
      <w:r>
        <w:fldChar w:fldCharType="end"/>
      </w:r>
    </w:p>
    <w:p w:rsidR="009E6409" w:rsidRDefault="009E6409" w:rsidP="003005E6"/>
    <w:p w:rsidR="009E6409" w:rsidRDefault="009E6409" w:rsidP="003005E6"/>
    <w:p w:rsidR="009E6409" w:rsidRDefault="009E6409" w:rsidP="003005E6"/>
    <w:p w:rsidR="009E6409" w:rsidRDefault="009E6409" w:rsidP="003005E6"/>
    <w:p w:rsidR="009E6409" w:rsidRPr="00C94346" w:rsidRDefault="009E6409" w:rsidP="003005E6"/>
    <w:tbl>
      <w:tblPr>
        <w:tblW w:w="0" w:type="auto"/>
        <w:tblBorders>
          <w:top w:val="single" w:sz="4" w:space="0" w:color="auto"/>
          <w:bottom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630"/>
        <w:gridCol w:w="964"/>
        <w:gridCol w:w="1644"/>
        <w:gridCol w:w="624"/>
        <w:gridCol w:w="1644"/>
        <w:gridCol w:w="624"/>
        <w:gridCol w:w="1644"/>
        <w:gridCol w:w="624"/>
      </w:tblGrid>
      <w:tr w:rsidR="009E6409" w:rsidRPr="00C758AA" w:rsidTr="003005E6">
        <w:tc>
          <w:tcPr>
            <w:tcW w:w="630" w:type="dxa"/>
            <w:shd w:val="clear" w:color="auto" w:fill="D9D9D9"/>
          </w:tcPr>
          <w:p w:rsidR="009E6409" w:rsidRPr="00C758AA" w:rsidRDefault="009E6409" w:rsidP="003005E6">
            <w:pPr>
              <w:pStyle w:val="Huisstijl-Kopje"/>
            </w:pPr>
            <w:bookmarkStart w:id="11" w:name="tblVersie" w:colFirst="0" w:colLast="8"/>
            <w:r w:rsidRPr="00C758AA">
              <w:t>Versie</w:t>
            </w:r>
          </w:p>
        </w:tc>
        <w:tc>
          <w:tcPr>
            <w:tcW w:w="964" w:type="dxa"/>
            <w:shd w:val="clear" w:color="auto" w:fill="D9D9D9"/>
          </w:tcPr>
          <w:p w:rsidR="009E6409" w:rsidRPr="00C758AA" w:rsidRDefault="009E6409" w:rsidP="003005E6">
            <w:pPr>
              <w:pStyle w:val="Huisstijl-Kopje"/>
            </w:pPr>
            <w:r w:rsidRPr="00C758AA">
              <w:t>Datum</w:t>
            </w:r>
          </w:p>
        </w:tc>
        <w:tc>
          <w:tcPr>
            <w:tcW w:w="1644" w:type="dxa"/>
            <w:shd w:val="clear" w:color="auto" w:fill="D9D9D9"/>
          </w:tcPr>
          <w:p w:rsidR="009E6409" w:rsidRPr="00C758AA" w:rsidRDefault="009E6409" w:rsidP="003005E6">
            <w:pPr>
              <w:pStyle w:val="Huisstijl-Kopje"/>
            </w:pPr>
            <w:r w:rsidRPr="00C758AA">
              <w:t>Auteur</w:t>
            </w:r>
          </w:p>
        </w:tc>
        <w:tc>
          <w:tcPr>
            <w:tcW w:w="624" w:type="dxa"/>
            <w:shd w:val="clear" w:color="auto" w:fill="D9D9D9"/>
          </w:tcPr>
          <w:p w:rsidR="009E6409" w:rsidRPr="00C758AA" w:rsidRDefault="009E6409" w:rsidP="003005E6">
            <w:pPr>
              <w:pStyle w:val="Huisstijl-Kopje"/>
            </w:pPr>
            <w:r w:rsidRPr="00C758AA">
              <w:rPr>
                <w:szCs w:val="18"/>
              </w:rPr>
              <w:t>Paraaf</w:t>
            </w:r>
          </w:p>
        </w:tc>
        <w:tc>
          <w:tcPr>
            <w:tcW w:w="1644" w:type="dxa"/>
            <w:shd w:val="clear" w:color="auto" w:fill="D9D9D9"/>
          </w:tcPr>
          <w:p w:rsidR="009E6409" w:rsidRPr="00C758AA" w:rsidRDefault="009E6409" w:rsidP="003005E6">
            <w:pPr>
              <w:pStyle w:val="Huisstijl-Kopje"/>
            </w:pPr>
            <w:r w:rsidRPr="00C758AA">
              <w:t>Review</w:t>
            </w:r>
          </w:p>
        </w:tc>
        <w:tc>
          <w:tcPr>
            <w:tcW w:w="624" w:type="dxa"/>
            <w:shd w:val="clear" w:color="auto" w:fill="D9D9D9"/>
          </w:tcPr>
          <w:p w:rsidR="009E6409" w:rsidRPr="00C758AA" w:rsidRDefault="009E6409" w:rsidP="003005E6">
            <w:pPr>
              <w:pStyle w:val="Huisstijl-Kopje"/>
              <w:rPr>
                <w:szCs w:val="18"/>
              </w:rPr>
            </w:pPr>
            <w:r w:rsidRPr="00C758AA">
              <w:rPr>
                <w:szCs w:val="18"/>
              </w:rPr>
              <w:t>Paraaf</w:t>
            </w:r>
          </w:p>
        </w:tc>
        <w:tc>
          <w:tcPr>
            <w:tcW w:w="1644" w:type="dxa"/>
            <w:shd w:val="clear" w:color="auto" w:fill="D9D9D9"/>
          </w:tcPr>
          <w:p w:rsidR="009E6409" w:rsidRPr="00C758AA" w:rsidRDefault="009E6409" w:rsidP="003005E6">
            <w:pPr>
              <w:pStyle w:val="Huisstijl-Kopje"/>
              <w:rPr>
                <w:szCs w:val="18"/>
              </w:rPr>
            </w:pPr>
            <w:r>
              <w:rPr>
                <w:szCs w:val="18"/>
              </w:rPr>
              <w:t>Goedkeuring</w:t>
            </w:r>
          </w:p>
        </w:tc>
        <w:tc>
          <w:tcPr>
            <w:tcW w:w="624" w:type="dxa"/>
            <w:shd w:val="clear" w:color="auto" w:fill="D9D9D9"/>
          </w:tcPr>
          <w:p w:rsidR="009E6409" w:rsidRPr="00C758AA" w:rsidRDefault="009E6409" w:rsidP="003005E6">
            <w:pPr>
              <w:pStyle w:val="Huisstijl-Kopje"/>
            </w:pPr>
            <w:r w:rsidRPr="00C758AA">
              <w:rPr>
                <w:szCs w:val="18"/>
              </w:rPr>
              <w:t>Paraaf</w:t>
            </w:r>
          </w:p>
        </w:tc>
      </w:tr>
      <w:tr w:rsidR="009E6409" w:rsidRPr="00CC2021" w:rsidTr="003005E6">
        <w:tc>
          <w:tcPr>
            <w:tcW w:w="630" w:type="dxa"/>
          </w:tcPr>
          <w:p w:rsidR="009E6409" w:rsidRPr="00CC2021" w:rsidRDefault="009E6409" w:rsidP="003005E6">
            <w:pPr>
              <w:pStyle w:val="Huisstijl-TabelStatus"/>
            </w:pPr>
            <w:bookmarkStart w:id="12" w:name="bmVersie" w:colFirst="0" w:colLast="0"/>
            <w:bookmarkStart w:id="13" w:name="bmDatum" w:colFirst="1" w:colLast="1"/>
            <w:r>
              <w:t>0.1</w:t>
            </w:r>
          </w:p>
        </w:tc>
        <w:tc>
          <w:tcPr>
            <w:tcW w:w="964" w:type="dxa"/>
          </w:tcPr>
          <w:p w:rsidR="009E6409" w:rsidRPr="00CC2021" w:rsidRDefault="009E6409" w:rsidP="003005E6">
            <w:pPr>
              <w:pStyle w:val="Huisstijl-TabelStatus"/>
            </w:pPr>
            <w:r>
              <w:t>feb. 2019</w:t>
            </w:r>
          </w:p>
        </w:tc>
        <w:tc>
          <w:tcPr>
            <w:tcW w:w="1644" w:type="dxa"/>
          </w:tcPr>
          <w:p w:rsidR="009E6409" w:rsidRPr="00CC2021" w:rsidRDefault="009E6409" w:rsidP="003005E6">
            <w:pPr>
              <w:pStyle w:val="Huisstijl-TabelStatus"/>
            </w:pPr>
          </w:p>
        </w:tc>
        <w:tc>
          <w:tcPr>
            <w:tcW w:w="624" w:type="dxa"/>
          </w:tcPr>
          <w:p w:rsidR="009E6409" w:rsidRPr="00CC2021" w:rsidRDefault="009E6409" w:rsidP="003005E6">
            <w:pPr>
              <w:pStyle w:val="Huisstijl-TabelStatus"/>
            </w:pPr>
          </w:p>
        </w:tc>
        <w:tc>
          <w:tcPr>
            <w:tcW w:w="1644" w:type="dxa"/>
          </w:tcPr>
          <w:p w:rsidR="009E6409" w:rsidRPr="00CC2021" w:rsidRDefault="009E6409" w:rsidP="003005E6">
            <w:pPr>
              <w:pStyle w:val="Huisstijl-TabelStatus"/>
            </w:pPr>
          </w:p>
        </w:tc>
        <w:tc>
          <w:tcPr>
            <w:tcW w:w="624" w:type="dxa"/>
          </w:tcPr>
          <w:p w:rsidR="009E6409" w:rsidRPr="00035D1B" w:rsidRDefault="009E6409" w:rsidP="003005E6">
            <w:pPr>
              <w:pStyle w:val="Huisstijl-TabelStatus"/>
            </w:pPr>
          </w:p>
        </w:tc>
        <w:tc>
          <w:tcPr>
            <w:tcW w:w="1644" w:type="dxa"/>
          </w:tcPr>
          <w:p w:rsidR="009E6409" w:rsidRPr="00CC2021" w:rsidRDefault="009E6409" w:rsidP="003005E6">
            <w:pPr>
              <w:pStyle w:val="Huisstijl-TabelStatus"/>
            </w:pPr>
          </w:p>
        </w:tc>
        <w:tc>
          <w:tcPr>
            <w:tcW w:w="624" w:type="dxa"/>
          </w:tcPr>
          <w:p w:rsidR="009E6409" w:rsidRPr="00CC2021" w:rsidRDefault="009E6409" w:rsidP="003005E6">
            <w:pPr>
              <w:pStyle w:val="Huisstijl-TabelStatus"/>
            </w:pPr>
          </w:p>
        </w:tc>
      </w:tr>
      <w:bookmarkEnd w:id="12"/>
      <w:bookmarkEnd w:id="13"/>
      <w:tr w:rsidR="009E6409" w:rsidRPr="00E2690E" w:rsidTr="003005E6">
        <w:tc>
          <w:tcPr>
            <w:tcW w:w="630" w:type="dxa"/>
          </w:tcPr>
          <w:p w:rsidR="009E6409" w:rsidRPr="00E2690E" w:rsidRDefault="009E6409" w:rsidP="003005E6">
            <w:pPr>
              <w:pStyle w:val="Huisstijl-TabelStatus"/>
            </w:pPr>
          </w:p>
        </w:tc>
        <w:tc>
          <w:tcPr>
            <w:tcW w:w="964" w:type="dxa"/>
          </w:tcPr>
          <w:p w:rsidR="009E6409" w:rsidRPr="00E2690E"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E2690E"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035D1B"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E2690E" w:rsidRDefault="009E6409" w:rsidP="003005E6">
            <w:pPr>
              <w:pStyle w:val="Huisstijl-TabelStatus"/>
            </w:pPr>
          </w:p>
        </w:tc>
      </w:tr>
      <w:tr w:rsidR="009E6409" w:rsidRPr="00E2690E" w:rsidTr="003005E6">
        <w:tc>
          <w:tcPr>
            <w:tcW w:w="630" w:type="dxa"/>
          </w:tcPr>
          <w:p w:rsidR="009E6409" w:rsidRPr="00E2690E" w:rsidRDefault="009E6409" w:rsidP="003005E6">
            <w:pPr>
              <w:pStyle w:val="Huisstijl-TabelStatus"/>
            </w:pPr>
          </w:p>
        </w:tc>
        <w:tc>
          <w:tcPr>
            <w:tcW w:w="964" w:type="dxa"/>
          </w:tcPr>
          <w:p w:rsidR="009E6409" w:rsidRPr="00E2690E"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E2690E"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035D1B" w:rsidRDefault="009E6409" w:rsidP="003005E6">
            <w:pPr>
              <w:pStyle w:val="Huisstijl-TabelStatus"/>
            </w:pPr>
          </w:p>
        </w:tc>
        <w:tc>
          <w:tcPr>
            <w:tcW w:w="1644" w:type="dxa"/>
          </w:tcPr>
          <w:p w:rsidR="009E6409" w:rsidRPr="00E2690E" w:rsidRDefault="009E6409" w:rsidP="003005E6">
            <w:pPr>
              <w:pStyle w:val="Huisstijl-TabelStatus"/>
            </w:pPr>
          </w:p>
        </w:tc>
        <w:tc>
          <w:tcPr>
            <w:tcW w:w="624" w:type="dxa"/>
          </w:tcPr>
          <w:p w:rsidR="009E6409" w:rsidRPr="00E2690E" w:rsidRDefault="009E6409" w:rsidP="003005E6">
            <w:pPr>
              <w:pStyle w:val="Huisstijl-TabelStatus"/>
            </w:pPr>
          </w:p>
        </w:tc>
      </w:tr>
      <w:bookmarkEnd w:id="11"/>
    </w:tbl>
    <w:p w:rsidR="009E6409" w:rsidRPr="00C94346" w:rsidRDefault="009E6409" w:rsidP="003005E6"/>
    <w:tbl>
      <w:tblPr>
        <w:tblW w:w="8420" w:type="dxa"/>
        <w:tblLayout w:type="fixed"/>
        <w:tblCellMar>
          <w:left w:w="0" w:type="dxa"/>
          <w:right w:w="0" w:type="dxa"/>
        </w:tblCellMar>
        <w:tblLook w:val="0000" w:firstRow="0" w:lastRow="0" w:firstColumn="0" w:lastColumn="0" w:noHBand="0" w:noVBand="0"/>
      </w:tblPr>
      <w:tblGrid>
        <w:gridCol w:w="8420"/>
      </w:tblGrid>
      <w:tr w:rsidR="009E6409" w:rsidTr="003005E6">
        <w:tc>
          <w:tcPr>
            <w:tcW w:w="8420" w:type="dxa"/>
            <w:shd w:val="clear" w:color="auto" w:fill="auto"/>
          </w:tcPr>
          <w:p w:rsidR="009E6409" w:rsidRDefault="009E6409" w:rsidP="009E6409">
            <w:pPr>
              <w:pStyle w:val="Huisstijl-Kopje"/>
            </w:pPr>
            <w:bookmarkStart w:id="14" w:name="bmStatus" w:colFirst="0" w:colLast="0"/>
            <w:r>
              <w:t>Status</w:t>
            </w:r>
          </w:p>
          <w:p w:rsidR="009E6409" w:rsidRDefault="009E6409" w:rsidP="009E6409">
            <w:pPr>
              <w:pStyle w:val="Huisstijl-Gegeven"/>
            </w:pPr>
            <w:r>
              <w:t>concept</w:t>
            </w:r>
          </w:p>
          <w:p w:rsidR="009E6409" w:rsidRDefault="009E6409" w:rsidP="009E6409">
            <w:pPr>
              <w:pStyle w:val="Huisstijl-Gegeven"/>
            </w:pPr>
            <w:r>
              <w:t>Dit document is een concept en uitsluitend bedoeld voor discussiedoeleinden. Aan de inhoud van dit rapport kunnen noch door de opdrachtgever, noch door derden rechten worden ontleend.</w:t>
            </w:r>
          </w:p>
        </w:tc>
      </w:tr>
    </w:tbl>
    <w:bookmarkEnd w:id="14"/>
    <w:p w:rsidR="009E6409" w:rsidRDefault="009E6409" w:rsidP="003005E6">
      <w:r>
        <w:fldChar w:fldCharType="begin">
          <w:ffData>
            <w:name w:val="Text8"/>
            <w:enabled/>
            <w:calcOnExit w:val="0"/>
            <w:textInput>
              <w:default w:val="  "/>
            </w:textInput>
          </w:ffData>
        </w:fldChar>
      </w:r>
      <w:r>
        <w:instrText xml:space="preserve"> FORMTEXT </w:instrText>
      </w:r>
      <w:r>
        <w:fldChar w:fldCharType="separate"/>
      </w:r>
      <w:r>
        <w:rPr>
          <w:noProof/>
        </w:rPr>
        <w:t xml:space="preserve">  </w:t>
      </w:r>
      <w:r>
        <w:fldChar w:fldCharType="end"/>
      </w:r>
    </w:p>
    <w:p w:rsidR="00A45B92" w:rsidRDefault="00A45B92" w:rsidP="00AA68D5"/>
    <w:p w:rsidR="00A2242F" w:rsidRDefault="00A2242F" w:rsidP="00AA68D5">
      <w:pPr>
        <w:sectPr w:rsidR="00A2242F" w:rsidSect="009E6409">
          <w:headerReference w:type="even" r:id="rId14"/>
          <w:headerReference w:type="default" r:id="rId15"/>
          <w:footerReference w:type="even" r:id="rId16"/>
          <w:footerReference w:type="default" r:id="rId17"/>
          <w:headerReference w:type="first" r:id="rId18"/>
          <w:footerReference w:type="first" r:id="rId19"/>
          <w:type w:val="oddPage"/>
          <w:pgSz w:w="11906" w:h="16838" w:code="9"/>
          <w:pgMar w:top="2552" w:right="1094" w:bottom="1077" w:left="2098" w:header="822" w:footer="198" w:gutter="0"/>
          <w:cols w:space="708"/>
          <w:docGrid w:linePitch="360"/>
        </w:sectPr>
      </w:pPr>
    </w:p>
    <w:p w:rsidR="009E6409" w:rsidRPr="00013D53" w:rsidRDefault="009E6409" w:rsidP="003005E6">
      <w:pPr>
        <w:pStyle w:val="Huisstijl-TitelInhoud"/>
      </w:pPr>
      <w:bookmarkStart w:id="24" w:name="bmTOC"/>
      <w:bookmarkEnd w:id="24"/>
      <w:r w:rsidRPr="00013D53">
        <w:lastRenderedPageBreak/>
        <w:t>Inhoud</w:t>
      </w:r>
    </w:p>
    <w:p w:rsidR="00B019D0" w:rsidRDefault="009E6409">
      <w:pPr>
        <w:pStyle w:val="TOC1"/>
        <w:rPr>
          <w:rFonts w:asciiTheme="minorHAnsi" w:eastAsiaTheme="minorEastAsia" w:hAnsiTheme="minorHAnsi" w:cstheme="minorBidi"/>
          <w:b w:val="0"/>
          <w:noProof/>
          <w:sz w:val="22"/>
          <w:szCs w:val="22"/>
          <w:lang w:eastAsia="nl-NL"/>
        </w:rPr>
      </w:pPr>
      <w:r>
        <w:fldChar w:fldCharType="begin"/>
      </w:r>
      <w:r>
        <w:instrText xml:space="preserve"> TOC \o "1-3" \z \u </w:instrText>
      </w:r>
      <w:r>
        <w:fldChar w:fldCharType="separate"/>
      </w:r>
      <w:r w:rsidR="00B019D0">
        <w:rPr>
          <w:noProof/>
        </w:rPr>
        <w:t>1</w:t>
      </w:r>
      <w:r w:rsidR="00B019D0">
        <w:rPr>
          <w:rFonts w:asciiTheme="minorHAnsi" w:eastAsiaTheme="minorEastAsia" w:hAnsiTheme="minorHAnsi" w:cstheme="minorBidi"/>
          <w:b w:val="0"/>
          <w:noProof/>
          <w:sz w:val="22"/>
          <w:szCs w:val="22"/>
          <w:lang w:eastAsia="nl-NL"/>
        </w:rPr>
        <w:tab/>
      </w:r>
      <w:r w:rsidR="00B019D0">
        <w:rPr>
          <w:noProof/>
        </w:rPr>
        <w:t>Inleiding</w:t>
      </w:r>
      <w:r w:rsidR="00B019D0">
        <w:rPr>
          <w:noProof/>
          <w:webHidden/>
        </w:rPr>
        <w:tab/>
      </w:r>
      <w:r w:rsidR="00B019D0">
        <w:rPr>
          <w:noProof/>
          <w:webHidden/>
        </w:rPr>
        <w:fldChar w:fldCharType="begin"/>
      </w:r>
      <w:r w:rsidR="00B019D0">
        <w:rPr>
          <w:noProof/>
          <w:webHidden/>
        </w:rPr>
        <w:instrText xml:space="preserve"> PAGEREF _Toc2687793 \h </w:instrText>
      </w:r>
      <w:r w:rsidR="00B019D0">
        <w:rPr>
          <w:noProof/>
          <w:webHidden/>
        </w:rPr>
      </w:r>
      <w:r w:rsidR="00B019D0">
        <w:rPr>
          <w:noProof/>
          <w:webHidden/>
        </w:rPr>
        <w:fldChar w:fldCharType="separate"/>
      </w:r>
      <w:r w:rsidR="00B019D0">
        <w:rPr>
          <w:noProof/>
          <w:webHidden/>
        </w:rPr>
        <w:t>3</w:t>
      </w:r>
      <w:r w:rsidR="00B019D0">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2</w:t>
      </w:r>
      <w:r>
        <w:rPr>
          <w:rFonts w:asciiTheme="minorHAnsi" w:eastAsiaTheme="minorEastAsia" w:hAnsiTheme="minorHAnsi" w:cstheme="minorBidi"/>
          <w:b w:val="0"/>
          <w:noProof/>
          <w:sz w:val="22"/>
          <w:szCs w:val="22"/>
          <w:lang w:eastAsia="nl-NL"/>
        </w:rPr>
        <w:tab/>
      </w:r>
      <w:r>
        <w:rPr>
          <w:noProof/>
        </w:rPr>
        <w:t>Aansluiting kernel macrostabiliteit</w:t>
      </w:r>
      <w:r>
        <w:rPr>
          <w:noProof/>
          <w:webHidden/>
        </w:rPr>
        <w:tab/>
      </w:r>
      <w:r>
        <w:rPr>
          <w:noProof/>
          <w:webHidden/>
        </w:rPr>
        <w:fldChar w:fldCharType="begin"/>
      </w:r>
      <w:r>
        <w:rPr>
          <w:noProof/>
          <w:webHidden/>
        </w:rPr>
        <w:instrText xml:space="preserve"> PAGEREF _Toc2687794 \h </w:instrText>
      </w:r>
      <w:r>
        <w:rPr>
          <w:noProof/>
          <w:webHidden/>
        </w:rPr>
      </w:r>
      <w:r>
        <w:rPr>
          <w:noProof/>
          <w:webHidden/>
        </w:rPr>
        <w:fldChar w:fldCharType="separate"/>
      </w:r>
      <w:r>
        <w:rPr>
          <w:noProof/>
          <w:webHidden/>
        </w:rPr>
        <w:t>4</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2.1</w:t>
      </w:r>
      <w:r>
        <w:rPr>
          <w:rFonts w:asciiTheme="minorHAnsi" w:eastAsiaTheme="minorEastAsia" w:hAnsiTheme="minorHAnsi" w:cstheme="minorBidi"/>
          <w:noProof/>
          <w:sz w:val="22"/>
          <w:szCs w:val="22"/>
          <w:lang w:eastAsia="nl-NL"/>
        </w:rPr>
        <w:tab/>
      </w:r>
      <w:r>
        <w:rPr>
          <w:noProof/>
        </w:rPr>
        <w:t>Huidige staat van de aansluiting</w:t>
      </w:r>
      <w:r>
        <w:rPr>
          <w:noProof/>
          <w:webHidden/>
        </w:rPr>
        <w:tab/>
      </w:r>
      <w:r>
        <w:rPr>
          <w:noProof/>
          <w:webHidden/>
        </w:rPr>
        <w:fldChar w:fldCharType="begin"/>
      </w:r>
      <w:r>
        <w:rPr>
          <w:noProof/>
          <w:webHidden/>
        </w:rPr>
        <w:instrText xml:space="preserve"> PAGEREF _Toc2687795 \h </w:instrText>
      </w:r>
      <w:r>
        <w:rPr>
          <w:noProof/>
          <w:webHidden/>
        </w:rPr>
      </w:r>
      <w:r>
        <w:rPr>
          <w:noProof/>
          <w:webHidden/>
        </w:rPr>
        <w:fldChar w:fldCharType="separate"/>
      </w:r>
      <w:r>
        <w:rPr>
          <w:noProof/>
          <w:webHidden/>
        </w:rPr>
        <w:t>4</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2.2</w:t>
      </w:r>
      <w:r>
        <w:rPr>
          <w:rFonts w:asciiTheme="minorHAnsi" w:eastAsiaTheme="minorEastAsia" w:hAnsiTheme="minorHAnsi" w:cstheme="minorBidi"/>
          <w:noProof/>
          <w:sz w:val="22"/>
          <w:szCs w:val="22"/>
          <w:lang w:eastAsia="nl-NL"/>
        </w:rPr>
        <w:tab/>
      </w:r>
      <w:r>
        <w:rPr>
          <w:noProof/>
        </w:rPr>
        <w:t>Aandachtspunten</w:t>
      </w:r>
      <w:r>
        <w:rPr>
          <w:noProof/>
          <w:webHidden/>
        </w:rPr>
        <w:tab/>
      </w:r>
      <w:r>
        <w:rPr>
          <w:noProof/>
          <w:webHidden/>
        </w:rPr>
        <w:fldChar w:fldCharType="begin"/>
      </w:r>
      <w:r>
        <w:rPr>
          <w:noProof/>
          <w:webHidden/>
        </w:rPr>
        <w:instrText xml:space="preserve"> PAGEREF _Toc2687796 \h </w:instrText>
      </w:r>
      <w:r>
        <w:rPr>
          <w:noProof/>
          <w:webHidden/>
        </w:rPr>
      </w:r>
      <w:r>
        <w:rPr>
          <w:noProof/>
          <w:webHidden/>
        </w:rPr>
        <w:fldChar w:fldCharType="separate"/>
      </w:r>
      <w:r>
        <w:rPr>
          <w:noProof/>
          <w:webHidden/>
        </w:rPr>
        <w:t>4</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3</w:t>
      </w:r>
      <w:r>
        <w:rPr>
          <w:rFonts w:asciiTheme="minorHAnsi" w:eastAsiaTheme="minorEastAsia" w:hAnsiTheme="minorHAnsi" w:cstheme="minorBidi"/>
          <w:b w:val="0"/>
          <w:noProof/>
          <w:sz w:val="22"/>
          <w:szCs w:val="22"/>
          <w:lang w:eastAsia="nl-NL"/>
        </w:rPr>
        <w:tab/>
      </w:r>
      <w:r>
        <w:rPr>
          <w:noProof/>
        </w:rPr>
        <w:t>Aanpassen karakteristieke punten (MWDAM-1316)</w:t>
      </w:r>
      <w:r>
        <w:rPr>
          <w:noProof/>
          <w:webHidden/>
        </w:rPr>
        <w:tab/>
      </w:r>
      <w:r>
        <w:rPr>
          <w:noProof/>
          <w:webHidden/>
        </w:rPr>
        <w:fldChar w:fldCharType="begin"/>
      </w:r>
      <w:r>
        <w:rPr>
          <w:noProof/>
          <w:webHidden/>
        </w:rPr>
        <w:instrText xml:space="preserve"> PAGEREF _Toc2687797 \h </w:instrText>
      </w:r>
      <w:r>
        <w:rPr>
          <w:noProof/>
          <w:webHidden/>
        </w:rPr>
      </w:r>
      <w:r>
        <w:rPr>
          <w:noProof/>
          <w:webHidden/>
        </w:rPr>
        <w:fldChar w:fldCharType="separate"/>
      </w:r>
      <w:r>
        <w:rPr>
          <w:noProof/>
          <w:webHidden/>
        </w:rPr>
        <w:t>4</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3.1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_Toc2687798 \h </w:instrText>
      </w:r>
      <w:r>
        <w:rPr>
          <w:noProof/>
          <w:webHidden/>
        </w:rPr>
      </w:r>
      <w:r>
        <w:rPr>
          <w:noProof/>
          <w:webHidden/>
        </w:rPr>
        <w:fldChar w:fldCharType="separate"/>
      </w:r>
      <w:r>
        <w:rPr>
          <w:noProof/>
          <w:webHidden/>
        </w:rPr>
        <w:t>4</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sidRPr="00B019D0">
        <w:rPr>
          <w:noProof/>
        </w:rPr>
        <w:t>3.2</w:t>
      </w:r>
      <w:r>
        <w:rPr>
          <w:rFonts w:asciiTheme="minorHAnsi" w:eastAsiaTheme="minorEastAsia" w:hAnsiTheme="minorHAnsi" w:cstheme="minorBidi"/>
          <w:noProof/>
          <w:sz w:val="22"/>
          <w:szCs w:val="22"/>
          <w:lang w:eastAsia="nl-NL"/>
        </w:rPr>
        <w:tab/>
      </w:r>
      <w:r w:rsidRPr="00B019D0">
        <w:rPr>
          <w:noProof/>
        </w:rPr>
        <w:t>Aandachtspunten</w:t>
      </w:r>
      <w:r>
        <w:rPr>
          <w:noProof/>
          <w:webHidden/>
        </w:rPr>
        <w:tab/>
      </w:r>
      <w:r>
        <w:rPr>
          <w:noProof/>
          <w:webHidden/>
        </w:rPr>
        <w:fldChar w:fldCharType="begin"/>
      </w:r>
      <w:r>
        <w:rPr>
          <w:noProof/>
          <w:webHidden/>
        </w:rPr>
        <w:instrText xml:space="preserve"> PAGEREF _Toc2687799 \h </w:instrText>
      </w:r>
      <w:r>
        <w:rPr>
          <w:noProof/>
          <w:webHidden/>
        </w:rPr>
      </w:r>
      <w:r>
        <w:rPr>
          <w:noProof/>
          <w:webHidden/>
        </w:rPr>
        <w:fldChar w:fldCharType="separate"/>
      </w:r>
      <w:r>
        <w:rPr>
          <w:noProof/>
          <w:webHidden/>
        </w:rPr>
        <w:t>5</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sidRPr="00B019D0">
        <w:rPr>
          <w:noProof/>
        </w:rPr>
        <w:t>3.3</w:t>
      </w:r>
      <w:r>
        <w:rPr>
          <w:rFonts w:asciiTheme="minorHAnsi" w:eastAsiaTheme="minorEastAsia" w:hAnsiTheme="minorHAnsi" w:cstheme="minorBidi"/>
          <w:noProof/>
          <w:sz w:val="22"/>
          <w:szCs w:val="22"/>
          <w:lang w:eastAsia="nl-NL"/>
        </w:rPr>
        <w:tab/>
      </w:r>
      <w:r w:rsidRPr="00B019D0">
        <w:rPr>
          <w:noProof/>
        </w:rPr>
        <w:t>Werkzaamheden</w:t>
      </w:r>
      <w:r>
        <w:rPr>
          <w:noProof/>
          <w:webHidden/>
        </w:rPr>
        <w:tab/>
      </w:r>
      <w:r>
        <w:rPr>
          <w:noProof/>
          <w:webHidden/>
        </w:rPr>
        <w:fldChar w:fldCharType="begin"/>
      </w:r>
      <w:r>
        <w:rPr>
          <w:noProof/>
          <w:webHidden/>
        </w:rPr>
        <w:instrText xml:space="preserve"> PAGEREF _Toc2687800 \h </w:instrText>
      </w:r>
      <w:r>
        <w:rPr>
          <w:noProof/>
          <w:webHidden/>
        </w:rPr>
      </w:r>
      <w:r>
        <w:rPr>
          <w:noProof/>
          <w:webHidden/>
        </w:rPr>
        <w:fldChar w:fldCharType="separate"/>
      </w:r>
      <w:r>
        <w:rPr>
          <w:noProof/>
          <w:webHidden/>
        </w:rPr>
        <w:t>5</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sidRPr="00B23BA0">
        <w:rPr>
          <w:bCs/>
          <w:noProof/>
        </w:rPr>
        <w:t>4</w:t>
      </w:r>
      <w:r>
        <w:rPr>
          <w:rFonts w:asciiTheme="minorHAnsi" w:eastAsiaTheme="minorEastAsia" w:hAnsiTheme="minorHAnsi" w:cstheme="minorBidi"/>
          <w:b w:val="0"/>
          <w:noProof/>
          <w:sz w:val="22"/>
          <w:szCs w:val="22"/>
          <w:lang w:eastAsia="nl-NL"/>
        </w:rPr>
        <w:tab/>
      </w:r>
      <w:r w:rsidRPr="00B23BA0">
        <w:rPr>
          <w:bCs/>
          <w:noProof/>
        </w:rPr>
        <w:t>Vervallen toetsmodus  (MWDAM-1404)</w:t>
      </w:r>
      <w:r>
        <w:rPr>
          <w:noProof/>
          <w:webHidden/>
        </w:rPr>
        <w:tab/>
      </w:r>
      <w:r>
        <w:rPr>
          <w:noProof/>
          <w:webHidden/>
        </w:rPr>
        <w:fldChar w:fldCharType="begin"/>
      </w:r>
      <w:r>
        <w:rPr>
          <w:noProof/>
          <w:webHidden/>
        </w:rPr>
        <w:instrText xml:space="preserve"> PAGEREF _Toc2687801 \h </w:instrText>
      </w:r>
      <w:r>
        <w:rPr>
          <w:noProof/>
          <w:webHidden/>
        </w:rPr>
      </w:r>
      <w:r>
        <w:rPr>
          <w:noProof/>
          <w:webHidden/>
        </w:rPr>
        <w:fldChar w:fldCharType="separate"/>
      </w:r>
      <w:r>
        <w:rPr>
          <w:noProof/>
          <w:webHidden/>
        </w:rPr>
        <w:t>6</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4.1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_Toc2687802 \h </w:instrText>
      </w:r>
      <w:r>
        <w:rPr>
          <w:noProof/>
          <w:webHidden/>
        </w:rPr>
      </w:r>
      <w:r>
        <w:rPr>
          <w:noProof/>
          <w:webHidden/>
        </w:rPr>
        <w:fldChar w:fldCharType="separate"/>
      </w:r>
      <w:r>
        <w:rPr>
          <w:noProof/>
          <w:webHidden/>
        </w:rPr>
        <w:t>6</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4.2</w:t>
      </w:r>
      <w:r>
        <w:rPr>
          <w:rFonts w:asciiTheme="minorHAnsi" w:eastAsiaTheme="minorEastAsia" w:hAnsiTheme="minorHAnsi" w:cstheme="minorBidi"/>
          <w:noProof/>
          <w:sz w:val="22"/>
          <w:szCs w:val="22"/>
          <w:lang w:eastAsia="nl-NL"/>
        </w:rPr>
        <w:tab/>
      </w:r>
      <w:r>
        <w:rPr>
          <w:noProof/>
        </w:rPr>
        <w:t>Aandachtspunten</w:t>
      </w:r>
      <w:r>
        <w:rPr>
          <w:noProof/>
          <w:webHidden/>
        </w:rPr>
        <w:tab/>
      </w:r>
      <w:r>
        <w:rPr>
          <w:noProof/>
          <w:webHidden/>
        </w:rPr>
        <w:fldChar w:fldCharType="begin"/>
      </w:r>
      <w:r>
        <w:rPr>
          <w:noProof/>
          <w:webHidden/>
        </w:rPr>
        <w:instrText xml:space="preserve"> PAGEREF _Toc2687803 \h </w:instrText>
      </w:r>
      <w:r>
        <w:rPr>
          <w:noProof/>
          <w:webHidden/>
        </w:rPr>
      </w:r>
      <w:r>
        <w:rPr>
          <w:noProof/>
          <w:webHidden/>
        </w:rPr>
        <w:fldChar w:fldCharType="separate"/>
      </w:r>
      <w:r>
        <w:rPr>
          <w:noProof/>
          <w:webHidden/>
        </w:rPr>
        <w:t>6</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4.3</w:t>
      </w:r>
      <w:r>
        <w:rPr>
          <w:rFonts w:asciiTheme="minorHAnsi" w:eastAsiaTheme="minorEastAsia" w:hAnsiTheme="minorHAnsi" w:cstheme="minorBidi"/>
          <w:noProof/>
          <w:sz w:val="22"/>
          <w:szCs w:val="22"/>
          <w:lang w:eastAsia="nl-NL"/>
        </w:rPr>
        <w:tab/>
      </w:r>
      <w:r>
        <w:rPr>
          <w:noProof/>
        </w:rPr>
        <w:t>Werkzaamheden</w:t>
      </w:r>
      <w:r>
        <w:rPr>
          <w:noProof/>
          <w:webHidden/>
        </w:rPr>
        <w:tab/>
      </w:r>
      <w:r>
        <w:rPr>
          <w:noProof/>
          <w:webHidden/>
        </w:rPr>
        <w:fldChar w:fldCharType="begin"/>
      </w:r>
      <w:r>
        <w:rPr>
          <w:noProof/>
          <w:webHidden/>
        </w:rPr>
        <w:instrText xml:space="preserve"> PAGEREF _Toc2687804 \h </w:instrText>
      </w:r>
      <w:r>
        <w:rPr>
          <w:noProof/>
          <w:webHidden/>
        </w:rPr>
      </w:r>
      <w:r>
        <w:rPr>
          <w:noProof/>
          <w:webHidden/>
        </w:rPr>
        <w:fldChar w:fldCharType="separate"/>
      </w:r>
      <w:r>
        <w:rPr>
          <w:noProof/>
          <w:webHidden/>
        </w:rPr>
        <w:t>6</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5</w:t>
      </w:r>
      <w:r>
        <w:rPr>
          <w:rFonts w:asciiTheme="minorHAnsi" w:eastAsiaTheme="minorEastAsia" w:hAnsiTheme="minorHAnsi" w:cstheme="minorBidi"/>
          <w:b w:val="0"/>
          <w:noProof/>
          <w:sz w:val="22"/>
          <w:szCs w:val="22"/>
          <w:lang w:eastAsia="nl-NL"/>
        </w:rPr>
        <w:tab/>
      </w:r>
      <w:r>
        <w:rPr>
          <w:noProof/>
        </w:rPr>
        <w:t>Verbetering ligging grid (MWDAM-1314)</w:t>
      </w:r>
      <w:r>
        <w:rPr>
          <w:noProof/>
          <w:webHidden/>
        </w:rPr>
        <w:tab/>
      </w:r>
      <w:r>
        <w:rPr>
          <w:noProof/>
          <w:webHidden/>
        </w:rPr>
        <w:fldChar w:fldCharType="begin"/>
      </w:r>
      <w:r>
        <w:rPr>
          <w:noProof/>
          <w:webHidden/>
        </w:rPr>
        <w:instrText xml:space="preserve"> PAGEREF _Toc2687805 \h </w:instrText>
      </w:r>
      <w:r>
        <w:rPr>
          <w:noProof/>
          <w:webHidden/>
        </w:rPr>
      </w:r>
      <w:r>
        <w:rPr>
          <w:noProof/>
          <w:webHidden/>
        </w:rPr>
        <w:fldChar w:fldCharType="separate"/>
      </w:r>
      <w:r>
        <w:rPr>
          <w:noProof/>
          <w:webHidden/>
        </w:rPr>
        <w:t>7</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6</w:t>
      </w:r>
      <w:r>
        <w:rPr>
          <w:rFonts w:asciiTheme="minorHAnsi" w:eastAsiaTheme="minorEastAsia" w:hAnsiTheme="minorHAnsi" w:cstheme="minorBidi"/>
          <w:b w:val="0"/>
          <w:noProof/>
          <w:sz w:val="22"/>
          <w:szCs w:val="22"/>
          <w:lang w:eastAsia="nl-NL"/>
        </w:rPr>
        <w:tab/>
      </w:r>
      <w:r>
        <w:rPr>
          <w:noProof/>
        </w:rPr>
        <w:t>Piping</w:t>
      </w:r>
      <w:r>
        <w:rPr>
          <w:noProof/>
          <w:webHidden/>
        </w:rPr>
        <w:tab/>
      </w:r>
      <w:r>
        <w:rPr>
          <w:noProof/>
          <w:webHidden/>
        </w:rPr>
        <w:fldChar w:fldCharType="begin"/>
      </w:r>
      <w:r>
        <w:rPr>
          <w:noProof/>
          <w:webHidden/>
        </w:rPr>
        <w:instrText xml:space="preserve"> PAGEREF _Toc2687806 \h </w:instrText>
      </w:r>
      <w:r>
        <w:rPr>
          <w:noProof/>
          <w:webHidden/>
        </w:rPr>
      </w:r>
      <w:r>
        <w:rPr>
          <w:noProof/>
          <w:webHidden/>
        </w:rPr>
        <w:fldChar w:fldCharType="separate"/>
      </w:r>
      <w:r>
        <w:rPr>
          <w:noProof/>
          <w:webHidden/>
        </w:rPr>
        <w:t>7</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6.1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_Toc2687807 \h </w:instrText>
      </w:r>
      <w:r>
        <w:rPr>
          <w:noProof/>
          <w:webHidden/>
        </w:rPr>
      </w:r>
      <w:r>
        <w:rPr>
          <w:noProof/>
          <w:webHidden/>
        </w:rPr>
        <w:fldChar w:fldCharType="separate"/>
      </w:r>
      <w:r>
        <w:rPr>
          <w:noProof/>
          <w:webHidden/>
        </w:rPr>
        <w:t>7</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6.2</w:t>
      </w:r>
      <w:r>
        <w:rPr>
          <w:rFonts w:asciiTheme="minorHAnsi" w:eastAsiaTheme="minorEastAsia" w:hAnsiTheme="minorHAnsi" w:cstheme="minorBidi"/>
          <w:noProof/>
          <w:sz w:val="22"/>
          <w:szCs w:val="22"/>
          <w:lang w:eastAsia="nl-NL"/>
        </w:rPr>
        <w:tab/>
      </w:r>
      <w:r>
        <w:rPr>
          <w:noProof/>
        </w:rPr>
        <w:t>Aandachtspunten gebruiker</w:t>
      </w:r>
      <w:r>
        <w:rPr>
          <w:noProof/>
          <w:webHidden/>
        </w:rPr>
        <w:tab/>
      </w:r>
      <w:r>
        <w:rPr>
          <w:noProof/>
          <w:webHidden/>
        </w:rPr>
        <w:fldChar w:fldCharType="begin"/>
      </w:r>
      <w:r>
        <w:rPr>
          <w:noProof/>
          <w:webHidden/>
        </w:rPr>
        <w:instrText xml:space="preserve"> PAGEREF _Toc2687808 \h </w:instrText>
      </w:r>
      <w:r>
        <w:rPr>
          <w:noProof/>
          <w:webHidden/>
        </w:rPr>
      </w:r>
      <w:r>
        <w:rPr>
          <w:noProof/>
          <w:webHidden/>
        </w:rPr>
        <w:fldChar w:fldCharType="separate"/>
      </w:r>
      <w:r>
        <w:rPr>
          <w:noProof/>
          <w:webHidden/>
        </w:rPr>
        <w:t>7</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6.3</w:t>
      </w:r>
      <w:r>
        <w:rPr>
          <w:rFonts w:asciiTheme="minorHAnsi" w:eastAsiaTheme="minorEastAsia" w:hAnsiTheme="minorHAnsi" w:cstheme="minorBidi"/>
          <w:noProof/>
          <w:sz w:val="22"/>
          <w:szCs w:val="22"/>
          <w:lang w:eastAsia="nl-NL"/>
        </w:rPr>
        <w:tab/>
      </w:r>
      <w:r>
        <w:rPr>
          <w:noProof/>
        </w:rPr>
        <w:t>Werkzaamheden</w:t>
      </w:r>
      <w:r>
        <w:rPr>
          <w:noProof/>
          <w:webHidden/>
        </w:rPr>
        <w:tab/>
      </w:r>
      <w:r>
        <w:rPr>
          <w:noProof/>
          <w:webHidden/>
        </w:rPr>
        <w:fldChar w:fldCharType="begin"/>
      </w:r>
      <w:r>
        <w:rPr>
          <w:noProof/>
          <w:webHidden/>
        </w:rPr>
        <w:instrText xml:space="preserve"> PAGEREF _Toc2687809 \h </w:instrText>
      </w:r>
      <w:r>
        <w:rPr>
          <w:noProof/>
          <w:webHidden/>
        </w:rPr>
      </w:r>
      <w:r>
        <w:rPr>
          <w:noProof/>
          <w:webHidden/>
        </w:rPr>
        <w:fldChar w:fldCharType="separate"/>
      </w:r>
      <w:r>
        <w:rPr>
          <w:noProof/>
          <w:webHidden/>
        </w:rPr>
        <w:t>8</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7</w:t>
      </w:r>
      <w:r>
        <w:rPr>
          <w:rFonts w:asciiTheme="minorHAnsi" w:eastAsiaTheme="minorEastAsia" w:hAnsiTheme="minorHAnsi" w:cstheme="minorBidi"/>
          <w:b w:val="0"/>
          <w:noProof/>
          <w:sz w:val="22"/>
          <w:szCs w:val="22"/>
          <w:lang w:eastAsia="nl-NL"/>
        </w:rPr>
        <w:tab/>
      </w:r>
      <w:r>
        <w:rPr>
          <w:noProof/>
        </w:rPr>
        <w:t>Aansluiting D-Soil Model – materiaalparameters</w:t>
      </w:r>
      <w:r>
        <w:rPr>
          <w:noProof/>
          <w:webHidden/>
        </w:rPr>
        <w:tab/>
      </w:r>
      <w:r>
        <w:rPr>
          <w:noProof/>
          <w:webHidden/>
        </w:rPr>
        <w:fldChar w:fldCharType="begin"/>
      </w:r>
      <w:r>
        <w:rPr>
          <w:noProof/>
          <w:webHidden/>
        </w:rPr>
        <w:instrText xml:space="preserve"> PAGEREF _Toc2687810 \h </w:instrText>
      </w:r>
      <w:r>
        <w:rPr>
          <w:noProof/>
          <w:webHidden/>
        </w:rPr>
      </w:r>
      <w:r>
        <w:rPr>
          <w:noProof/>
          <w:webHidden/>
        </w:rPr>
        <w:fldChar w:fldCharType="separate"/>
      </w:r>
      <w:r>
        <w:rPr>
          <w:noProof/>
          <w:webHidden/>
        </w:rPr>
        <w:t>8</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7.1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_Toc2687811 \h </w:instrText>
      </w:r>
      <w:r>
        <w:rPr>
          <w:noProof/>
          <w:webHidden/>
        </w:rPr>
      </w:r>
      <w:r>
        <w:rPr>
          <w:noProof/>
          <w:webHidden/>
        </w:rPr>
        <w:fldChar w:fldCharType="separate"/>
      </w:r>
      <w:r>
        <w:rPr>
          <w:noProof/>
          <w:webHidden/>
        </w:rPr>
        <w:t>9</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7.2</w:t>
      </w:r>
      <w:r>
        <w:rPr>
          <w:rFonts w:asciiTheme="minorHAnsi" w:eastAsiaTheme="minorEastAsia" w:hAnsiTheme="minorHAnsi" w:cstheme="minorBidi"/>
          <w:noProof/>
          <w:sz w:val="22"/>
          <w:szCs w:val="22"/>
          <w:lang w:eastAsia="nl-NL"/>
        </w:rPr>
        <w:tab/>
      </w:r>
      <w:r>
        <w:rPr>
          <w:noProof/>
        </w:rPr>
        <w:t>Aandachtspunten</w:t>
      </w:r>
      <w:r>
        <w:rPr>
          <w:noProof/>
          <w:webHidden/>
        </w:rPr>
        <w:tab/>
      </w:r>
      <w:r>
        <w:rPr>
          <w:noProof/>
          <w:webHidden/>
        </w:rPr>
        <w:fldChar w:fldCharType="begin"/>
      </w:r>
      <w:r>
        <w:rPr>
          <w:noProof/>
          <w:webHidden/>
        </w:rPr>
        <w:instrText xml:space="preserve"> PAGEREF _Toc2687812 \h </w:instrText>
      </w:r>
      <w:r>
        <w:rPr>
          <w:noProof/>
          <w:webHidden/>
        </w:rPr>
      </w:r>
      <w:r>
        <w:rPr>
          <w:noProof/>
          <w:webHidden/>
        </w:rPr>
        <w:fldChar w:fldCharType="separate"/>
      </w:r>
      <w:r>
        <w:rPr>
          <w:noProof/>
          <w:webHidden/>
        </w:rPr>
        <w:t>9</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sidRPr="00B019D0">
        <w:rPr>
          <w:noProof/>
        </w:rPr>
        <w:t>7.3</w:t>
      </w:r>
      <w:r>
        <w:rPr>
          <w:rFonts w:asciiTheme="minorHAnsi" w:eastAsiaTheme="minorEastAsia" w:hAnsiTheme="minorHAnsi" w:cstheme="minorBidi"/>
          <w:noProof/>
          <w:sz w:val="22"/>
          <w:szCs w:val="22"/>
          <w:lang w:eastAsia="nl-NL"/>
        </w:rPr>
        <w:tab/>
      </w:r>
      <w:r w:rsidRPr="00B019D0">
        <w:rPr>
          <w:noProof/>
        </w:rPr>
        <w:t>Werkzaamheden</w:t>
      </w:r>
      <w:r>
        <w:rPr>
          <w:noProof/>
          <w:webHidden/>
        </w:rPr>
        <w:tab/>
      </w:r>
      <w:r>
        <w:rPr>
          <w:noProof/>
          <w:webHidden/>
        </w:rPr>
        <w:fldChar w:fldCharType="begin"/>
      </w:r>
      <w:r>
        <w:rPr>
          <w:noProof/>
          <w:webHidden/>
        </w:rPr>
        <w:instrText xml:space="preserve"> PAGEREF _Toc2687813 \h </w:instrText>
      </w:r>
      <w:r>
        <w:rPr>
          <w:noProof/>
          <w:webHidden/>
        </w:rPr>
      </w:r>
      <w:r>
        <w:rPr>
          <w:noProof/>
          <w:webHidden/>
        </w:rPr>
        <w:fldChar w:fldCharType="separate"/>
      </w:r>
      <w:r>
        <w:rPr>
          <w:noProof/>
          <w:webHidden/>
        </w:rPr>
        <w:t>10</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sidRPr="00B019D0">
        <w:rPr>
          <w:noProof/>
        </w:rPr>
        <w:t>8</w:t>
      </w:r>
      <w:r>
        <w:rPr>
          <w:rFonts w:asciiTheme="minorHAnsi" w:eastAsiaTheme="minorEastAsia" w:hAnsiTheme="minorHAnsi" w:cstheme="minorBidi"/>
          <w:b w:val="0"/>
          <w:noProof/>
          <w:sz w:val="22"/>
          <w:szCs w:val="22"/>
          <w:lang w:eastAsia="nl-NL"/>
        </w:rPr>
        <w:tab/>
      </w:r>
      <w:r w:rsidRPr="00B019D0">
        <w:rPr>
          <w:noProof/>
        </w:rPr>
        <w:t>Verkeersbelasting</w:t>
      </w:r>
      <w:r>
        <w:rPr>
          <w:noProof/>
          <w:webHidden/>
        </w:rPr>
        <w:tab/>
      </w:r>
      <w:r>
        <w:rPr>
          <w:noProof/>
          <w:webHidden/>
        </w:rPr>
        <w:fldChar w:fldCharType="begin"/>
      </w:r>
      <w:r>
        <w:rPr>
          <w:noProof/>
          <w:webHidden/>
        </w:rPr>
        <w:instrText xml:space="preserve"> PAGEREF _Toc2687814 \h </w:instrText>
      </w:r>
      <w:r>
        <w:rPr>
          <w:noProof/>
          <w:webHidden/>
        </w:rPr>
      </w:r>
      <w:r>
        <w:rPr>
          <w:noProof/>
          <w:webHidden/>
        </w:rPr>
        <w:fldChar w:fldCharType="separate"/>
      </w:r>
      <w:r>
        <w:rPr>
          <w:noProof/>
          <w:webHidden/>
        </w:rPr>
        <w:t>13</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8.1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_Toc2687815 \h </w:instrText>
      </w:r>
      <w:r>
        <w:rPr>
          <w:noProof/>
          <w:webHidden/>
        </w:rPr>
      </w:r>
      <w:r>
        <w:rPr>
          <w:noProof/>
          <w:webHidden/>
        </w:rPr>
        <w:fldChar w:fldCharType="separate"/>
      </w:r>
      <w:r>
        <w:rPr>
          <w:noProof/>
          <w:webHidden/>
        </w:rPr>
        <w:t>13</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8.2</w:t>
      </w:r>
      <w:r>
        <w:rPr>
          <w:rFonts w:asciiTheme="minorHAnsi" w:eastAsiaTheme="minorEastAsia" w:hAnsiTheme="minorHAnsi" w:cstheme="minorBidi"/>
          <w:noProof/>
          <w:sz w:val="22"/>
          <w:szCs w:val="22"/>
          <w:lang w:eastAsia="nl-NL"/>
        </w:rPr>
        <w:tab/>
      </w:r>
      <w:r>
        <w:rPr>
          <w:noProof/>
        </w:rPr>
        <w:t>Aandachtspunten</w:t>
      </w:r>
      <w:r>
        <w:rPr>
          <w:noProof/>
          <w:webHidden/>
        </w:rPr>
        <w:tab/>
      </w:r>
      <w:r>
        <w:rPr>
          <w:noProof/>
          <w:webHidden/>
        </w:rPr>
        <w:fldChar w:fldCharType="begin"/>
      </w:r>
      <w:r>
        <w:rPr>
          <w:noProof/>
          <w:webHidden/>
        </w:rPr>
        <w:instrText xml:space="preserve"> PAGEREF _Toc2687816 \h </w:instrText>
      </w:r>
      <w:r>
        <w:rPr>
          <w:noProof/>
          <w:webHidden/>
        </w:rPr>
      </w:r>
      <w:r>
        <w:rPr>
          <w:noProof/>
          <w:webHidden/>
        </w:rPr>
        <w:fldChar w:fldCharType="separate"/>
      </w:r>
      <w:r>
        <w:rPr>
          <w:noProof/>
          <w:webHidden/>
        </w:rPr>
        <w:t>13</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8.3</w:t>
      </w:r>
      <w:r>
        <w:rPr>
          <w:rFonts w:asciiTheme="minorHAnsi" w:eastAsiaTheme="minorEastAsia" w:hAnsiTheme="minorHAnsi" w:cstheme="minorBidi"/>
          <w:noProof/>
          <w:sz w:val="22"/>
          <w:szCs w:val="22"/>
          <w:lang w:eastAsia="nl-NL"/>
        </w:rPr>
        <w:tab/>
      </w:r>
      <w:r>
        <w:rPr>
          <w:noProof/>
        </w:rPr>
        <w:t>Werkzaamheden</w:t>
      </w:r>
      <w:r>
        <w:rPr>
          <w:noProof/>
          <w:webHidden/>
        </w:rPr>
        <w:tab/>
      </w:r>
      <w:r>
        <w:rPr>
          <w:noProof/>
          <w:webHidden/>
        </w:rPr>
        <w:fldChar w:fldCharType="begin"/>
      </w:r>
      <w:r>
        <w:rPr>
          <w:noProof/>
          <w:webHidden/>
        </w:rPr>
        <w:instrText xml:space="preserve"> PAGEREF _Toc2687817 \h </w:instrText>
      </w:r>
      <w:r>
        <w:rPr>
          <w:noProof/>
          <w:webHidden/>
        </w:rPr>
      </w:r>
      <w:r>
        <w:rPr>
          <w:noProof/>
          <w:webHidden/>
        </w:rPr>
        <w:fldChar w:fldCharType="separate"/>
      </w:r>
      <w:r>
        <w:rPr>
          <w:noProof/>
          <w:webHidden/>
        </w:rPr>
        <w:t>13</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9</w:t>
      </w:r>
      <w:r>
        <w:rPr>
          <w:rFonts w:asciiTheme="minorHAnsi" w:eastAsiaTheme="minorEastAsia" w:hAnsiTheme="minorHAnsi" w:cstheme="minorBidi"/>
          <w:b w:val="0"/>
          <w:noProof/>
          <w:sz w:val="22"/>
          <w:szCs w:val="22"/>
          <w:lang w:eastAsia="nl-NL"/>
        </w:rPr>
        <w:tab/>
      </w:r>
      <w:r>
        <w:rPr>
          <w:noProof/>
        </w:rPr>
        <w:t>Automatisch samenvoegen onder- en naast ondergrondprofiel</w:t>
      </w:r>
      <w:r>
        <w:rPr>
          <w:noProof/>
          <w:webHidden/>
        </w:rPr>
        <w:tab/>
      </w:r>
      <w:r>
        <w:rPr>
          <w:noProof/>
          <w:webHidden/>
        </w:rPr>
        <w:fldChar w:fldCharType="begin"/>
      </w:r>
      <w:r>
        <w:rPr>
          <w:noProof/>
          <w:webHidden/>
        </w:rPr>
        <w:instrText xml:space="preserve"> PAGEREF _Toc2687818 \h </w:instrText>
      </w:r>
      <w:r>
        <w:rPr>
          <w:noProof/>
          <w:webHidden/>
        </w:rPr>
      </w:r>
      <w:r>
        <w:rPr>
          <w:noProof/>
          <w:webHidden/>
        </w:rPr>
        <w:fldChar w:fldCharType="separate"/>
      </w:r>
      <w:r>
        <w:rPr>
          <w:noProof/>
          <w:webHidden/>
        </w:rPr>
        <w:t>15</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9.1</w:t>
      </w:r>
      <w:r>
        <w:rPr>
          <w:rFonts w:asciiTheme="minorHAnsi" w:eastAsiaTheme="minorEastAsia" w:hAnsiTheme="minorHAnsi" w:cstheme="minorBidi"/>
          <w:noProof/>
          <w:sz w:val="22"/>
          <w:szCs w:val="22"/>
          <w:lang w:eastAsia="nl-NL"/>
        </w:rPr>
        <w:tab/>
      </w:r>
      <w:r>
        <w:rPr>
          <w:noProof/>
        </w:rPr>
        <w:t>Functionaliteit</w:t>
      </w:r>
      <w:r>
        <w:rPr>
          <w:noProof/>
          <w:webHidden/>
        </w:rPr>
        <w:tab/>
      </w:r>
      <w:r>
        <w:rPr>
          <w:noProof/>
          <w:webHidden/>
        </w:rPr>
        <w:fldChar w:fldCharType="begin"/>
      </w:r>
      <w:r>
        <w:rPr>
          <w:noProof/>
          <w:webHidden/>
        </w:rPr>
        <w:instrText xml:space="preserve"> PAGEREF _Toc2687819 \h </w:instrText>
      </w:r>
      <w:r>
        <w:rPr>
          <w:noProof/>
          <w:webHidden/>
        </w:rPr>
      </w:r>
      <w:r>
        <w:rPr>
          <w:noProof/>
          <w:webHidden/>
        </w:rPr>
        <w:fldChar w:fldCharType="separate"/>
      </w:r>
      <w:r>
        <w:rPr>
          <w:noProof/>
          <w:webHidden/>
        </w:rPr>
        <w:t>15</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9.2</w:t>
      </w:r>
      <w:r>
        <w:rPr>
          <w:rFonts w:asciiTheme="minorHAnsi" w:eastAsiaTheme="minorEastAsia" w:hAnsiTheme="minorHAnsi" w:cstheme="minorBidi"/>
          <w:noProof/>
          <w:sz w:val="22"/>
          <w:szCs w:val="22"/>
          <w:lang w:eastAsia="nl-NL"/>
        </w:rPr>
        <w:tab/>
      </w:r>
      <w:r>
        <w:rPr>
          <w:noProof/>
        </w:rPr>
        <w:t>Aandachtspunten</w:t>
      </w:r>
      <w:r>
        <w:rPr>
          <w:noProof/>
          <w:webHidden/>
        </w:rPr>
        <w:tab/>
      </w:r>
      <w:r>
        <w:rPr>
          <w:noProof/>
          <w:webHidden/>
        </w:rPr>
        <w:fldChar w:fldCharType="begin"/>
      </w:r>
      <w:r>
        <w:rPr>
          <w:noProof/>
          <w:webHidden/>
        </w:rPr>
        <w:instrText xml:space="preserve"> PAGEREF _Toc2687820 \h </w:instrText>
      </w:r>
      <w:r>
        <w:rPr>
          <w:noProof/>
          <w:webHidden/>
        </w:rPr>
      </w:r>
      <w:r>
        <w:rPr>
          <w:noProof/>
          <w:webHidden/>
        </w:rPr>
        <w:fldChar w:fldCharType="separate"/>
      </w:r>
      <w:r>
        <w:rPr>
          <w:noProof/>
          <w:webHidden/>
        </w:rPr>
        <w:t>16</w:t>
      </w:r>
      <w:r>
        <w:rPr>
          <w:noProof/>
          <w:webHidden/>
        </w:rPr>
        <w:fldChar w:fldCharType="end"/>
      </w:r>
    </w:p>
    <w:p w:rsidR="00B019D0" w:rsidRDefault="00B019D0">
      <w:pPr>
        <w:pStyle w:val="TOC2"/>
        <w:rPr>
          <w:rFonts w:asciiTheme="minorHAnsi" w:eastAsiaTheme="minorEastAsia" w:hAnsiTheme="minorHAnsi" w:cstheme="minorBidi"/>
          <w:noProof/>
          <w:sz w:val="22"/>
          <w:szCs w:val="22"/>
          <w:lang w:eastAsia="nl-NL"/>
        </w:rPr>
      </w:pPr>
      <w:r>
        <w:rPr>
          <w:noProof/>
        </w:rPr>
        <w:t>9.3</w:t>
      </w:r>
      <w:r>
        <w:rPr>
          <w:rFonts w:asciiTheme="minorHAnsi" w:eastAsiaTheme="minorEastAsia" w:hAnsiTheme="minorHAnsi" w:cstheme="minorBidi"/>
          <w:noProof/>
          <w:sz w:val="22"/>
          <w:szCs w:val="22"/>
          <w:lang w:eastAsia="nl-NL"/>
        </w:rPr>
        <w:tab/>
      </w:r>
      <w:r>
        <w:rPr>
          <w:noProof/>
        </w:rPr>
        <w:t>Werkzaamheden</w:t>
      </w:r>
      <w:r>
        <w:rPr>
          <w:noProof/>
          <w:webHidden/>
        </w:rPr>
        <w:tab/>
      </w:r>
      <w:r>
        <w:rPr>
          <w:noProof/>
          <w:webHidden/>
        </w:rPr>
        <w:fldChar w:fldCharType="begin"/>
      </w:r>
      <w:r>
        <w:rPr>
          <w:noProof/>
          <w:webHidden/>
        </w:rPr>
        <w:instrText xml:space="preserve"> PAGEREF _Toc2687821 \h </w:instrText>
      </w:r>
      <w:r>
        <w:rPr>
          <w:noProof/>
          <w:webHidden/>
        </w:rPr>
      </w:r>
      <w:r>
        <w:rPr>
          <w:noProof/>
          <w:webHidden/>
        </w:rPr>
        <w:fldChar w:fldCharType="separate"/>
      </w:r>
      <w:r>
        <w:rPr>
          <w:noProof/>
          <w:webHidden/>
        </w:rPr>
        <w:t>16</w:t>
      </w:r>
      <w:r>
        <w:rPr>
          <w:noProof/>
          <w:webHidden/>
        </w:rPr>
        <w:fldChar w:fldCharType="end"/>
      </w:r>
    </w:p>
    <w:p w:rsidR="00B019D0" w:rsidRDefault="00B019D0">
      <w:pPr>
        <w:pStyle w:val="TOC1"/>
        <w:rPr>
          <w:rFonts w:asciiTheme="minorHAnsi" w:eastAsiaTheme="minorEastAsia" w:hAnsiTheme="minorHAnsi" w:cstheme="minorBidi"/>
          <w:b w:val="0"/>
          <w:noProof/>
          <w:sz w:val="22"/>
          <w:szCs w:val="22"/>
          <w:lang w:eastAsia="nl-NL"/>
        </w:rPr>
      </w:pPr>
      <w:r>
        <w:rPr>
          <w:noProof/>
        </w:rPr>
        <w:t>10</w:t>
      </w:r>
      <w:r>
        <w:rPr>
          <w:rFonts w:asciiTheme="minorHAnsi" w:eastAsiaTheme="minorEastAsia" w:hAnsiTheme="minorHAnsi" w:cstheme="minorBidi"/>
          <w:b w:val="0"/>
          <w:noProof/>
          <w:sz w:val="22"/>
          <w:szCs w:val="22"/>
          <w:lang w:eastAsia="nl-NL"/>
        </w:rPr>
        <w:tab/>
      </w:r>
      <w:r>
        <w:rPr>
          <w:noProof/>
        </w:rPr>
        <w:t>Overige werkzaamheden</w:t>
      </w:r>
      <w:r>
        <w:rPr>
          <w:noProof/>
          <w:webHidden/>
        </w:rPr>
        <w:tab/>
      </w:r>
      <w:r>
        <w:rPr>
          <w:noProof/>
          <w:webHidden/>
        </w:rPr>
        <w:fldChar w:fldCharType="begin"/>
      </w:r>
      <w:r>
        <w:rPr>
          <w:noProof/>
          <w:webHidden/>
        </w:rPr>
        <w:instrText xml:space="preserve"> PAGEREF _Toc2687822 \h </w:instrText>
      </w:r>
      <w:r>
        <w:rPr>
          <w:noProof/>
          <w:webHidden/>
        </w:rPr>
      </w:r>
      <w:r>
        <w:rPr>
          <w:noProof/>
          <w:webHidden/>
        </w:rPr>
        <w:fldChar w:fldCharType="separate"/>
      </w:r>
      <w:r>
        <w:rPr>
          <w:noProof/>
          <w:webHidden/>
        </w:rPr>
        <w:t>17</w:t>
      </w:r>
      <w:r>
        <w:rPr>
          <w:noProof/>
          <w:webHidden/>
        </w:rPr>
        <w:fldChar w:fldCharType="end"/>
      </w:r>
    </w:p>
    <w:p w:rsidR="009E6409" w:rsidRPr="006E16AF" w:rsidRDefault="009E6409" w:rsidP="003005E6">
      <w:r>
        <w:fldChar w:fldCharType="end"/>
      </w:r>
    </w:p>
    <w:p w:rsidR="00880F74" w:rsidRDefault="00880F74" w:rsidP="00EF1CDD"/>
    <w:p w:rsidR="004C33FD" w:rsidRDefault="004C33FD" w:rsidP="00EF1CDD"/>
    <w:p w:rsidR="007D6712" w:rsidRDefault="007D6712" w:rsidP="00EF1CDD">
      <w:pPr>
        <w:sectPr w:rsidR="007D6712" w:rsidSect="009E6409">
          <w:headerReference w:type="even" r:id="rId20"/>
          <w:headerReference w:type="default" r:id="rId21"/>
          <w:footerReference w:type="even" r:id="rId22"/>
          <w:footerReference w:type="default" r:id="rId23"/>
          <w:type w:val="oddPage"/>
          <w:pgSz w:w="11906" w:h="16838" w:code="9"/>
          <w:pgMar w:top="2552" w:right="1094" w:bottom="1077" w:left="2098" w:header="822" w:footer="198" w:gutter="0"/>
          <w:pgNumType w:fmt="lowerRoman" w:start="1"/>
          <w:cols w:space="708"/>
          <w:docGrid w:linePitch="360"/>
        </w:sectPr>
      </w:pPr>
    </w:p>
    <w:bookmarkStart w:id="33" w:name="bmChap1"/>
    <w:bookmarkEnd w:id="33"/>
    <w:p w:rsidR="009E6409" w:rsidRDefault="009E6409" w:rsidP="009E6409">
      <w:pPr>
        <w:pStyle w:val="Heading1"/>
        <w:keepLines w:val="0"/>
      </w:pPr>
      <w:r w:rsidRPr="007F4FA3">
        <w:rPr>
          <w:rStyle w:val="Hidden"/>
        </w:rPr>
        <w:lastRenderedPageBreak/>
        <w:fldChar w:fldCharType="begin"/>
      </w:r>
      <w:r w:rsidRPr="007F4FA3">
        <w:rPr>
          <w:rStyle w:val="Hidden"/>
        </w:rPr>
        <w:instrText xml:space="preserve"> MACROBUTTON MTEditEquationSection2 Equation Section 1</w:instrText>
      </w:r>
      <w:r w:rsidRPr="007F4FA3">
        <w:rPr>
          <w:rStyle w:val="Hidden"/>
        </w:rPr>
        <w:fldChar w:fldCharType="begin"/>
      </w:r>
      <w:r w:rsidRPr="007F4FA3">
        <w:rPr>
          <w:rStyle w:val="Hidden"/>
        </w:rPr>
        <w:instrText xml:space="preserve"> SEQ MTEqn \r \h \* MERGEFORMAT </w:instrText>
      </w:r>
      <w:r w:rsidRPr="007F4FA3">
        <w:rPr>
          <w:rStyle w:val="Hidden"/>
        </w:rPr>
        <w:fldChar w:fldCharType="end"/>
      </w:r>
      <w:r w:rsidRPr="007F4FA3">
        <w:rPr>
          <w:rStyle w:val="Hidden"/>
        </w:rPr>
        <w:fldChar w:fldCharType="begin"/>
      </w:r>
      <w:r w:rsidRPr="007F4FA3">
        <w:rPr>
          <w:rStyle w:val="Hidden"/>
        </w:rPr>
        <w:instrText xml:space="preserve"> SEQ MTSec \r 1 \h \* MERGEFORMAT </w:instrText>
      </w:r>
      <w:r w:rsidRPr="007F4FA3">
        <w:rPr>
          <w:rStyle w:val="Hidden"/>
        </w:rPr>
        <w:fldChar w:fldCharType="end"/>
      </w:r>
      <w:r w:rsidRPr="007F4FA3">
        <w:rPr>
          <w:rStyle w:val="Hidden"/>
        </w:rPr>
        <w:fldChar w:fldCharType="end"/>
      </w:r>
      <w:r w:rsidRPr="0041156D">
        <w:rPr>
          <w:sz w:val="2"/>
          <w:szCs w:val="2"/>
        </w:rPr>
        <w:t xml:space="preserve"> </w:t>
      </w:r>
      <w:bookmarkStart w:id="34" w:name="_Toc2687793"/>
      <w:r w:rsidR="00FA1E40">
        <w:t>Inleiding</w:t>
      </w:r>
      <w:bookmarkEnd w:id="34"/>
    </w:p>
    <w:p w:rsidR="00FA1E40" w:rsidRDefault="00B019D0" w:rsidP="00FA1E40">
      <w:r>
        <w:t xml:space="preserve">Op 19 februari 2019 heeft de </w:t>
      </w:r>
      <w:r w:rsidR="00FA1E40">
        <w:t xml:space="preserve">2018 heeft Deltares een offerte uitgebracht aan STOWA met betrekking tot verbeterpunten aan DAM. Bij deze offerte was een plan van aanpak met betrekking tot de werkzaamheden toegevoegd. De opdrachtverlening is 17 juli 2018 verstrekt. </w:t>
      </w:r>
    </w:p>
    <w:p w:rsidR="00FA1E40" w:rsidRDefault="00FA1E40" w:rsidP="00FA1E40">
      <w:r>
        <w:t>In de tussentijd (16 juli 2018) is er overleg geweest met Jan-Willem Evers, Erik Vastenburg (HHNK), Onno van Logchem (HHvR) en Irene van der Zwan (Deltares) over de verdere detaillering van de uitwerking van de verbeterpunten. In het rapport 11202711-002-GEO-001 Uitwerking verbeterpunten wordt verdere uitwerking van de verbeterpunten, zoals besproken tijdens het overleg, beschreven. Dit rapport was input voor de Kick-off meeting 19 februari 2019.</w:t>
      </w:r>
    </w:p>
    <w:p w:rsidR="00FA1E40" w:rsidRDefault="00FA1E40" w:rsidP="00FA1E40"/>
    <w:p w:rsidR="00FA1E40" w:rsidRDefault="00FA1E40" w:rsidP="00FA1E40">
      <w:r>
        <w:t>Onderliggend rapport is vervolgversie van 11202711-002-GEO-001 Uitwerking verbeterpunten met de uiteindelijke vaststelling van de wijze waarop de verbeterpunten worden geïmplementeerd en de verwachte inspanning.</w:t>
      </w:r>
    </w:p>
    <w:p w:rsidR="00FA1E40" w:rsidRDefault="00FA1E40" w:rsidP="00FA1E40"/>
    <w:p w:rsidR="00FA1E40" w:rsidRDefault="00B019D0" w:rsidP="00FA1E40">
      <w:r>
        <w:t xml:space="preserve">In de Offerte DAM </w:t>
      </w:r>
      <w:r w:rsidR="00FA1E40">
        <w:t>ontwikkeling, 11202711-001-GEO-0002-ga, worden een zevental verbeterpunten van DAM aangeboden:</w:t>
      </w:r>
    </w:p>
    <w:p w:rsidR="00FA1E40" w:rsidRDefault="00FA1E40" w:rsidP="00FA1E40">
      <w:pPr>
        <w:pStyle w:val="ListParagraph"/>
        <w:numPr>
          <w:ilvl w:val="0"/>
          <w:numId w:val="21"/>
        </w:numPr>
        <w:jc w:val="left"/>
      </w:pPr>
      <w:r>
        <w:t>DAM aansluiten op D-GeoStability versie 17.1 of later</w:t>
      </w:r>
    </w:p>
    <w:p w:rsidR="00FA1E40" w:rsidRDefault="00FA1E40" w:rsidP="00FA1E40">
      <w:pPr>
        <w:pStyle w:val="ListParagraph"/>
      </w:pPr>
      <w:r>
        <w:t>Hierbij rekening houdend met de wens om binnen DAM ook ongedraineerd te kunnen rekenen.</w:t>
      </w:r>
    </w:p>
    <w:p w:rsidR="00FA1E40" w:rsidRDefault="00FA1E40" w:rsidP="00FA1E40">
      <w:pPr>
        <w:pStyle w:val="ListParagraph"/>
        <w:numPr>
          <w:ilvl w:val="0"/>
          <w:numId w:val="21"/>
        </w:numPr>
        <w:jc w:val="left"/>
      </w:pPr>
      <w:r>
        <w:t>Aanpassen karakteristieke punten in het user interface mogelijk maken, inclusief exportfunctie.</w:t>
      </w:r>
    </w:p>
    <w:p w:rsidR="00FA1E40" w:rsidRDefault="00FA1E40" w:rsidP="00FA1E40">
      <w:pPr>
        <w:pStyle w:val="ListParagraph"/>
        <w:numPr>
          <w:ilvl w:val="0"/>
          <w:numId w:val="21"/>
        </w:numPr>
        <w:jc w:val="left"/>
      </w:pPr>
      <w:r>
        <w:t>De User interface aanpassen, waardoor Bishop niet langer het standaard model is, maar LiftVan.</w:t>
      </w:r>
    </w:p>
    <w:p w:rsidR="00FA1E40" w:rsidRDefault="00FA1E40" w:rsidP="00FA1E40">
      <w:pPr>
        <w:pStyle w:val="ListNumber"/>
        <w:numPr>
          <w:ilvl w:val="0"/>
          <w:numId w:val="21"/>
        </w:numPr>
      </w:pPr>
      <w:r>
        <w:t>DAM geschikt maken voor toetsing piping en heave volgens de laatste inzichten.</w:t>
      </w:r>
    </w:p>
    <w:p w:rsidR="00FA1E40" w:rsidRDefault="00FA1E40" w:rsidP="00FA1E40">
      <w:pPr>
        <w:pStyle w:val="ListParagraph"/>
        <w:numPr>
          <w:ilvl w:val="0"/>
          <w:numId w:val="21"/>
        </w:numPr>
        <w:jc w:val="left"/>
      </w:pPr>
      <w:r>
        <w:t>DAM aansluiten op D-SoilModel.</w:t>
      </w:r>
    </w:p>
    <w:p w:rsidR="00FA1E40" w:rsidRDefault="00FA1E40" w:rsidP="00FA1E40">
      <w:pPr>
        <w:pStyle w:val="ListParagraph"/>
      </w:pPr>
      <w:r>
        <w:t>a. Aansluiten van alleen de materiaal database uit D-SoilModel</w:t>
      </w:r>
    </w:p>
    <w:p w:rsidR="00FA1E40" w:rsidRDefault="00FA1E40" w:rsidP="00FA1E40">
      <w:pPr>
        <w:pStyle w:val="ListParagraph"/>
      </w:pPr>
      <w:r>
        <w:t>b. Ontwerp opstellen om de ondergrondschematisatie mee kunnen nemen.</w:t>
      </w:r>
    </w:p>
    <w:p w:rsidR="00FA1E40" w:rsidRDefault="00FA1E40" w:rsidP="00FA1E40">
      <w:pPr>
        <w:pStyle w:val="ListParagraph"/>
        <w:numPr>
          <w:ilvl w:val="0"/>
          <w:numId w:val="21"/>
        </w:numPr>
        <w:jc w:val="left"/>
      </w:pPr>
      <w:r>
        <w:t>Schematisatiewijze verkeersbelasting aansluiten op de LTVRW2015, waarbij de consolidatie per laag kan worden opgegeven.</w:t>
      </w:r>
    </w:p>
    <w:p w:rsidR="00FA1E40" w:rsidRDefault="00FA1E40" w:rsidP="00FA1E40">
      <w:pPr>
        <w:pStyle w:val="ListParagraph"/>
        <w:numPr>
          <w:ilvl w:val="0"/>
          <w:numId w:val="21"/>
        </w:numPr>
        <w:jc w:val="left"/>
      </w:pPr>
      <w:r>
        <w:t>De mogelijkheid om geautomatiseerd onderscheid te maken tussen grondlagen onder en naast de dijk verwerken in DAM.</w:t>
      </w:r>
    </w:p>
    <w:p w:rsidR="00FA1E40" w:rsidRDefault="00FA1E40">
      <w:pPr>
        <w:spacing w:line="240" w:lineRule="auto"/>
        <w:jc w:val="left"/>
      </w:pPr>
    </w:p>
    <w:p w:rsidR="00C3121F" w:rsidRDefault="00C3121F" w:rsidP="00C3121F">
      <w:r>
        <w:t xml:space="preserve">Het verbeterpunt werd ‘Liftvan als standaard model’ genoemd. Bij verdere uitwerking bleek dat het zich laat opsplitsen in </w:t>
      </w:r>
    </w:p>
    <w:p w:rsidR="00C3121F" w:rsidRDefault="00C3121F" w:rsidP="00C3121F">
      <w:pPr>
        <w:numPr>
          <w:ilvl w:val="0"/>
          <w:numId w:val="13"/>
        </w:numPr>
      </w:pPr>
      <w:r>
        <w:t>Vervallen toetsmodus</w:t>
      </w:r>
    </w:p>
    <w:p w:rsidR="00C3121F" w:rsidRDefault="00C3121F" w:rsidP="00C3121F">
      <w:pPr>
        <w:numPr>
          <w:ilvl w:val="0"/>
          <w:numId w:val="13"/>
        </w:numPr>
      </w:pPr>
      <w:r>
        <w:t>Verbetering ligging grid</w:t>
      </w:r>
    </w:p>
    <w:p w:rsidR="00C3121F" w:rsidRDefault="00C3121F" w:rsidP="00C3121F">
      <w:r>
        <w:t>Deze twee onderwerpen worden nu apart besproken.</w:t>
      </w:r>
    </w:p>
    <w:p w:rsidR="00C3121F" w:rsidRDefault="00C3121F" w:rsidP="00C3121F"/>
    <w:p w:rsidR="00BD2DEC" w:rsidRDefault="00BD2DEC" w:rsidP="00C3121F">
      <w:r>
        <w:t>Per punt wordt de functionaliteit kort besproken, vervolgens de aandachtspunten voor de gebruiker en de geplande werkzaamheden. Deze laatste zijn gekoppeld aan zogenaamde jira-nummers. Jira is het volgsysteem voor het ontwikkelteam.</w:t>
      </w:r>
    </w:p>
    <w:p w:rsidR="00BD2DEC" w:rsidRDefault="00BD2DEC" w:rsidP="00C3121F">
      <w:r>
        <w:t>Documentatie</w:t>
      </w:r>
    </w:p>
    <w:p w:rsidR="00C3121F" w:rsidRDefault="00BD2DEC">
      <w:pPr>
        <w:spacing w:line="240" w:lineRule="auto"/>
        <w:jc w:val="left"/>
      </w:pPr>
      <w:r>
        <w:t xml:space="preserve">De documentatie is altijd onderbelicht geweest in de ontwikkeling van DAM. Er bestaat een handleiding uit 2015 en tijdens de herstructurering is een start gemaakt met het vastleggen van een functioneel en technisch ontwerp voor zowel de engine als de UI. Waarbij de nadruk meer bij de engine ligt. Het is niet de bedoeling om de achterstand in documentatie in een </w:t>
      </w:r>
      <w:r>
        <w:lastRenderedPageBreak/>
        <w:t>keer in te gaan halen, maar de verbeterpunten worden, waar mogelijk, wel verwerkt in de bestaande conceptdocumentatie.</w:t>
      </w:r>
    </w:p>
    <w:p w:rsidR="00BD2DEC" w:rsidRDefault="00BD2DEC">
      <w:pPr>
        <w:spacing w:line="240" w:lineRule="auto"/>
        <w:jc w:val="left"/>
      </w:pPr>
      <w:r>
        <w:t>De handleiding wordt op een publicwiki geplaatst, zodat deze eenvoudig aanpasbaar is. Hier wordt een beperkte inhaalslag gemaakt, zodat de verbeterpunten wel in deze opgeving opgenomen kunnen worden.</w:t>
      </w:r>
    </w:p>
    <w:p w:rsidR="00BD2DEC" w:rsidRDefault="00BD2DEC">
      <w:pPr>
        <w:spacing w:line="240" w:lineRule="auto"/>
        <w:jc w:val="left"/>
      </w:pPr>
    </w:p>
    <w:p w:rsidR="00FA1E40" w:rsidRDefault="00FA1E40" w:rsidP="00FA1E40">
      <w:pPr>
        <w:pStyle w:val="Heading1"/>
      </w:pPr>
      <w:bookmarkStart w:id="35" w:name="_Toc1633777"/>
      <w:bookmarkStart w:id="36" w:name="_Toc2687794"/>
      <w:r>
        <w:t>Aansluiting kernel macrostabiliteit</w:t>
      </w:r>
      <w:bookmarkEnd w:id="35"/>
      <w:bookmarkEnd w:id="36"/>
    </w:p>
    <w:p w:rsidR="00FA1E40" w:rsidRDefault="00FA1E40" w:rsidP="00FA1E40">
      <w:r>
        <w:t>Het verbeterpunt ‘Aansluiten op macrostabiliteitskernel 17.1 of later is reeds gerealiseerd; in de release DAM 18.1 is aangesloten op het rekenhart van D-GeoStability 18.1.</w:t>
      </w:r>
    </w:p>
    <w:p w:rsidR="00FA1E40" w:rsidRDefault="00FA1E40" w:rsidP="00FA1E40"/>
    <w:p w:rsidR="00FA1E40" w:rsidRDefault="00FA1E40" w:rsidP="00682C76">
      <w:r>
        <w:t>Maar dit blijft een doorlopend verbeterpunt: DAM wil zo mogelijk</w:t>
      </w:r>
      <w:r>
        <w:rPr>
          <w:rStyle w:val="FootnoteReference"/>
        </w:rPr>
        <w:footnoteReference w:id="1"/>
      </w:r>
      <w:r>
        <w:t xml:space="preserve"> aangesloten blijven op de meest recente macrostabiliteitskernel. </w:t>
      </w:r>
    </w:p>
    <w:p w:rsidR="00FA1E40" w:rsidRDefault="00FA1E40" w:rsidP="00FA1E40">
      <w:r>
        <w:t>Verschillen ‘oude’ en ‘nieuwe’ kernel, welke impact hebben op de DAM-aansluiting:</w:t>
      </w:r>
    </w:p>
    <w:p w:rsidR="00FA1E40" w:rsidRDefault="00FA1E40" w:rsidP="00FA1E40">
      <w:r>
        <w:t>-Geometrie: D-GeoStability heeft tot en met 18.1 gebruik gemaakt van een lagen opbouw, de nieuwe kernel definieert de geometrie aan de hand van blokken (gebieden).</w:t>
      </w:r>
    </w:p>
    <w:p w:rsidR="00FA1E40" w:rsidRDefault="00FA1E40" w:rsidP="00FA1E40">
      <w:r>
        <w:t>-DAM ‘praat’ met de oude kernel via een bestandsformaat ‘.sti’ en ‘.mdb’, de nieuwe vraagt xml-formaat</w:t>
      </w:r>
    </w:p>
    <w:p w:rsidR="00696370" w:rsidRDefault="00696370" w:rsidP="00FA1E40"/>
    <w:p w:rsidR="00FA1E40" w:rsidRDefault="00FA1E40" w:rsidP="00FA1E40">
      <w:pPr>
        <w:pStyle w:val="Heading2"/>
      </w:pPr>
      <w:bookmarkStart w:id="37" w:name="_Toc2687795"/>
      <w:r>
        <w:t>Huidige staat van de aansluiting</w:t>
      </w:r>
      <w:bookmarkEnd w:id="37"/>
    </w:p>
    <w:p w:rsidR="0054742D" w:rsidRDefault="0054742D" w:rsidP="0054742D"/>
    <w:p w:rsidR="0054742D" w:rsidRDefault="009F7D65" w:rsidP="0054742D">
      <w:r>
        <w:t>Er is in voorgaande sprints een aanzet gemaakt voor de aansluiting op de nieuw macrostabiliteitskernel.</w:t>
      </w:r>
    </w:p>
    <w:p w:rsidR="009F7D65" w:rsidRDefault="009F7D65" w:rsidP="0054742D"/>
    <w:p w:rsidR="009F7D65" w:rsidRDefault="00C3121F" w:rsidP="009F7D65">
      <w:r>
        <w:t>N</w:t>
      </w:r>
      <w:r w:rsidR="009F7D65">
        <w:t>og te doen om aansluiting gereed te maken</w:t>
      </w:r>
      <w:r w:rsidR="00B019D0">
        <w:t>:</w:t>
      </w:r>
    </w:p>
    <w:p w:rsidR="0046711F" w:rsidRDefault="0046711F" w:rsidP="0046711F">
      <w:r>
        <w:t>De</w:t>
      </w:r>
      <w:r w:rsidR="00B019D0">
        <w:t xml:space="preserve"> DAM-waternetcreator </w:t>
      </w:r>
      <w:r>
        <w:t>uitkomsten vertalen naar waterspanningen voor de D-Geostability 2019-kernel</w:t>
      </w:r>
    </w:p>
    <w:p w:rsidR="0046711F" w:rsidRDefault="000C7298" w:rsidP="0046711F">
      <w:r>
        <w:t>In een latere fase kan besloten worden om of beide waternetcreators te gebruiken of eventueel over te gaan naar 1 waternetcreator om beheer en onderhoud te beperken.</w:t>
      </w:r>
    </w:p>
    <w:p w:rsidR="000C7298" w:rsidRDefault="000C7298" w:rsidP="0046711F"/>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7B423C" w:rsidRPr="008073D3" w:rsidTr="001D0712">
        <w:tc>
          <w:tcPr>
            <w:tcW w:w="4342" w:type="dxa"/>
          </w:tcPr>
          <w:p w:rsidR="007B423C" w:rsidRPr="008073D3" w:rsidRDefault="007B423C" w:rsidP="001D0712">
            <w:pPr>
              <w:tabs>
                <w:tab w:val="left" w:pos="2410"/>
                <w:tab w:val="left" w:pos="2835"/>
              </w:tabs>
              <w:rPr>
                <w:b/>
              </w:rPr>
            </w:pPr>
            <w:r>
              <w:rPr>
                <w:b/>
              </w:rPr>
              <w:t xml:space="preserve">DAM 18.1- </w:t>
            </w:r>
            <w:r w:rsidRPr="008073D3">
              <w:rPr>
                <w:b/>
              </w:rPr>
              <w:t>D-Geostability 18.1-kernel</w:t>
            </w:r>
          </w:p>
        </w:tc>
        <w:tc>
          <w:tcPr>
            <w:tcW w:w="4342" w:type="dxa"/>
          </w:tcPr>
          <w:p w:rsidR="007B423C" w:rsidRPr="008073D3" w:rsidRDefault="007B423C" w:rsidP="001D0712">
            <w:pPr>
              <w:tabs>
                <w:tab w:val="left" w:pos="2410"/>
                <w:tab w:val="left" w:pos="2835"/>
              </w:tabs>
              <w:rPr>
                <w:b/>
              </w:rPr>
            </w:pPr>
            <w:r>
              <w:rPr>
                <w:b/>
              </w:rPr>
              <w:t xml:space="preserve">DAM X - </w:t>
            </w:r>
            <w:r w:rsidRPr="008073D3">
              <w:rPr>
                <w:b/>
              </w:rPr>
              <w:t>D-Geostability 2019-kernel</w:t>
            </w:r>
          </w:p>
        </w:tc>
      </w:tr>
      <w:tr w:rsidR="007B423C" w:rsidTr="001D0712">
        <w:tc>
          <w:tcPr>
            <w:tcW w:w="4342" w:type="dxa"/>
          </w:tcPr>
          <w:p w:rsidR="007B423C" w:rsidRDefault="007B423C" w:rsidP="001D0712">
            <w:pPr>
              <w:tabs>
                <w:tab w:val="left" w:pos="2410"/>
                <w:tab w:val="left" w:pos="2835"/>
              </w:tabs>
            </w:pPr>
            <w:r>
              <w:t>In Delphi</w:t>
            </w:r>
          </w:p>
        </w:tc>
        <w:tc>
          <w:tcPr>
            <w:tcW w:w="4342" w:type="dxa"/>
          </w:tcPr>
          <w:p w:rsidR="007B423C" w:rsidRDefault="007B423C" w:rsidP="001D0712">
            <w:pPr>
              <w:tabs>
                <w:tab w:val="left" w:pos="2410"/>
                <w:tab w:val="left" w:pos="2835"/>
              </w:tabs>
            </w:pPr>
            <w:r>
              <w:t>In C#</w:t>
            </w:r>
          </w:p>
        </w:tc>
      </w:tr>
      <w:tr w:rsidR="007B423C" w:rsidTr="001D0712">
        <w:tc>
          <w:tcPr>
            <w:tcW w:w="4342" w:type="dxa"/>
          </w:tcPr>
          <w:p w:rsidR="007B423C" w:rsidRDefault="007B423C" w:rsidP="001D0712">
            <w:pPr>
              <w:tabs>
                <w:tab w:val="left" w:pos="2410"/>
                <w:tab w:val="left" w:pos="2835"/>
              </w:tabs>
            </w:pPr>
            <w:r>
              <w:t>Geometrie in lijnen</w:t>
            </w:r>
          </w:p>
        </w:tc>
        <w:tc>
          <w:tcPr>
            <w:tcW w:w="4342" w:type="dxa"/>
          </w:tcPr>
          <w:p w:rsidR="007B423C" w:rsidRDefault="007B423C" w:rsidP="001D0712">
            <w:pPr>
              <w:tabs>
                <w:tab w:val="left" w:pos="2410"/>
                <w:tab w:val="left" w:pos="2835"/>
              </w:tabs>
            </w:pPr>
            <w:r>
              <w:t>Geometrie in vlakken</w:t>
            </w:r>
          </w:p>
        </w:tc>
      </w:tr>
      <w:tr w:rsidR="007B423C" w:rsidTr="001D0712">
        <w:tc>
          <w:tcPr>
            <w:tcW w:w="4342" w:type="dxa"/>
          </w:tcPr>
          <w:p w:rsidR="007B423C" w:rsidRDefault="007B423C" w:rsidP="001D0712">
            <w:pPr>
              <w:tabs>
                <w:tab w:val="left" w:pos="2410"/>
                <w:tab w:val="left" w:pos="2835"/>
              </w:tabs>
            </w:pPr>
            <w:r>
              <w:t>Geometrie in sti-formaat</w:t>
            </w:r>
          </w:p>
        </w:tc>
        <w:tc>
          <w:tcPr>
            <w:tcW w:w="4342" w:type="dxa"/>
          </w:tcPr>
          <w:p w:rsidR="007B423C" w:rsidRDefault="007B423C" w:rsidP="001D0712">
            <w:pPr>
              <w:tabs>
                <w:tab w:val="left" w:pos="2410"/>
                <w:tab w:val="left" w:pos="2835"/>
              </w:tabs>
            </w:pPr>
            <w:r>
              <w:t>Geometrie in XML-formaat (dsx)</w:t>
            </w:r>
          </w:p>
        </w:tc>
      </w:tr>
      <w:tr w:rsidR="007B423C" w:rsidTr="001D0712">
        <w:tc>
          <w:tcPr>
            <w:tcW w:w="4342" w:type="dxa"/>
          </w:tcPr>
          <w:p w:rsidR="007B423C" w:rsidRDefault="007B423C" w:rsidP="001D0712">
            <w:pPr>
              <w:tabs>
                <w:tab w:val="left" w:pos="2410"/>
                <w:tab w:val="left" w:pos="2835"/>
              </w:tabs>
            </w:pPr>
            <w:r>
              <w:t>‘Is aquifer’ is materiaal eigenschap</w:t>
            </w:r>
          </w:p>
        </w:tc>
        <w:tc>
          <w:tcPr>
            <w:tcW w:w="4342" w:type="dxa"/>
          </w:tcPr>
          <w:p w:rsidR="007B423C" w:rsidRDefault="007B423C" w:rsidP="001D0712">
            <w:pPr>
              <w:tabs>
                <w:tab w:val="left" w:pos="2410"/>
                <w:tab w:val="left" w:pos="2835"/>
              </w:tabs>
            </w:pPr>
            <w:r>
              <w:t>‘Is aquifer’ is laageigenschap</w:t>
            </w:r>
          </w:p>
        </w:tc>
      </w:tr>
      <w:tr w:rsidR="007B423C" w:rsidRPr="00652EF5" w:rsidTr="001D0712">
        <w:tc>
          <w:tcPr>
            <w:tcW w:w="4342" w:type="dxa"/>
          </w:tcPr>
          <w:p w:rsidR="007B423C" w:rsidRPr="00652EF5" w:rsidRDefault="007B423C" w:rsidP="001D0712">
            <w:pPr>
              <w:tabs>
                <w:tab w:val="left" w:pos="2410"/>
                <w:tab w:val="left" w:pos="2835"/>
              </w:tabs>
              <w:rPr>
                <w:lang w:val="en-US"/>
              </w:rPr>
            </w:pPr>
            <w:r>
              <w:rPr>
                <w:lang w:val="en-US"/>
              </w:rPr>
              <w:t>Waternet in DAM</w:t>
            </w:r>
          </w:p>
        </w:tc>
        <w:tc>
          <w:tcPr>
            <w:tcW w:w="4342" w:type="dxa"/>
          </w:tcPr>
          <w:p w:rsidR="007B423C" w:rsidRPr="00652EF5" w:rsidRDefault="007B423C" w:rsidP="001D0712">
            <w:pPr>
              <w:tabs>
                <w:tab w:val="left" w:pos="2410"/>
                <w:tab w:val="left" w:pos="2835"/>
              </w:tabs>
              <w:rPr>
                <w:lang w:val="en-US"/>
              </w:rPr>
            </w:pPr>
            <w:r>
              <w:rPr>
                <w:lang w:val="en-US"/>
              </w:rPr>
              <w:t>WBI-waternet in kernel</w:t>
            </w:r>
          </w:p>
        </w:tc>
      </w:tr>
      <w:tr w:rsidR="007B423C" w:rsidRPr="008073D3" w:rsidTr="001D0712">
        <w:tc>
          <w:tcPr>
            <w:tcW w:w="4342" w:type="dxa"/>
          </w:tcPr>
          <w:p w:rsidR="007B423C" w:rsidRPr="00652EF5" w:rsidRDefault="007B423C" w:rsidP="001D0712">
            <w:pPr>
              <w:tabs>
                <w:tab w:val="left" w:pos="2410"/>
                <w:tab w:val="left" w:pos="2835"/>
              </w:tabs>
              <w:rPr>
                <w:lang w:val="en-US"/>
              </w:rPr>
            </w:pPr>
          </w:p>
        </w:tc>
        <w:tc>
          <w:tcPr>
            <w:tcW w:w="4342" w:type="dxa"/>
          </w:tcPr>
          <w:p w:rsidR="007B423C" w:rsidRPr="008073D3" w:rsidRDefault="007B423C" w:rsidP="001D0712">
            <w:pPr>
              <w:tabs>
                <w:tab w:val="left" w:pos="2410"/>
                <w:tab w:val="left" w:pos="2835"/>
              </w:tabs>
              <w:rPr>
                <w:lang w:val="en-US"/>
              </w:rPr>
            </w:pPr>
          </w:p>
        </w:tc>
      </w:tr>
      <w:tr w:rsidR="007B423C" w:rsidRPr="008073D3" w:rsidTr="001D0712">
        <w:tc>
          <w:tcPr>
            <w:tcW w:w="4342" w:type="dxa"/>
          </w:tcPr>
          <w:p w:rsidR="007B423C" w:rsidRPr="00652EF5" w:rsidRDefault="007B423C" w:rsidP="001D0712">
            <w:pPr>
              <w:tabs>
                <w:tab w:val="left" w:pos="2410"/>
                <w:tab w:val="left" w:pos="2835"/>
              </w:tabs>
              <w:rPr>
                <w:lang w:val="en-US"/>
              </w:rPr>
            </w:pPr>
          </w:p>
        </w:tc>
        <w:tc>
          <w:tcPr>
            <w:tcW w:w="4342" w:type="dxa"/>
          </w:tcPr>
          <w:p w:rsidR="007B423C" w:rsidRPr="00652EF5" w:rsidRDefault="007B423C" w:rsidP="001D0712">
            <w:pPr>
              <w:tabs>
                <w:tab w:val="left" w:pos="2410"/>
                <w:tab w:val="left" w:pos="2835"/>
              </w:tabs>
              <w:rPr>
                <w:lang w:val="en-US"/>
              </w:rPr>
            </w:pPr>
          </w:p>
        </w:tc>
      </w:tr>
    </w:tbl>
    <w:p w:rsidR="00D77F43" w:rsidRDefault="00D77F43" w:rsidP="00FA1E40"/>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7B423C" w:rsidRPr="008073D3" w:rsidTr="001D0712">
        <w:tc>
          <w:tcPr>
            <w:tcW w:w="4342" w:type="dxa"/>
          </w:tcPr>
          <w:p w:rsidR="007B423C" w:rsidRPr="008073D3" w:rsidRDefault="007B423C" w:rsidP="001D0712">
            <w:pPr>
              <w:tabs>
                <w:tab w:val="left" w:pos="2410"/>
                <w:tab w:val="left" w:pos="2835"/>
              </w:tabs>
              <w:rPr>
                <w:b/>
              </w:rPr>
            </w:pPr>
            <w:r>
              <w:rPr>
                <w:b/>
              </w:rPr>
              <w:t>DAM waternetcreator</w:t>
            </w:r>
          </w:p>
        </w:tc>
        <w:tc>
          <w:tcPr>
            <w:tcW w:w="4342" w:type="dxa"/>
          </w:tcPr>
          <w:p w:rsidR="007B423C" w:rsidRPr="008073D3" w:rsidRDefault="007B423C" w:rsidP="001D0712">
            <w:pPr>
              <w:tabs>
                <w:tab w:val="left" w:pos="2410"/>
                <w:tab w:val="left" w:pos="2835"/>
              </w:tabs>
              <w:rPr>
                <w:b/>
              </w:rPr>
            </w:pPr>
            <w:r>
              <w:rPr>
                <w:b/>
              </w:rPr>
              <w:t>WBI waternetcreator</w:t>
            </w:r>
          </w:p>
        </w:tc>
      </w:tr>
      <w:tr w:rsidR="007B423C" w:rsidTr="001D0712">
        <w:tc>
          <w:tcPr>
            <w:tcW w:w="4342" w:type="dxa"/>
          </w:tcPr>
          <w:p w:rsidR="007B423C" w:rsidRDefault="007B423C" w:rsidP="001D0712">
            <w:pPr>
              <w:tabs>
                <w:tab w:val="left" w:pos="2410"/>
                <w:tab w:val="left" w:pos="2835"/>
              </w:tabs>
            </w:pPr>
            <w:r>
              <w:t>Geometrie in lijnen</w:t>
            </w:r>
          </w:p>
        </w:tc>
        <w:tc>
          <w:tcPr>
            <w:tcW w:w="4342" w:type="dxa"/>
          </w:tcPr>
          <w:p w:rsidR="007B423C" w:rsidRDefault="007B423C" w:rsidP="001D0712">
            <w:pPr>
              <w:tabs>
                <w:tab w:val="left" w:pos="2410"/>
                <w:tab w:val="left" w:pos="2835"/>
              </w:tabs>
            </w:pPr>
            <w:r>
              <w:t>Geometrie in vlakken</w:t>
            </w:r>
          </w:p>
        </w:tc>
      </w:tr>
      <w:tr w:rsidR="007B423C" w:rsidTr="001D0712">
        <w:tc>
          <w:tcPr>
            <w:tcW w:w="4342" w:type="dxa"/>
          </w:tcPr>
          <w:p w:rsidR="007B423C" w:rsidRDefault="007B423C" w:rsidP="001D0712">
            <w:pPr>
              <w:tabs>
                <w:tab w:val="left" w:pos="2410"/>
                <w:tab w:val="left" w:pos="2835"/>
              </w:tabs>
            </w:pPr>
            <w:r>
              <w:t>Geometrie in sti-formaat</w:t>
            </w:r>
          </w:p>
        </w:tc>
        <w:tc>
          <w:tcPr>
            <w:tcW w:w="4342" w:type="dxa"/>
          </w:tcPr>
          <w:p w:rsidR="007B423C" w:rsidRDefault="007B423C" w:rsidP="001D0712">
            <w:pPr>
              <w:tabs>
                <w:tab w:val="left" w:pos="2410"/>
                <w:tab w:val="left" w:pos="2835"/>
              </w:tabs>
            </w:pPr>
            <w:r>
              <w:t>Geometrie in XML-formaat (dsx)</w:t>
            </w:r>
          </w:p>
        </w:tc>
      </w:tr>
      <w:tr w:rsidR="007B423C" w:rsidRPr="00652EF5" w:rsidTr="001D0712">
        <w:tc>
          <w:tcPr>
            <w:tcW w:w="4342" w:type="dxa"/>
          </w:tcPr>
          <w:p w:rsidR="007B423C" w:rsidRDefault="007B423C" w:rsidP="001D0712">
            <w:pPr>
              <w:tabs>
                <w:tab w:val="left" w:pos="2410"/>
                <w:tab w:val="left" w:pos="2835"/>
              </w:tabs>
            </w:pPr>
            <w:r>
              <w:t>Schematisatie 2 methoden:</w:t>
            </w:r>
          </w:p>
          <w:p w:rsidR="007B423C" w:rsidRDefault="007B423C" w:rsidP="001D0712">
            <w:pPr>
              <w:tabs>
                <w:tab w:val="left" w:pos="2410"/>
                <w:tab w:val="left" w:pos="2835"/>
              </w:tabs>
            </w:pPr>
            <w:r>
              <w:t>1. RRD expertknwoledge</w:t>
            </w:r>
          </w:p>
          <w:p w:rsidR="007B423C" w:rsidRPr="007B423C" w:rsidRDefault="007B423C" w:rsidP="001D0712">
            <w:pPr>
              <w:tabs>
                <w:tab w:val="left" w:pos="2410"/>
                <w:tab w:val="left" w:pos="2835"/>
              </w:tabs>
            </w:pPr>
            <w:r>
              <w:t>2. Lineair (vgl met 2B)</w:t>
            </w:r>
          </w:p>
        </w:tc>
        <w:tc>
          <w:tcPr>
            <w:tcW w:w="4342" w:type="dxa"/>
          </w:tcPr>
          <w:p w:rsidR="007B423C" w:rsidRDefault="007B423C" w:rsidP="001D0712">
            <w:pPr>
              <w:tabs>
                <w:tab w:val="left" w:pos="2410"/>
                <w:tab w:val="left" w:pos="2835"/>
              </w:tabs>
            </w:pPr>
            <w:r>
              <w:t>Schematisatie op 4 methoden:</w:t>
            </w:r>
          </w:p>
          <w:p w:rsidR="007B423C" w:rsidRDefault="007B423C" w:rsidP="007B423C">
            <w:pPr>
              <w:ind w:left="426"/>
            </w:pPr>
            <w:r>
              <w:t>Kleidijk op klei  (1A)</w:t>
            </w:r>
          </w:p>
          <w:p w:rsidR="007B423C" w:rsidRDefault="007B423C" w:rsidP="007B423C">
            <w:pPr>
              <w:ind w:left="426"/>
            </w:pPr>
            <w:r>
              <w:t>Zanddijk op klei (2A)</w:t>
            </w:r>
          </w:p>
          <w:p w:rsidR="007B423C" w:rsidRDefault="007B423C" w:rsidP="007B423C">
            <w:pPr>
              <w:ind w:left="426"/>
            </w:pPr>
            <w:r>
              <w:lastRenderedPageBreak/>
              <w:t>Kleidijk op zand (1B)</w:t>
            </w:r>
          </w:p>
          <w:p w:rsidR="007B423C" w:rsidRDefault="007B423C" w:rsidP="007B423C">
            <w:pPr>
              <w:ind w:left="426"/>
            </w:pPr>
            <w:r>
              <w:t>Zanddijk op zand (2B)</w:t>
            </w:r>
          </w:p>
        </w:tc>
      </w:tr>
      <w:tr w:rsidR="007B423C" w:rsidRPr="00652EF5" w:rsidTr="001D0712">
        <w:tc>
          <w:tcPr>
            <w:tcW w:w="4342" w:type="dxa"/>
          </w:tcPr>
          <w:p w:rsidR="007B423C" w:rsidRPr="007B423C" w:rsidRDefault="007B423C" w:rsidP="001D0712">
            <w:pPr>
              <w:tabs>
                <w:tab w:val="left" w:pos="2410"/>
                <w:tab w:val="left" w:pos="2835"/>
              </w:tabs>
            </w:pPr>
            <w:r w:rsidRPr="007B423C">
              <w:lastRenderedPageBreak/>
              <w:t>Stijghoogte schematiseren middels stijghoogtelijn en</w:t>
            </w:r>
            <w:r>
              <w:t xml:space="preserve"> deze</w:t>
            </w:r>
            <w:r w:rsidRPr="007B423C">
              <w:t xml:space="preserve"> toeke</w:t>
            </w:r>
            <w:r>
              <w:t>nn</w:t>
            </w:r>
            <w:r w:rsidR="0046711F">
              <w:t>en aan lagen</w:t>
            </w:r>
          </w:p>
        </w:tc>
        <w:tc>
          <w:tcPr>
            <w:tcW w:w="4342" w:type="dxa"/>
          </w:tcPr>
          <w:p w:rsidR="007B423C" w:rsidRPr="007B423C" w:rsidRDefault="007B423C" w:rsidP="001D0712">
            <w:pPr>
              <w:tabs>
                <w:tab w:val="left" w:pos="2410"/>
                <w:tab w:val="left" w:pos="2835"/>
              </w:tabs>
            </w:pPr>
            <w:r>
              <w:t>Stijghoogte schematiseren middels een stijghoogtelijn en een waternetlijn</w:t>
            </w:r>
          </w:p>
        </w:tc>
      </w:tr>
      <w:tr w:rsidR="007B423C" w:rsidRPr="008073D3" w:rsidTr="001D0712">
        <w:tc>
          <w:tcPr>
            <w:tcW w:w="4342" w:type="dxa"/>
          </w:tcPr>
          <w:p w:rsidR="007B423C" w:rsidRPr="007B423C" w:rsidRDefault="007B423C" w:rsidP="001D0712">
            <w:pPr>
              <w:tabs>
                <w:tab w:val="left" w:pos="2410"/>
                <w:tab w:val="left" w:pos="2835"/>
              </w:tabs>
            </w:pPr>
            <w:r>
              <w:t>Verloop PL3/PL4 dmv dempingsfactor</w:t>
            </w:r>
          </w:p>
        </w:tc>
        <w:tc>
          <w:tcPr>
            <w:tcW w:w="4342" w:type="dxa"/>
          </w:tcPr>
          <w:p w:rsidR="007B423C" w:rsidRPr="007B423C" w:rsidRDefault="007B423C" w:rsidP="001D0712">
            <w:pPr>
              <w:tabs>
                <w:tab w:val="left" w:pos="2410"/>
                <w:tab w:val="left" w:pos="2835"/>
              </w:tabs>
            </w:pPr>
            <w:r>
              <w:t>Verloop PL3/PL4 dmv leklengten</w:t>
            </w:r>
          </w:p>
        </w:tc>
      </w:tr>
      <w:tr w:rsidR="007B423C" w:rsidTr="001D0712">
        <w:tc>
          <w:tcPr>
            <w:tcW w:w="4342" w:type="dxa"/>
          </w:tcPr>
          <w:p w:rsidR="007B423C" w:rsidRDefault="007B423C" w:rsidP="001D0712">
            <w:pPr>
              <w:tabs>
                <w:tab w:val="left" w:pos="2410"/>
                <w:tab w:val="left" w:pos="2835"/>
              </w:tabs>
            </w:pPr>
            <w:r>
              <w:t>‘Is aquifer’ is materiaal eigenschap</w:t>
            </w:r>
          </w:p>
        </w:tc>
        <w:tc>
          <w:tcPr>
            <w:tcW w:w="4342" w:type="dxa"/>
          </w:tcPr>
          <w:p w:rsidR="007B423C" w:rsidRDefault="007B423C" w:rsidP="001D0712">
            <w:pPr>
              <w:tabs>
                <w:tab w:val="left" w:pos="2410"/>
                <w:tab w:val="left" w:pos="2835"/>
              </w:tabs>
            </w:pPr>
            <w:r>
              <w:t>‘Is aquifer’ is laageigenschap</w:t>
            </w:r>
          </w:p>
        </w:tc>
      </w:tr>
      <w:tr w:rsidR="007B423C" w:rsidRPr="008073D3" w:rsidTr="001D0712">
        <w:tc>
          <w:tcPr>
            <w:tcW w:w="4342" w:type="dxa"/>
          </w:tcPr>
          <w:p w:rsidR="007B423C" w:rsidRPr="007B423C" w:rsidRDefault="007B423C" w:rsidP="001D0712">
            <w:pPr>
              <w:tabs>
                <w:tab w:val="left" w:pos="2410"/>
                <w:tab w:val="left" w:pos="2835"/>
              </w:tabs>
            </w:pPr>
          </w:p>
        </w:tc>
        <w:tc>
          <w:tcPr>
            <w:tcW w:w="4342" w:type="dxa"/>
          </w:tcPr>
          <w:p w:rsidR="007B423C" w:rsidRPr="007B423C" w:rsidRDefault="007B423C" w:rsidP="001D0712">
            <w:pPr>
              <w:tabs>
                <w:tab w:val="left" w:pos="2410"/>
                <w:tab w:val="left" w:pos="2835"/>
              </w:tabs>
            </w:pPr>
          </w:p>
        </w:tc>
      </w:tr>
    </w:tbl>
    <w:p w:rsidR="007B423C" w:rsidRDefault="007B423C" w:rsidP="00FA1E40"/>
    <w:p w:rsidR="0046711F" w:rsidRDefault="0046711F" w:rsidP="00FA1E40">
      <w:r>
        <w:t>In een latere fase kan er voor gekozen worden om de de DAM-waternetcreator te vervangen voor de waternetcreator in D-Geostability 2019 kernel  (of eventueel beide opties blijven bieden):</w:t>
      </w:r>
    </w:p>
    <w:p w:rsidR="0046711F" w:rsidRDefault="0046711F" w:rsidP="00FA1E40">
      <w:r>
        <w:t>Acties hiervoor:</w:t>
      </w:r>
    </w:p>
    <w:p w:rsidR="0046711F" w:rsidRDefault="0046711F" w:rsidP="00FA1E40">
      <w:r>
        <w:t>Inventariseren verschillen DAM-waternetcreator en WBI-waternetcreator</w:t>
      </w:r>
    </w:p>
    <w:p w:rsidR="0046711F" w:rsidRDefault="0046711F" w:rsidP="0046711F">
      <w:r>
        <w:t>DAM invoer aanpassen naar invoer WBI waternet</w:t>
      </w:r>
    </w:p>
    <w:p w:rsidR="007B423C" w:rsidRDefault="007B423C" w:rsidP="00FA1E40"/>
    <w:p w:rsidR="00E509AE" w:rsidRDefault="00E509AE" w:rsidP="00FA1E40"/>
    <w:p w:rsidR="00E509AE" w:rsidRPr="00FA1E40" w:rsidRDefault="00E509AE" w:rsidP="00FA1E40"/>
    <w:p w:rsidR="00FA1E40" w:rsidRDefault="00FA1E40" w:rsidP="00FA1E40">
      <w:pPr>
        <w:pStyle w:val="Heading1"/>
      </w:pPr>
      <w:bookmarkStart w:id="38" w:name="_Toc1633778"/>
      <w:bookmarkStart w:id="39" w:name="_Toc2687797"/>
      <w:r>
        <w:t>Aanpassen karakteristieke punten</w:t>
      </w:r>
      <w:bookmarkEnd w:id="38"/>
      <w:r>
        <w:t xml:space="preserve"> (MWDAM-1316)</w:t>
      </w:r>
      <w:bookmarkEnd w:id="39"/>
    </w:p>
    <w:p w:rsidR="00FA1E40" w:rsidRDefault="00FA1E40" w:rsidP="00FA1E40">
      <w:pPr>
        <w:pStyle w:val="Heading2"/>
      </w:pPr>
      <w:bookmarkStart w:id="40" w:name="_Toc1633779"/>
      <w:bookmarkStart w:id="41" w:name="_Toc2687798"/>
      <w:bookmarkStart w:id="42" w:name="_GoBack"/>
      <w:bookmarkEnd w:id="42"/>
      <w:r>
        <w:t>Functionaliteit</w:t>
      </w:r>
      <w:bookmarkEnd w:id="40"/>
      <w:bookmarkEnd w:id="41"/>
    </w:p>
    <w:p w:rsidR="00FA1E40" w:rsidRDefault="00FA1E40" w:rsidP="00FA1E40">
      <w:r>
        <w:t xml:space="preserve">De karakteristieke punten worden nu in DAM eenmalig ingelezen en zijn daarna niet meer aanpasbaar. De karakteristieke punten dienen op de hoogtegeometrie (surface line) te liggen. Voor gebruikers is het wenselijk om de karakteristieke punten, na het importeren, alsnog te </w:t>
      </w:r>
      <w:r w:rsidR="00A61139">
        <w:t>kunnen verplaatsen</w:t>
      </w:r>
      <w:r>
        <w:t>.</w:t>
      </w:r>
    </w:p>
    <w:p w:rsidR="00FA1E40" w:rsidRDefault="00FA1E40" w:rsidP="00FA1E40"/>
    <w:p w:rsidR="00682C76" w:rsidRPr="005A3672" w:rsidRDefault="00682C76" w:rsidP="00FA1E40">
      <w:r>
        <w:t>Hiertoe wordt een tabblad aan het eigenschappenscherm toegevoegd met een lijst van punten van de hoogtegeometrie (surface line). En de kolom ‘karakteristiek punt’ wordt aanpasbaar middels een lijst van karakteristieke punten.</w:t>
      </w:r>
    </w:p>
    <w:p w:rsidR="00FA1E40" w:rsidRDefault="00FA1E40" w:rsidP="00FA1E40"/>
    <w:p w:rsidR="00FA1E40" w:rsidRPr="00737677" w:rsidRDefault="00FA1E40" w:rsidP="00FA1E40">
      <w:pPr>
        <w:pStyle w:val="Heading2"/>
        <w:rPr>
          <w:lang w:val="en-US"/>
        </w:rPr>
      </w:pPr>
      <w:bookmarkStart w:id="43" w:name="_Toc2687799"/>
      <w:r>
        <w:rPr>
          <w:lang w:val="en-US"/>
        </w:rPr>
        <w:t>Aandachtspunten</w:t>
      </w:r>
      <w:bookmarkEnd w:id="43"/>
      <w:r>
        <w:rPr>
          <w:lang w:val="en-US"/>
        </w:rPr>
        <w:t xml:space="preserve"> </w:t>
      </w:r>
    </w:p>
    <w:p w:rsidR="00FA1E40" w:rsidRPr="00737677" w:rsidRDefault="00FA1E40" w:rsidP="00FA1E40">
      <w:pPr>
        <w:rPr>
          <w:lang w:val="en-US"/>
        </w:rPr>
      </w:pPr>
    </w:p>
    <w:p w:rsidR="00682C76" w:rsidRDefault="00682C76" w:rsidP="00FA1E40">
      <w:r>
        <w:t xml:space="preserve">De mate waarin het verplaatsen van de karakteristieke punten kan plaatsvinden, is afhankelijk van het aantal punten op de hoogtegeometrie (surface line).  Een karakateristiek punt kan alleen toegekend worden aan een punt op de hoogtegeometrie, er kunnen dus geen punten worden toegevoegd. NB: Een groot aantal punten op de </w:t>
      </w:r>
      <w:r w:rsidRPr="00682C76">
        <w:t>hoogtegeom</w:t>
      </w:r>
      <w:r>
        <w:t>etrie leidt tot langere rekentijd in verband een vergroting van het aantal rekenlamellen (DGeostability 18). Punten om de 0.5 m zou voldoende moeten zijn.</w:t>
      </w:r>
    </w:p>
    <w:p w:rsidR="00682C76" w:rsidRDefault="00682C76" w:rsidP="00FA1E40"/>
    <w:p w:rsidR="00FA1E40" w:rsidRDefault="00FA1E40" w:rsidP="00FA1E40">
      <w:r w:rsidRPr="001822B3">
        <w:t>De huidige export va</w:t>
      </w:r>
      <w:r>
        <w:t>n bestanden is alleen als set te gebruiken; dus characteristicpoints.csv met bijbehorende surfacelines.csv. Dit omdat DAM bijvoorbeeld afrondt op 3 decimalen; de originele bestanden kunnen meer bevatten, wanneer een origineel surfaceline.csv gecombineerd wordt met een nieuwe characteristicpoints.csv kunnen er fouten optreden omdat punten tussen de bestanden niet overeenkomen.</w:t>
      </w:r>
    </w:p>
    <w:p w:rsidR="00FA1E40" w:rsidRDefault="00FA1E40" w:rsidP="00FA1E40"/>
    <w:p w:rsidR="00FA1E40" w:rsidRDefault="00FA1E40" w:rsidP="00FA1E40">
      <w:r>
        <w:t>De gebruiker is zelf verantwoordelijk voor het behouden van de breedte van de verkeersbelasting wanneer een van de karakteristieke punten wordt verplaatst.</w:t>
      </w:r>
    </w:p>
    <w:p w:rsidR="00FA1E40" w:rsidRDefault="00FA1E40" w:rsidP="00FA1E40">
      <w:r>
        <w:lastRenderedPageBreak/>
        <w:t xml:space="preserve">Dus wanneer </w:t>
      </w:r>
      <w:r w:rsidRPr="00682C76">
        <w:rPr>
          <w:i/>
        </w:rPr>
        <w:t>verkeersbelasting kant binnenwaarts</w:t>
      </w:r>
      <w:r>
        <w:t xml:space="preserve"> wordt verplaatst naar een punt een halve meter naar rechts, dient de gebruiker zelf de </w:t>
      </w:r>
      <w:r w:rsidRPr="00682C76">
        <w:rPr>
          <w:i/>
        </w:rPr>
        <w:t>verkeersbelasting kant buitenwaarts</w:t>
      </w:r>
      <w:r>
        <w:t xml:space="preserve"> met een halve meter te verplaatsen</w:t>
      </w:r>
      <w:r w:rsidR="00682C76">
        <w:t>, wanneer de breedte gelijk dient te blijven</w:t>
      </w:r>
      <w:r>
        <w:t>.</w:t>
      </w:r>
    </w:p>
    <w:p w:rsidR="00FA1E40" w:rsidRDefault="00FA1E40" w:rsidP="00FA1E40"/>
    <w:p w:rsidR="00FA1E40" w:rsidRDefault="00FA1E40" w:rsidP="00FA1E40">
      <w:r>
        <w:t>De bestanden surfacelines.csv en characteristicpoints.csv kunnen na berekening geëxporteerd worden.</w:t>
      </w:r>
    </w:p>
    <w:p w:rsidR="00FA1E40" w:rsidRPr="00400446" w:rsidRDefault="00BD2DEC" w:rsidP="00FA1E40">
      <w:pPr>
        <w:pStyle w:val="Heading2"/>
        <w:rPr>
          <w:lang w:val="en-US"/>
        </w:rPr>
      </w:pPr>
      <w:bookmarkStart w:id="44" w:name="_Toc2687800"/>
      <w:r>
        <w:rPr>
          <w:lang w:val="en-US"/>
        </w:rPr>
        <w:t>Werkzaamheden</w:t>
      </w:r>
      <w:bookmarkEnd w:id="44"/>
    </w:p>
    <w:p w:rsidR="00A61139" w:rsidRDefault="00A61139" w:rsidP="00FA1E40"/>
    <w:p w:rsidR="00FA1E40" w:rsidRPr="00A61139" w:rsidRDefault="00A61139" w:rsidP="00FA1E40">
      <w:r w:rsidRPr="00A61139">
        <w:t xml:space="preserve">Voor het </w:t>
      </w:r>
      <w:r>
        <w:t>aanpasbaar maken van de karakteristieke punten,</w:t>
      </w:r>
      <w:r w:rsidRPr="00A61139">
        <w:t xml:space="preserve"> zijn de volgende activiteiten gepland:</w:t>
      </w:r>
    </w:p>
    <w:p w:rsidR="00A61139" w:rsidRDefault="00A61139" w:rsidP="00FA1E40">
      <w:pPr>
        <w:rPr>
          <w:i/>
        </w:rPr>
      </w:pPr>
    </w:p>
    <w:p w:rsidR="00A61139" w:rsidRPr="009F4B69" w:rsidRDefault="00A61139" w:rsidP="00FA1E40">
      <w:pPr>
        <w:rPr>
          <w:i/>
        </w:rPr>
      </w:pPr>
    </w:p>
    <w:tbl>
      <w:tblPr>
        <w:tblW w:w="8480" w:type="dxa"/>
        <w:tblInd w:w="-5"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CellMar>
          <w:left w:w="70" w:type="dxa"/>
          <w:right w:w="70" w:type="dxa"/>
        </w:tblCellMar>
        <w:tblLook w:val="04A0" w:firstRow="1" w:lastRow="0" w:firstColumn="1" w:lastColumn="0" w:noHBand="0" w:noVBand="1"/>
      </w:tblPr>
      <w:tblGrid>
        <w:gridCol w:w="1439"/>
        <w:gridCol w:w="5421"/>
        <w:gridCol w:w="1620"/>
      </w:tblGrid>
      <w:tr w:rsidR="00021904" w:rsidRPr="00021904" w:rsidTr="008D0F07">
        <w:trPr>
          <w:trHeight w:val="435"/>
        </w:trPr>
        <w:tc>
          <w:tcPr>
            <w:tcW w:w="1439" w:type="dxa"/>
            <w:shd w:val="clear" w:color="auto" w:fill="D9D9D9" w:themeFill="background1" w:themeFillShade="D9"/>
          </w:tcPr>
          <w:p w:rsidR="00021904" w:rsidRPr="00021904" w:rsidRDefault="00021904" w:rsidP="00021904">
            <w:pPr>
              <w:spacing w:line="240" w:lineRule="auto"/>
              <w:jc w:val="left"/>
              <w:rPr>
                <w:rFonts w:ascii="Calibri" w:hAnsi="Calibri" w:cs="Calibri"/>
                <w:color w:val="0563C1"/>
                <w:sz w:val="22"/>
                <w:szCs w:val="22"/>
                <w:u w:val="single"/>
                <w:lang w:eastAsia="nl-NL"/>
              </w:rPr>
            </w:pPr>
            <w:r w:rsidRPr="00021904">
              <w:rPr>
                <w:color w:val="000000"/>
                <w:sz w:val="22"/>
                <w:szCs w:val="22"/>
                <w:lang w:eastAsia="nl-NL"/>
              </w:rPr>
              <w:t>Jiranummer</w:t>
            </w:r>
          </w:p>
        </w:tc>
        <w:tc>
          <w:tcPr>
            <w:tcW w:w="5421" w:type="dxa"/>
            <w:shd w:val="clear" w:color="auto" w:fill="D9D9D9" w:themeFill="background1" w:themeFillShade="D9"/>
          </w:tcPr>
          <w:p w:rsidR="00021904" w:rsidRPr="00021904" w:rsidRDefault="00021904" w:rsidP="00021904">
            <w:pPr>
              <w:spacing w:line="240" w:lineRule="auto"/>
              <w:jc w:val="left"/>
              <w:rPr>
                <w:color w:val="000000"/>
                <w:sz w:val="22"/>
                <w:szCs w:val="22"/>
                <w:lang w:eastAsia="nl-NL"/>
              </w:rPr>
            </w:pPr>
            <w:r>
              <w:rPr>
                <w:color w:val="000000"/>
                <w:sz w:val="22"/>
                <w:szCs w:val="22"/>
                <w:lang w:eastAsia="nl-NL"/>
              </w:rPr>
              <w:t>Omschrijving</w:t>
            </w:r>
            <w:r w:rsidR="00A61139">
              <w:rPr>
                <w:color w:val="000000"/>
                <w:sz w:val="22"/>
                <w:szCs w:val="22"/>
                <w:lang w:eastAsia="nl-NL"/>
              </w:rPr>
              <w:t xml:space="preserve"> (ENG)</w:t>
            </w:r>
          </w:p>
        </w:tc>
        <w:tc>
          <w:tcPr>
            <w:tcW w:w="1620" w:type="dxa"/>
            <w:shd w:val="clear" w:color="auto" w:fill="D9D9D9" w:themeFill="background1" w:themeFillShade="D9"/>
          </w:tcPr>
          <w:p w:rsidR="00021904" w:rsidRPr="00021904" w:rsidRDefault="00021904" w:rsidP="00021904">
            <w:pPr>
              <w:spacing w:line="240" w:lineRule="auto"/>
              <w:jc w:val="left"/>
              <w:rPr>
                <w:color w:val="000000"/>
                <w:sz w:val="22"/>
                <w:szCs w:val="22"/>
                <w:lang w:eastAsia="nl-NL"/>
              </w:rPr>
            </w:pPr>
            <w:r>
              <w:rPr>
                <w:color w:val="000000"/>
                <w:sz w:val="22"/>
                <w:szCs w:val="22"/>
                <w:lang w:eastAsia="nl-NL"/>
              </w:rPr>
              <w:t>Type</w:t>
            </w:r>
          </w:p>
        </w:tc>
      </w:tr>
      <w:tr w:rsidR="00021904" w:rsidRPr="00021904" w:rsidTr="00C3121F">
        <w:trPr>
          <w:trHeight w:val="435"/>
        </w:trPr>
        <w:tc>
          <w:tcPr>
            <w:tcW w:w="1439" w:type="dxa"/>
            <w:shd w:val="clear" w:color="auto" w:fill="auto"/>
            <w:hideMark/>
          </w:tcPr>
          <w:p w:rsidR="00021904" w:rsidRPr="00021904" w:rsidRDefault="00DD141E" w:rsidP="00021904">
            <w:pPr>
              <w:spacing w:line="240" w:lineRule="auto"/>
              <w:jc w:val="left"/>
              <w:rPr>
                <w:rFonts w:ascii="Calibri" w:hAnsi="Calibri" w:cs="Calibri"/>
                <w:color w:val="0563C1"/>
                <w:sz w:val="22"/>
                <w:szCs w:val="22"/>
                <w:u w:val="single"/>
                <w:lang w:eastAsia="nl-NL"/>
              </w:rPr>
            </w:pPr>
            <w:hyperlink r:id="rId24" w:history="1">
              <w:r w:rsidR="00021904" w:rsidRPr="00021904">
                <w:rPr>
                  <w:rFonts w:ascii="Calibri" w:hAnsi="Calibri" w:cs="Calibri"/>
                  <w:color w:val="0563C1"/>
                  <w:sz w:val="22"/>
                  <w:szCs w:val="22"/>
                  <w:u w:val="single"/>
                  <w:lang w:eastAsia="nl-NL"/>
                </w:rPr>
                <w:t>MWDAM-1323</w:t>
              </w:r>
            </w:hyperlink>
          </w:p>
        </w:tc>
        <w:tc>
          <w:tcPr>
            <w:tcW w:w="5421" w:type="dxa"/>
            <w:shd w:val="clear" w:color="auto" w:fill="auto"/>
            <w:hideMark/>
          </w:tcPr>
          <w:p w:rsidR="00021904" w:rsidRPr="00021904" w:rsidRDefault="00021904" w:rsidP="00021904">
            <w:pPr>
              <w:spacing w:line="240" w:lineRule="auto"/>
              <w:jc w:val="left"/>
              <w:rPr>
                <w:color w:val="000000"/>
                <w:sz w:val="22"/>
                <w:szCs w:val="22"/>
                <w:lang w:val="en-US" w:eastAsia="nl-NL"/>
              </w:rPr>
            </w:pPr>
            <w:r w:rsidRPr="00021904">
              <w:rPr>
                <w:color w:val="000000"/>
                <w:sz w:val="22"/>
                <w:szCs w:val="22"/>
                <w:lang w:val="en-US" w:eastAsia="nl-NL"/>
              </w:rPr>
              <w:t>DAM UI F</w:t>
            </w:r>
            <w:r>
              <w:rPr>
                <w:color w:val="000000"/>
                <w:sz w:val="22"/>
                <w:szCs w:val="22"/>
                <w:lang w:val="en-US" w:eastAsia="nl-NL"/>
              </w:rPr>
              <w:t xml:space="preserve">unctional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hideMark/>
          </w:tcPr>
          <w:p w:rsidR="00021904" w:rsidRPr="00021904" w:rsidRDefault="00C3121F" w:rsidP="00021904">
            <w:pPr>
              <w:spacing w:line="240" w:lineRule="auto"/>
              <w:jc w:val="left"/>
              <w:rPr>
                <w:color w:val="000000"/>
                <w:sz w:val="22"/>
                <w:szCs w:val="22"/>
                <w:lang w:eastAsia="nl-NL"/>
              </w:rPr>
            </w:pPr>
            <w:r>
              <w:rPr>
                <w:color w:val="000000"/>
                <w:sz w:val="22"/>
                <w:szCs w:val="22"/>
                <w:lang w:eastAsia="nl-NL"/>
              </w:rPr>
              <w:t>Documentation</w:t>
            </w:r>
          </w:p>
        </w:tc>
      </w:tr>
      <w:tr w:rsidR="00C3121F" w:rsidRPr="00C3121F" w:rsidTr="00C3121F">
        <w:trPr>
          <w:trHeight w:val="435"/>
        </w:trPr>
        <w:tc>
          <w:tcPr>
            <w:tcW w:w="1439" w:type="dxa"/>
            <w:shd w:val="clear" w:color="auto" w:fill="auto"/>
          </w:tcPr>
          <w:p w:rsidR="00C3121F" w:rsidRPr="00021904" w:rsidRDefault="00C3121F" w:rsidP="00021904">
            <w:pPr>
              <w:spacing w:line="240" w:lineRule="auto"/>
              <w:jc w:val="left"/>
              <w:rPr>
                <w:rFonts w:ascii="Calibri" w:hAnsi="Calibri" w:cs="Calibri"/>
                <w:color w:val="0563C1"/>
                <w:sz w:val="22"/>
                <w:szCs w:val="22"/>
                <w:u w:val="single"/>
                <w:lang w:eastAsia="nl-NL"/>
              </w:rPr>
            </w:pPr>
          </w:p>
        </w:tc>
        <w:tc>
          <w:tcPr>
            <w:tcW w:w="5421" w:type="dxa"/>
            <w:shd w:val="clear" w:color="auto" w:fill="auto"/>
          </w:tcPr>
          <w:p w:rsidR="00C3121F" w:rsidRPr="00021904" w:rsidRDefault="00C3121F" w:rsidP="00021904">
            <w:pPr>
              <w:spacing w:line="240" w:lineRule="auto"/>
              <w:jc w:val="left"/>
              <w:rPr>
                <w:color w:val="000000"/>
                <w:sz w:val="22"/>
                <w:szCs w:val="22"/>
                <w:lang w:val="en-US" w:eastAsia="nl-NL"/>
              </w:rPr>
            </w:pPr>
            <w:r w:rsidRPr="00021904">
              <w:rPr>
                <w:color w:val="000000"/>
                <w:sz w:val="22"/>
                <w:szCs w:val="22"/>
                <w:lang w:val="en-US" w:eastAsia="nl-NL"/>
              </w:rPr>
              <w:t xml:space="preserve">DAM UI </w:t>
            </w:r>
            <w:r>
              <w:rPr>
                <w:color w:val="000000"/>
                <w:sz w:val="22"/>
                <w:szCs w:val="22"/>
                <w:lang w:val="en-US" w:eastAsia="nl-NL"/>
              </w:rPr>
              <w:t xml:space="preserve">Technical </w:t>
            </w:r>
            <w:r w:rsidRPr="00021904">
              <w:rPr>
                <w:color w:val="000000"/>
                <w:sz w:val="22"/>
                <w:szCs w:val="22"/>
                <w:lang w:val="en-US" w:eastAsia="nl-NL"/>
              </w:rPr>
              <w:t>D</w:t>
            </w:r>
            <w:r>
              <w:rPr>
                <w:color w:val="000000"/>
                <w:sz w:val="22"/>
                <w:szCs w:val="22"/>
                <w:lang w:val="en-US" w:eastAsia="nl-NL"/>
              </w:rPr>
              <w:t>esign</w:t>
            </w:r>
            <w:r w:rsidRPr="00021904">
              <w:rPr>
                <w:color w:val="000000"/>
                <w:sz w:val="22"/>
                <w:szCs w:val="22"/>
                <w:lang w:val="en-US" w:eastAsia="nl-NL"/>
              </w:rPr>
              <w:t>: Describe editable characteristic points</w:t>
            </w:r>
          </w:p>
        </w:tc>
        <w:tc>
          <w:tcPr>
            <w:tcW w:w="1620" w:type="dxa"/>
            <w:shd w:val="clear" w:color="auto" w:fill="auto"/>
          </w:tcPr>
          <w:p w:rsidR="00C3121F" w:rsidRPr="00C3121F" w:rsidRDefault="00C3121F" w:rsidP="00021904">
            <w:pPr>
              <w:spacing w:line="240" w:lineRule="auto"/>
              <w:jc w:val="left"/>
              <w:rPr>
                <w:color w:val="000000"/>
                <w:sz w:val="22"/>
                <w:szCs w:val="22"/>
                <w:lang w:val="en-US" w:eastAsia="nl-NL"/>
              </w:rPr>
            </w:pPr>
            <w:r>
              <w:rPr>
                <w:color w:val="000000"/>
                <w:sz w:val="22"/>
                <w:szCs w:val="22"/>
                <w:lang w:eastAsia="nl-NL"/>
              </w:rPr>
              <w:t>Documentation</w:t>
            </w:r>
          </w:p>
        </w:tc>
      </w:tr>
      <w:bookmarkStart w:id="45" w:name="_Hlk2155327"/>
      <w:tr w:rsidR="00C3121F" w:rsidRPr="00021904" w:rsidTr="00C3121F">
        <w:trPr>
          <w:trHeight w:val="435"/>
        </w:trPr>
        <w:tc>
          <w:tcPr>
            <w:tcW w:w="1439" w:type="dxa"/>
            <w:shd w:val="clear" w:color="auto" w:fill="auto"/>
            <w:hideMark/>
          </w:tcPr>
          <w:p w:rsidR="00C3121F" w:rsidRPr="00021904" w:rsidRDefault="00C3121F" w:rsidP="008073D3">
            <w:pPr>
              <w:spacing w:line="240" w:lineRule="auto"/>
              <w:jc w:val="left"/>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"https://issuetracker.deltares.nl/browse/MWDAM-1324"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MWDAM-1324</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C3121F" w:rsidRPr="00021904" w:rsidRDefault="00C3121F" w:rsidP="008073D3">
            <w:pPr>
              <w:spacing w:line="240" w:lineRule="auto"/>
              <w:jc w:val="left"/>
              <w:rPr>
                <w:color w:val="000000"/>
                <w:sz w:val="22"/>
                <w:szCs w:val="22"/>
                <w:lang w:val="en-US" w:eastAsia="nl-NL"/>
              </w:rPr>
            </w:pPr>
            <w:r w:rsidRPr="00021904">
              <w:rPr>
                <w:color w:val="000000"/>
                <w:sz w:val="22"/>
                <w:szCs w:val="22"/>
                <w:lang w:val="en-US" w:eastAsia="nl-NL"/>
              </w:rPr>
              <w:t>Add table with points of surfaceline and make the attribute 'Characteristic point' of each point editable via a dropdown list.</w:t>
            </w:r>
          </w:p>
        </w:tc>
        <w:tc>
          <w:tcPr>
            <w:tcW w:w="1620" w:type="dxa"/>
            <w:shd w:val="clear" w:color="auto" w:fill="auto"/>
            <w:hideMark/>
          </w:tcPr>
          <w:p w:rsidR="00C3121F" w:rsidRPr="00021904" w:rsidRDefault="00C3121F" w:rsidP="008073D3">
            <w:pPr>
              <w:spacing w:line="240" w:lineRule="auto"/>
              <w:jc w:val="left"/>
              <w:rPr>
                <w:color w:val="000000"/>
                <w:sz w:val="22"/>
                <w:szCs w:val="22"/>
                <w:lang w:eastAsia="nl-NL"/>
              </w:rPr>
            </w:pPr>
            <w:r w:rsidRPr="00021904">
              <w:rPr>
                <w:color w:val="000000"/>
                <w:sz w:val="22"/>
                <w:szCs w:val="22"/>
                <w:lang w:eastAsia="nl-NL"/>
              </w:rPr>
              <w:t>New Feature</w:t>
            </w:r>
          </w:p>
        </w:tc>
      </w:tr>
      <w:tr w:rsidR="00C3121F" w:rsidRPr="00021904" w:rsidTr="008073D3">
        <w:trPr>
          <w:trHeight w:val="435"/>
        </w:trPr>
        <w:tc>
          <w:tcPr>
            <w:tcW w:w="1439" w:type="dxa"/>
            <w:shd w:val="clear" w:color="auto" w:fill="auto"/>
            <w:hideMark/>
          </w:tcPr>
          <w:p w:rsidR="00C3121F" w:rsidRPr="00021904" w:rsidRDefault="00DD141E" w:rsidP="008073D3">
            <w:pPr>
              <w:spacing w:line="240" w:lineRule="auto"/>
              <w:jc w:val="left"/>
              <w:rPr>
                <w:rFonts w:ascii="Calibri" w:hAnsi="Calibri" w:cs="Calibri"/>
                <w:color w:val="0563C1"/>
                <w:sz w:val="22"/>
                <w:szCs w:val="22"/>
                <w:u w:val="single"/>
                <w:lang w:eastAsia="nl-NL"/>
              </w:rPr>
            </w:pPr>
            <w:hyperlink r:id="rId25" w:history="1">
              <w:r w:rsidR="00C3121F" w:rsidRPr="00021904">
                <w:rPr>
                  <w:rFonts w:ascii="Calibri" w:hAnsi="Calibri" w:cs="Calibri"/>
                  <w:color w:val="0563C1"/>
                  <w:sz w:val="22"/>
                  <w:szCs w:val="22"/>
                  <w:u w:val="single"/>
                  <w:lang w:eastAsia="nl-NL"/>
                </w:rPr>
                <w:t>MWDAM-300</w:t>
              </w:r>
            </w:hyperlink>
          </w:p>
        </w:tc>
        <w:tc>
          <w:tcPr>
            <w:tcW w:w="5421" w:type="dxa"/>
            <w:shd w:val="clear" w:color="auto" w:fill="auto"/>
            <w:hideMark/>
          </w:tcPr>
          <w:p w:rsidR="00C3121F" w:rsidRPr="00021904" w:rsidRDefault="00C3121F" w:rsidP="008073D3">
            <w:pPr>
              <w:spacing w:line="240" w:lineRule="auto"/>
              <w:jc w:val="left"/>
              <w:rPr>
                <w:color w:val="000000"/>
                <w:sz w:val="22"/>
                <w:szCs w:val="22"/>
                <w:lang w:val="en-US" w:eastAsia="nl-NL"/>
              </w:rPr>
            </w:pPr>
            <w:r w:rsidRPr="00021904">
              <w:rPr>
                <w:color w:val="000000"/>
                <w:sz w:val="22"/>
                <w:szCs w:val="22"/>
                <w:lang w:val="en-US" w:eastAsia="nl-NL"/>
              </w:rPr>
              <w:t>Add validation on coinciding characteristic points</w:t>
            </w:r>
          </w:p>
        </w:tc>
        <w:tc>
          <w:tcPr>
            <w:tcW w:w="1620" w:type="dxa"/>
            <w:shd w:val="clear" w:color="auto" w:fill="auto"/>
            <w:hideMark/>
          </w:tcPr>
          <w:p w:rsidR="00C3121F" w:rsidRPr="00021904" w:rsidRDefault="00C3121F" w:rsidP="008073D3">
            <w:pPr>
              <w:spacing w:line="240" w:lineRule="auto"/>
              <w:jc w:val="left"/>
              <w:rPr>
                <w:color w:val="000000"/>
                <w:sz w:val="22"/>
                <w:szCs w:val="22"/>
                <w:lang w:eastAsia="nl-NL"/>
              </w:rPr>
            </w:pPr>
            <w:r w:rsidRPr="00021904">
              <w:rPr>
                <w:color w:val="000000"/>
                <w:sz w:val="22"/>
                <w:szCs w:val="22"/>
                <w:lang w:eastAsia="nl-NL"/>
              </w:rPr>
              <w:t>Improvement</w:t>
            </w:r>
          </w:p>
        </w:tc>
      </w:tr>
      <w:bookmarkEnd w:id="45"/>
      <w:tr w:rsidR="00021904" w:rsidRPr="00021904" w:rsidTr="00C3121F">
        <w:trPr>
          <w:trHeight w:val="435"/>
        </w:trPr>
        <w:tc>
          <w:tcPr>
            <w:tcW w:w="1439" w:type="dxa"/>
            <w:shd w:val="clear" w:color="auto" w:fill="auto"/>
            <w:hideMark/>
          </w:tcPr>
          <w:p w:rsidR="00021904" w:rsidRPr="00021904" w:rsidRDefault="00021904" w:rsidP="00021904">
            <w:pPr>
              <w:spacing w:line="240" w:lineRule="auto"/>
              <w:jc w:val="left"/>
              <w:rPr>
                <w:rFonts w:ascii="Calibri" w:hAnsi="Calibri" w:cs="Calibri"/>
                <w:color w:val="0563C1"/>
                <w:sz w:val="22"/>
                <w:szCs w:val="22"/>
                <w:u w:val="single"/>
                <w:lang w:eastAsia="nl-NL"/>
              </w:rPr>
            </w:pPr>
            <w:r w:rsidRPr="00021904">
              <w:rPr>
                <w:rFonts w:ascii="Calibri" w:hAnsi="Calibri" w:cs="Calibri"/>
                <w:color w:val="0563C1"/>
                <w:sz w:val="22"/>
                <w:szCs w:val="22"/>
                <w:u w:val="single"/>
                <w:lang w:eastAsia="nl-NL"/>
              </w:rPr>
              <w:fldChar w:fldCharType="begin"/>
            </w:r>
            <w:r w:rsidRPr="00021904">
              <w:rPr>
                <w:rFonts w:ascii="Calibri" w:hAnsi="Calibri" w:cs="Calibri"/>
                <w:color w:val="0563C1"/>
                <w:sz w:val="22"/>
                <w:szCs w:val="22"/>
                <w:u w:val="single"/>
                <w:lang w:eastAsia="nl-NL"/>
              </w:rPr>
              <w:instrText xml:space="preserve"> HYPERLINK "https://issuetracker.deltares.nl/browse/MWDAM-729" </w:instrText>
            </w:r>
            <w:r w:rsidRPr="00021904">
              <w:rPr>
                <w:rFonts w:ascii="Calibri" w:hAnsi="Calibri" w:cs="Calibri"/>
                <w:color w:val="0563C1"/>
                <w:sz w:val="22"/>
                <w:szCs w:val="22"/>
                <w:u w:val="single"/>
                <w:lang w:eastAsia="nl-NL"/>
              </w:rPr>
              <w:fldChar w:fldCharType="separate"/>
            </w:r>
            <w:r w:rsidRPr="00021904">
              <w:rPr>
                <w:rFonts w:ascii="Calibri" w:hAnsi="Calibri" w:cs="Calibri"/>
                <w:color w:val="0563C1"/>
                <w:sz w:val="22"/>
                <w:szCs w:val="22"/>
                <w:u w:val="single"/>
                <w:lang w:eastAsia="nl-NL"/>
              </w:rPr>
              <w:t>MWDAM-729</w:t>
            </w:r>
            <w:r w:rsidRPr="00021904">
              <w:rPr>
                <w:rFonts w:ascii="Calibri" w:hAnsi="Calibri" w:cs="Calibri"/>
                <w:color w:val="0563C1"/>
                <w:sz w:val="22"/>
                <w:szCs w:val="22"/>
                <w:u w:val="single"/>
                <w:lang w:eastAsia="nl-NL"/>
              </w:rPr>
              <w:fldChar w:fldCharType="end"/>
            </w:r>
          </w:p>
        </w:tc>
        <w:tc>
          <w:tcPr>
            <w:tcW w:w="5421" w:type="dxa"/>
            <w:shd w:val="clear" w:color="auto" w:fill="auto"/>
            <w:hideMark/>
          </w:tcPr>
          <w:p w:rsidR="00021904" w:rsidRPr="00021904" w:rsidRDefault="00021904" w:rsidP="00021904">
            <w:pPr>
              <w:spacing w:line="240" w:lineRule="auto"/>
              <w:jc w:val="left"/>
              <w:rPr>
                <w:color w:val="000000"/>
                <w:sz w:val="22"/>
                <w:szCs w:val="22"/>
                <w:lang w:val="en-US" w:eastAsia="nl-NL"/>
              </w:rPr>
            </w:pPr>
            <w:r w:rsidRPr="00021904">
              <w:rPr>
                <w:color w:val="000000"/>
                <w:sz w:val="22"/>
                <w:szCs w:val="22"/>
                <w:lang w:val="en-US" w:eastAsia="nl-NL"/>
              </w:rPr>
              <w:t>Export surfacelines/characteristicpoint does not work, or takes a really long time</w:t>
            </w:r>
          </w:p>
        </w:tc>
        <w:tc>
          <w:tcPr>
            <w:tcW w:w="1620" w:type="dxa"/>
            <w:shd w:val="clear" w:color="auto" w:fill="auto"/>
            <w:hideMark/>
          </w:tcPr>
          <w:p w:rsidR="00021904" w:rsidRPr="00021904" w:rsidRDefault="00021904" w:rsidP="00021904">
            <w:pPr>
              <w:spacing w:line="240" w:lineRule="auto"/>
              <w:jc w:val="left"/>
              <w:rPr>
                <w:color w:val="000000"/>
                <w:sz w:val="22"/>
                <w:szCs w:val="22"/>
                <w:lang w:eastAsia="nl-NL"/>
              </w:rPr>
            </w:pPr>
            <w:r w:rsidRPr="00021904">
              <w:rPr>
                <w:color w:val="000000"/>
                <w:sz w:val="22"/>
                <w:szCs w:val="22"/>
                <w:lang w:eastAsia="nl-NL"/>
              </w:rPr>
              <w:t>Bug</w:t>
            </w:r>
          </w:p>
        </w:tc>
      </w:tr>
      <w:tr w:rsidR="00C3121F" w:rsidRPr="00021904" w:rsidTr="008073D3">
        <w:trPr>
          <w:trHeight w:val="435"/>
        </w:trPr>
        <w:tc>
          <w:tcPr>
            <w:tcW w:w="1439" w:type="dxa"/>
            <w:shd w:val="clear" w:color="auto" w:fill="auto"/>
            <w:hideMark/>
          </w:tcPr>
          <w:p w:rsidR="00C3121F" w:rsidRPr="00021904" w:rsidRDefault="00DD141E" w:rsidP="008073D3">
            <w:pPr>
              <w:spacing w:line="240" w:lineRule="auto"/>
              <w:jc w:val="left"/>
              <w:rPr>
                <w:rFonts w:ascii="Calibri" w:hAnsi="Calibri" w:cs="Calibri"/>
                <w:color w:val="0563C1"/>
                <w:sz w:val="22"/>
                <w:szCs w:val="22"/>
                <w:u w:val="single"/>
                <w:lang w:eastAsia="nl-NL"/>
              </w:rPr>
            </w:pPr>
            <w:hyperlink r:id="rId26" w:history="1">
              <w:r w:rsidR="00C3121F">
                <w:rPr>
                  <w:rFonts w:ascii="Calibri" w:hAnsi="Calibri" w:cs="Calibri"/>
                  <w:color w:val="0563C1"/>
                  <w:sz w:val="22"/>
                  <w:szCs w:val="22"/>
                  <w:u w:val="single"/>
                  <w:lang w:eastAsia="nl-NL"/>
                </w:rPr>
                <w:t>MWDAM-1421</w:t>
              </w:r>
            </w:hyperlink>
          </w:p>
        </w:tc>
        <w:tc>
          <w:tcPr>
            <w:tcW w:w="5421" w:type="dxa"/>
            <w:shd w:val="clear" w:color="auto" w:fill="auto"/>
            <w:hideMark/>
          </w:tcPr>
          <w:p w:rsidR="00C3121F" w:rsidRPr="00021904" w:rsidRDefault="00C3121F" w:rsidP="008073D3">
            <w:pPr>
              <w:spacing w:line="240" w:lineRule="auto"/>
              <w:jc w:val="left"/>
              <w:rPr>
                <w:color w:val="000000"/>
                <w:sz w:val="22"/>
                <w:szCs w:val="22"/>
                <w:lang w:val="en-US" w:eastAsia="nl-NL"/>
              </w:rPr>
            </w:pPr>
            <w:r>
              <w:rPr>
                <w:color w:val="000000"/>
                <w:sz w:val="22"/>
                <w:szCs w:val="22"/>
                <w:lang w:val="en-US" w:eastAsia="nl-NL"/>
              </w:rPr>
              <w:t>Describe editing of characteristic points in User manual</w:t>
            </w:r>
          </w:p>
        </w:tc>
        <w:tc>
          <w:tcPr>
            <w:tcW w:w="1620" w:type="dxa"/>
            <w:shd w:val="clear" w:color="auto" w:fill="auto"/>
            <w:hideMark/>
          </w:tcPr>
          <w:p w:rsidR="00C3121F" w:rsidRPr="00021904" w:rsidRDefault="00C3121F" w:rsidP="008073D3">
            <w:pPr>
              <w:spacing w:line="240" w:lineRule="auto"/>
              <w:jc w:val="left"/>
              <w:rPr>
                <w:color w:val="000000"/>
                <w:sz w:val="22"/>
                <w:szCs w:val="22"/>
                <w:lang w:eastAsia="nl-NL"/>
              </w:rPr>
            </w:pPr>
            <w:r>
              <w:rPr>
                <w:color w:val="000000"/>
                <w:sz w:val="22"/>
                <w:szCs w:val="22"/>
                <w:lang w:eastAsia="nl-NL"/>
              </w:rPr>
              <w:t>Documentation</w:t>
            </w:r>
          </w:p>
        </w:tc>
      </w:tr>
      <w:tr w:rsidR="00C3121F" w:rsidRPr="00021904" w:rsidTr="00C3121F">
        <w:trPr>
          <w:trHeight w:val="435"/>
        </w:trPr>
        <w:tc>
          <w:tcPr>
            <w:tcW w:w="1439" w:type="dxa"/>
            <w:shd w:val="clear" w:color="auto" w:fill="auto"/>
          </w:tcPr>
          <w:p w:rsidR="00C3121F" w:rsidRPr="00021904" w:rsidRDefault="00C3121F" w:rsidP="00021904">
            <w:pPr>
              <w:spacing w:line="240" w:lineRule="auto"/>
              <w:jc w:val="left"/>
              <w:rPr>
                <w:rFonts w:ascii="Calibri" w:hAnsi="Calibri" w:cs="Calibri"/>
                <w:color w:val="0563C1"/>
                <w:sz w:val="22"/>
                <w:szCs w:val="22"/>
                <w:u w:val="single"/>
                <w:lang w:eastAsia="nl-NL"/>
              </w:rPr>
            </w:pPr>
          </w:p>
        </w:tc>
        <w:tc>
          <w:tcPr>
            <w:tcW w:w="5421" w:type="dxa"/>
            <w:shd w:val="clear" w:color="auto" w:fill="auto"/>
          </w:tcPr>
          <w:p w:rsidR="00C3121F" w:rsidRPr="00021904" w:rsidRDefault="00C3121F" w:rsidP="00021904">
            <w:pPr>
              <w:spacing w:line="240" w:lineRule="auto"/>
              <w:jc w:val="left"/>
              <w:rPr>
                <w:color w:val="000000"/>
                <w:sz w:val="22"/>
                <w:szCs w:val="22"/>
                <w:lang w:val="en-US" w:eastAsia="nl-NL"/>
              </w:rPr>
            </w:pPr>
          </w:p>
        </w:tc>
        <w:tc>
          <w:tcPr>
            <w:tcW w:w="1620" w:type="dxa"/>
            <w:shd w:val="clear" w:color="auto" w:fill="auto"/>
          </w:tcPr>
          <w:p w:rsidR="00C3121F" w:rsidRPr="00021904" w:rsidRDefault="00C3121F" w:rsidP="00021904">
            <w:pPr>
              <w:spacing w:line="240" w:lineRule="auto"/>
              <w:jc w:val="left"/>
              <w:rPr>
                <w:color w:val="000000"/>
                <w:sz w:val="22"/>
                <w:szCs w:val="22"/>
                <w:lang w:eastAsia="nl-NL"/>
              </w:rPr>
            </w:pPr>
          </w:p>
        </w:tc>
      </w:tr>
    </w:tbl>
    <w:p w:rsidR="00FA1E40" w:rsidRDefault="00FA1E40" w:rsidP="00FA1E40">
      <w:pPr>
        <w:rPr>
          <w:lang w:val="en-US"/>
        </w:rPr>
      </w:pPr>
    </w:p>
    <w:p w:rsidR="00021904" w:rsidRDefault="00021904" w:rsidP="00FA1E40">
      <w:pPr>
        <w:rPr>
          <w:lang w:val="en-US"/>
        </w:rPr>
      </w:pPr>
    </w:p>
    <w:p w:rsidR="00021904" w:rsidRDefault="00A61139" w:rsidP="00FA1E40">
      <w:pPr>
        <w:rPr>
          <w:lang w:val="en-US"/>
        </w:rPr>
      </w:pPr>
      <w:r>
        <w:rPr>
          <w:lang w:val="en-US"/>
        </w:rPr>
        <w:t>Wat niet wordt opgepakt:</w:t>
      </w:r>
    </w:p>
    <w:p w:rsidR="00A61139" w:rsidRDefault="00A61139" w:rsidP="00FA1E40">
      <w:pPr>
        <w:rPr>
          <w:lang w:val="en-US"/>
        </w:rPr>
      </w:pPr>
    </w:p>
    <w:p w:rsidR="00021904" w:rsidRDefault="00021904" w:rsidP="00021904">
      <w:pPr>
        <w:rPr>
          <w:i/>
          <w:lang w:val="en-US"/>
        </w:rPr>
      </w:pPr>
      <w:r>
        <w:rPr>
          <w:i/>
          <w:lang w:val="en-US"/>
        </w:rPr>
        <w:t xml:space="preserve">MWDAM-644 – Improvement - Labels are overlapping </w:t>
      </w:r>
    </w:p>
    <w:p w:rsidR="00021904" w:rsidRDefault="00021904" w:rsidP="00021904">
      <w:pPr>
        <w:rPr>
          <w:i/>
          <w:lang w:val="en-US"/>
        </w:rPr>
      </w:pPr>
      <w:r>
        <w:rPr>
          <w:i/>
          <w:lang w:val="en-US"/>
        </w:rPr>
        <w:t>Labels can overlap and become hard to read. Labels should be placed above the surface line without overlapping other labels. Technical design session is needed to describe the technical details.</w:t>
      </w:r>
    </w:p>
    <w:p w:rsidR="00021904" w:rsidRPr="008073D3" w:rsidRDefault="00021904" w:rsidP="00021904">
      <w:pPr>
        <w:rPr>
          <w:i/>
          <w:noProof/>
          <w:lang w:val="en-US" w:eastAsia="zh-CN"/>
        </w:rPr>
      </w:pPr>
    </w:p>
    <w:p w:rsidR="00021904" w:rsidRDefault="00021904" w:rsidP="00021904">
      <w:pPr>
        <w:rPr>
          <w:i/>
          <w:lang w:val="en-US"/>
        </w:rPr>
      </w:pPr>
      <w:r>
        <w:rPr>
          <w:i/>
          <w:noProof/>
          <w:lang w:eastAsia="zh-CN"/>
        </w:rPr>
        <w:drawing>
          <wp:inline distT="0" distB="0" distL="0" distR="0" wp14:anchorId="21072A46" wp14:editId="2AED929A">
            <wp:extent cx="2425700" cy="1473492"/>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WDAM-644.png"/>
                    <pic:cNvPicPr/>
                  </pic:nvPicPr>
                  <pic:blipFill>
                    <a:blip r:embed="rId27">
                      <a:extLst>
                        <a:ext uri="{28A0092B-C50C-407E-A947-70E740481C1C}">
                          <a14:useLocalDpi xmlns:a14="http://schemas.microsoft.com/office/drawing/2010/main" val="0"/>
                        </a:ext>
                      </a:extLst>
                    </a:blip>
                    <a:stretch>
                      <a:fillRect/>
                    </a:stretch>
                  </pic:blipFill>
                  <pic:spPr>
                    <a:xfrm>
                      <a:off x="0" y="0"/>
                      <a:ext cx="2426681" cy="1474088"/>
                    </a:xfrm>
                    <a:prstGeom prst="rect">
                      <a:avLst/>
                    </a:prstGeom>
                  </pic:spPr>
                </pic:pic>
              </a:graphicData>
            </a:graphic>
          </wp:inline>
        </w:drawing>
      </w:r>
    </w:p>
    <w:p w:rsidR="00021904" w:rsidRDefault="00021904" w:rsidP="00021904">
      <w:pPr>
        <w:pStyle w:val="Caption"/>
        <w:rPr>
          <w:lang w:val="en-US"/>
        </w:rPr>
      </w:pPr>
      <w:r w:rsidRPr="008F3282">
        <w:rPr>
          <w:lang w:val="en-US"/>
        </w:rPr>
        <w:t xml:space="preserve">Figuur </w:t>
      </w:r>
      <w:r w:rsidR="007524EF">
        <w:rPr>
          <w:lang w:val="en-US"/>
        </w:rPr>
        <w:fldChar w:fldCharType="begin"/>
      </w:r>
      <w:r w:rsidR="007524EF">
        <w:rPr>
          <w:lang w:val="en-US"/>
        </w:rPr>
        <w:instrText xml:space="preserve"> STYLEREF 1 \s </w:instrText>
      </w:r>
      <w:r w:rsidR="007524EF">
        <w:rPr>
          <w:lang w:val="en-US"/>
        </w:rPr>
        <w:fldChar w:fldCharType="separate"/>
      </w:r>
      <w:r w:rsidR="007524EF">
        <w:rPr>
          <w:noProof/>
          <w:lang w:val="en-US"/>
        </w:rPr>
        <w:t>3</w:t>
      </w:r>
      <w:r w:rsidR="007524EF">
        <w:rPr>
          <w:lang w:val="en-US"/>
        </w:rPr>
        <w:fldChar w:fldCharType="end"/>
      </w:r>
      <w:r w:rsidR="007524EF">
        <w:rPr>
          <w:lang w:val="en-US"/>
        </w:rPr>
        <w:t>.</w:t>
      </w:r>
      <w:r w:rsidR="007524EF">
        <w:rPr>
          <w:lang w:val="en-US"/>
        </w:rPr>
        <w:fldChar w:fldCharType="begin"/>
      </w:r>
      <w:r w:rsidR="007524EF">
        <w:rPr>
          <w:lang w:val="en-US"/>
        </w:rPr>
        <w:instrText xml:space="preserve"> SEQ Figure \* ARABIC \s 1 </w:instrText>
      </w:r>
      <w:r w:rsidR="007524EF">
        <w:rPr>
          <w:lang w:val="en-US"/>
        </w:rPr>
        <w:fldChar w:fldCharType="separate"/>
      </w:r>
      <w:r w:rsidR="007524EF">
        <w:rPr>
          <w:noProof/>
          <w:lang w:val="en-US"/>
        </w:rPr>
        <w:t>1</w:t>
      </w:r>
      <w:r w:rsidR="007524EF">
        <w:rPr>
          <w:lang w:val="en-US"/>
        </w:rPr>
        <w:fldChar w:fldCharType="end"/>
      </w:r>
      <w:r w:rsidRPr="008F3282">
        <w:rPr>
          <w:lang w:val="en-US"/>
        </w:rPr>
        <w:tab/>
      </w:r>
      <w:r>
        <w:rPr>
          <w:lang w:val="en-US"/>
        </w:rPr>
        <w:t>Overlapping labels</w:t>
      </w:r>
    </w:p>
    <w:p w:rsidR="00FA1E40" w:rsidRPr="009F4B69" w:rsidRDefault="00FA1E40" w:rsidP="00FA1E40"/>
    <w:p w:rsidR="003005E6" w:rsidRDefault="003005E6" w:rsidP="00FA1E40"/>
    <w:p w:rsidR="00BD2DEC" w:rsidRPr="00BD2DEC" w:rsidRDefault="00EF54C6" w:rsidP="00BD2DEC">
      <w:pPr>
        <w:keepNext/>
        <w:keepLines/>
        <w:numPr>
          <w:ilvl w:val="0"/>
          <w:numId w:val="1"/>
        </w:numPr>
        <w:spacing w:before="255" w:after="510" w:line="240" w:lineRule="auto"/>
        <w:jc w:val="left"/>
        <w:outlineLvl w:val="0"/>
        <w:rPr>
          <w:b/>
          <w:bCs/>
          <w:sz w:val="30"/>
          <w:szCs w:val="32"/>
        </w:rPr>
      </w:pPr>
      <w:bookmarkStart w:id="46" w:name="_Toc2687801"/>
      <w:r>
        <w:rPr>
          <w:b/>
          <w:bCs/>
          <w:sz w:val="30"/>
          <w:szCs w:val="32"/>
        </w:rPr>
        <w:lastRenderedPageBreak/>
        <w:t>V</w:t>
      </w:r>
      <w:r w:rsidR="003005E6">
        <w:rPr>
          <w:b/>
          <w:bCs/>
          <w:sz w:val="30"/>
          <w:szCs w:val="32"/>
        </w:rPr>
        <w:t>ervallen toetsmodus</w:t>
      </w:r>
      <w:r>
        <w:rPr>
          <w:b/>
          <w:bCs/>
          <w:sz w:val="30"/>
          <w:szCs w:val="32"/>
        </w:rPr>
        <w:t xml:space="preserve"> </w:t>
      </w:r>
      <w:r w:rsidR="00BD2DEC">
        <w:rPr>
          <w:b/>
          <w:bCs/>
          <w:sz w:val="30"/>
          <w:szCs w:val="32"/>
        </w:rPr>
        <w:t xml:space="preserve"> (MWDAM-1404)</w:t>
      </w:r>
      <w:bookmarkEnd w:id="46"/>
    </w:p>
    <w:p w:rsidR="00BD2DEC" w:rsidRDefault="00BD2DEC" w:rsidP="00C3121F">
      <w:pPr>
        <w:pStyle w:val="Heading2"/>
      </w:pPr>
      <w:bookmarkStart w:id="47" w:name="_Toc2687802"/>
      <w:r>
        <w:t>Functionaliteit</w:t>
      </w:r>
      <w:bookmarkEnd w:id="47"/>
    </w:p>
    <w:p w:rsidR="00BD2DEC" w:rsidRDefault="00BD2DEC" w:rsidP="003005E6">
      <w:r>
        <w:t>De modus toetsen-regionale keringen komt te vervallen. De modi ontwerp en configuratie maken voor DAM operationeel blijven bestaan.</w:t>
      </w:r>
    </w:p>
    <w:p w:rsidR="00C3121F" w:rsidRDefault="00C3121F" w:rsidP="003005E6">
      <w:r>
        <w:t>Wanneer in de ontwerp modus voor ‘geen-geometrieaanpassing’ wordt gekozen, is het maken van een toetssom nog steeds mogelijk. De mogelijkheid om automatisch de rekenscenario’s te bepalen voor het toetsen van regionale keringen komt echter te vervallen omdat deze routine gebaseerd is op de verouderde leidraad. En was alleen beschikbaar voor 1D ondergrondprofielen.</w:t>
      </w:r>
    </w:p>
    <w:p w:rsidR="00BD2DEC" w:rsidRDefault="00BD2DEC" w:rsidP="00BD2DEC">
      <w:pPr>
        <w:pStyle w:val="Heading2"/>
      </w:pPr>
      <w:bookmarkStart w:id="48" w:name="_Toc2687803"/>
      <w:r>
        <w:t>Aandachtspunten</w:t>
      </w:r>
      <w:bookmarkEnd w:id="48"/>
      <w:r>
        <w:t xml:space="preserve"> </w:t>
      </w:r>
    </w:p>
    <w:p w:rsidR="00BD2DEC" w:rsidRDefault="00BD2DEC" w:rsidP="00BD2DEC">
      <w:r>
        <w:t>De bestaande toets data kan nog steeds gebruikt worden in DAM, maar dient wel omgezet te worden. Dit gaat beschreven worden in de handleiding.</w:t>
      </w:r>
    </w:p>
    <w:p w:rsidR="00C3121F" w:rsidRDefault="00C3121F" w:rsidP="003005E6"/>
    <w:p w:rsidR="00EF54C6" w:rsidRDefault="00BD2DEC" w:rsidP="00C3121F">
      <w:pPr>
        <w:pStyle w:val="Heading2"/>
      </w:pPr>
      <w:bookmarkStart w:id="49" w:name="_Toc2687804"/>
      <w:r>
        <w:t>Werkzaamheden</w:t>
      </w:r>
      <w:bookmarkEnd w:id="49"/>
    </w:p>
    <w:p w:rsidR="00EF54C6" w:rsidRDefault="00EF54C6" w:rsidP="003005E6">
      <w:r>
        <w:t>Voor het vervallen van de toetsmodus zijn de volgende activiteiten gepland:</w:t>
      </w:r>
    </w:p>
    <w:p w:rsidR="00EF54C6" w:rsidRDefault="00EF54C6" w:rsidP="003005E6"/>
    <w:tbl>
      <w:tblPr>
        <w:tblW w:w="8720" w:type="dxa"/>
        <w:tblCellMar>
          <w:left w:w="70" w:type="dxa"/>
          <w:right w:w="70" w:type="dxa"/>
        </w:tblCellMar>
        <w:tblLook w:val="04A0" w:firstRow="1" w:lastRow="0" w:firstColumn="1" w:lastColumn="0" w:noHBand="0" w:noVBand="1"/>
      </w:tblPr>
      <w:tblGrid>
        <w:gridCol w:w="1717"/>
        <w:gridCol w:w="5383"/>
        <w:gridCol w:w="1620"/>
      </w:tblGrid>
      <w:tr w:rsidR="00C3121F" w:rsidRPr="00C3121F" w:rsidTr="008D0F07">
        <w:trPr>
          <w:trHeight w:val="450"/>
          <w:tblHeader/>
        </w:trPr>
        <w:tc>
          <w:tcPr>
            <w:tcW w:w="1717"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C3121F" w:rsidRPr="00021904" w:rsidRDefault="00C3121F" w:rsidP="00C3121F">
            <w:pPr>
              <w:spacing w:line="240" w:lineRule="auto"/>
              <w:jc w:val="left"/>
              <w:rPr>
                <w:rFonts w:ascii="Calibri" w:hAnsi="Calibri" w:cs="Calibri"/>
                <w:color w:val="0563C1"/>
                <w:sz w:val="22"/>
                <w:szCs w:val="22"/>
                <w:u w:val="single"/>
                <w:lang w:eastAsia="nl-NL"/>
              </w:rPr>
            </w:pPr>
            <w:bookmarkStart w:id="50" w:name="_Hlk2159292"/>
            <w:r w:rsidRPr="00021904">
              <w:rPr>
                <w:color w:val="000000"/>
                <w:sz w:val="22"/>
                <w:szCs w:val="22"/>
                <w:lang w:eastAsia="nl-NL"/>
              </w:rPr>
              <w:t>Jiranummer</w:t>
            </w:r>
          </w:p>
        </w:tc>
        <w:tc>
          <w:tcPr>
            <w:tcW w:w="5383" w:type="dxa"/>
            <w:tcBorders>
              <w:top w:val="single" w:sz="4" w:space="0" w:color="000000"/>
              <w:left w:val="nil"/>
              <w:bottom w:val="single" w:sz="4" w:space="0" w:color="000000"/>
              <w:right w:val="single" w:sz="4" w:space="0" w:color="000000"/>
            </w:tcBorders>
            <w:shd w:val="clear" w:color="auto" w:fill="D9D9D9" w:themeFill="background1" w:themeFillShade="D9"/>
          </w:tcPr>
          <w:p w:rsidR="00C3121F" w:rsidRPr="00021904" w:rsidRDefault="00C3121F" w:rsidP="00C3121F">
            <w:pPr>
              <w:spacing w:line="240" w:lineRule="auto"/>
              <w:jc w:val="left"/>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C3121F" w:rsidRPr="00021904" w:rsidRDefault="00C3121F" w:rsidP="00C3121F">
            <w:pPr>
              <w:spacing w:line="240" w:lineRule="auto"/>
              <w:jc w:val="left"/>
              <w:rPr>
                <w:color w:val="000000"/>
                <w:sz w:val="22"/>
                <w:szCs w:val="22"/>
                <w:lang w:eastAsia="nl-NL"/>
              </w:rPr>
            </w:pPr>
            <w:r>
              <w:rPr>
                <w:color w:val="000000"/>
                <w:sz w:val="22"/>
                <w:szCs w:val="22"/>
                <w:lang w:eastAsia="nl-NL"/>
              </w:rPr>
              <w:t>Type</w:t>
            </w:r>
          </w:p>
        </w:tc>
      </w:tr>
      <w:bookmarkEnd w:id="50"/>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rFonts w:ascii="Calibri" w:hAnsi="Calibri" w:cs="Calibri"/>
                <w:color w:val="0563C1"/>
                <w:sz w:val="22"/>
                <w:szCs w:val="22"/>
                <w:u w:val="single"/>
                <w:lang w:eastAsia="nl-NL"/>
              </w:rPr>
            </w:pPr>
            <w:r w:rsidRPr="00C3121F">
              <w:rPr>
                <w:rFonts w:ascii="Calibri" w:hAnsi="Calibri" w:cs="Calibri"/>
                <w:color w:val="0563C1"/>
                <w:sz w:val="22"/>
                <w:szCs w:val="22"/>
                <w:u w:val="single"/>
                <w:lang w:eastAsia="nl-NL"/>
              </w:rPr>
              <w:fldChar w:fldCharType="begin"/>
            </w:r>
            <w:r w:rsidRPr="00C3121F">
              <w:rPr>
                <w:rFonts w:ascii="Calibri" w:hAnsi="Calibri" w:cs="Calibri"/>
                <w:color w:val="0563C1"/>
                <w:sz w:val="22"/>
                <w:szCs w:val="22"/>
                <w:u w:val="single"/>
                <w:lang w:eastAsia="nl-NL"/>
              </w:rPr>
              <w:instrText xml:space="preserve"> HYPERLINK "https://issuetracker.deltares.nl/browse/MWDAM-1411" </w:instrText>
            </w:r>
            <w:r w:rsidRPr="00C3121F">
              <w:rPr>
                <w:rFonts w:ascii="Calibri" w:hAnsi="Calibri" w:cs="Calibri"/>
                <w:color w:val="0563C1"/>
                <w:sz w:val="22"/>
                <w:szCs w:val="22"/>
                <w:u w:val="single"/>
                <w:lang w:eastAsia="nl-NL"/>
              </w:rPr>
              <w:fldChar w:fldCharType="separate"/>
            </w:r>
            <w:r w:rsidRPr="00C3121F">
              <w:rPr>
                <w:rFonts w:ascii="Calibri" w:hAnsi="Calibri" w:cs="Calibri"/>
                <w:color w:val="0563C1"/>
                <w:sz w:val="22"/>
                <w:szCs w:val="22"/>
                <w:u w:val="single"/>
                <w:lang w:eastAsia="nl-NL"/>
              </w:rPr>
              <w:t>MWDAM-1411</w:t>
            </w:r>
            <w:r w:rsidRPr="00C3121F">
              <w:rPr>
                <w:rFonts w:ascii="Calibri" w:hAnsi="Calibri" w:cs="Calibri"/>
                <w:color w:val="0563C1"/>
                <w:sz w:val="22"/>
                <w:szCs w:val="22"/>
                <w:u w:val="single"/>
                <w:lang w:eastAsia="nl-NL"/>
              </w:rPr>
              <w:fldChar w:fldCharType="end"/>
            </w:r>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FD UI Remove assessment mode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Pr>
                <w:color w:val="000000"/>
                <w:sz w:val="22"/>
                <w:szCs w:val="22"/>
                <w:lang w:eastAsia="nl-NL"/>
              </w:rPr>
              <w:t>Documentation</w:t>
            </w:r>
          </w:p>
        </w:tc>
      </w:tr>
      <w:tr w:rsidR="00C3121F" w:rsidRPr="00C3121F" w:rsidTr="008073D3">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C3121F" w:rsidRPr="00C3121F" w:rsidRDefault="00C3121F" w:rsidP="008073D3">
            <w:pPr>
              <w:spacing w:line="240" w:lineRule="auto"/>
              <w:jc w:val="left"/>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C3121F" w:rsidRPr="00C3121F" w:rsidRDefault="00C3121F" w:rsidP="008073D3">
            <w:pPr>
              <w:spacing w:line="240" w:lineRule="auto"/>
              <w:jc w:val="left"/>
              <w:rPr>
                <w:color w:val="000000"/>
                <w:sz w:val="22"/>
                <w:szCs w:val="22"/>
                <w:lang w:val="en-US" w:eastAsia="nl-NL"/>
              </w:rPr>
            </w:pPr>
            <w:r>
              <w:rPr>
                <w:color w:val="000000"/>
                <w:sz w:val="22"/>
                <w:szCs w:val="22"/>
                <w:lang w:val="en-US" w:eastAsia="nl-NL"/>
              </w:rPr>
              <w:t xml:space="preserve">TD UI Remove assessment mode </w:t>
            </w:r>
          </w:p>
        </w:tc>
        <w:tc>
          <w:tcPr>
            <w:tcW w:w="1620" w:type="dxa"/>
            <w:tcBorders>
              <w:top w:val="nil"/>
              <w:left w:val="nil"/>
              <w:bottom w:val="single" w:sz="4" w:space="0" w:color="000000"/>
              <w:right w:val="single" w:sz="4" w:space="0" w:color="000000"/>
            </w:tcBorders>
            <w:shd w:val="clear" w:color="auto" w:fill="auto"/>
          </w:tcPr>
          <w:p w:rsidR="00C3121F" w:rsidRPr="00C3121F" w:rsidRDefault="00C3121F" w:rsidP="008073D3">
            <w:pPr>
              <w:spacing w:line="240" w:lineRule="auto"/>
              <w:jc w:val="left"/>
              <w:rPr>
                <w:color w:val="000000"/>
                <w:sz w:val="22"/>
                <w:szCs w:val="22"/>
                <w:lang w:val="en-US" w:eastAsia="nl-NL"/>
              </w:rPr>
            </w:pPr>
            <w:r>
              <w:rPr>
                <w:color w:val="000000"/>
                <w:sz w:val="22"/>
                <w:szCs w:val="22"/>
                <w:lang w:eastAsia="nl-NL"/>
              </w:rPr>
              <w:t>Documentation</w:t>
            </w:r>
          </w:p>
        </w:tc>
      </w:tr>
      <w:tr w:rsidR="00C3121F" w:rsidRPr="00C3121F" w:rsidTr="008073D3">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8073D3">
            <w:pPr>
              <w:spacing w:line="240" w:lineRule="auto"/>
              <w:jc w:val="left"/>
              <w:rPr>
                <w:rFonts w:ascii="Calibri" w:hAnsi="Calibri" w:cs="Calibri"/>
                <w:color w:val="0563C1"/>
                <w:sz w:val="22"/>
                <w:szCs w:val="22"/>
                <w:u w:val="single"/>
                <w:lang w:eastAsia="nl-NL"/>
              </w:rPr>
            </w:pPr>
            <w:hyperlink r:id="rId28" w:history="1">
              <w:r w:rsidR="00C3121F" w:rsidRPr="00C3121F">
                <w:rPr>
                  <w:rFonts w:ascii="Calibri" w:hAnsi="Calibri" w:cs="Calibri"/>
                  <w:color w:val="0563C1"/>
                  <w:sz w:val="22"/>
                  <w:szCs w:val="22"/>
                  <w:u w:val="single"/>
                  <w:lang w:eastAsia="nl-NL"/>
                </w:rPr>
                <w:t>MWDAM-1409</w:t>
              </w:r>
            </w:hyperlink>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val="en-US" w:eastAsia="nl-NL"/>
              </w:rPr>
            </w:pPr>
            <w:r w:rsidRPr="00C3121F">
              <w:rPr>
                <w:color w:val="000000"/>
                <w:sz w:val="22"/>
                <w:szCs w:val="22"/>
                <w:lang w:val="en-US" w:eastAsia="nl-NL"/>
              </w:rPr>
              <w:t>DAM UI Remove assessment mode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eastAsia="nl-NL"/>
              </w:rPr>
            </w:pPr>
            <w:r w:rsidRPr="00C3121F">
              <w:rPr>
                <w:color w:val="000000"/>
                <w:sz w:val="22"/>
                <w:szCs w:val="22"/>
                <w:lang w:eastAsia="nl-NL"/>
              </w:rPr>
              <w:t>New Feature</w:t>
            </w:r>
          </w:p>
        </w:tc>
      </w:tr>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C3121F" w:rsidRPr="00C3121F" w:rsidRDefault="00C3121F" w:rsidP="00C3121F">
            <w:pPr>
              <w:spacing w:line="240" w:lineRule="auto"/>
              <w:jc w:val="left"/>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C3121F" w:rsidRPr="00C3121F" w:rsidRDefault="00C3121F" w:rsidP="00C3121F">
            <w:pPr>
              <w:spacing w:line="240" w:lineRule="auto"/>
              <w:jc w:val="left"/>
              <w:rPr>
                <w:color w:val="000000"/>
                <w:sz w:val="22"/>
                <w:szCs w:val="22"/>
                <w:lang w:val="en-US" w:eastAsia="nl-NL"/>
              </w:rPr>
            </w:pPr>
            <w:r>
              <w:rPr>
                <w:color w:val="000000"/>
                <w:sz w:val="22"/>
                <w:szCs w:val="22"/>
                <w:lang w:val="en-US" w:eastAsia="nl-NL"/>
              </w:rPr>
              <w:t>FD Engine Remove assessment mode</w:t>
            </w:r>
          </w:p>
        </w:tc>
        <w:tc>
          <w:tcPr>
            <w:tcW w:w="1620" w:type="dxa"/>
            <w:tcBorders>
              <w:top w:val="nil"/>
              <w:left w:val="nil"/>
              <w:bottom w:val="single" w:sz="4" w:space="0" w:color="000000"/>
              <w:right w:val="single" w:sz="4" w:space="0" w:color="000000"/>
            </w:tcBorders>
            <w:shd w:val="clear" w:color="auto" w:fill="auto"/>
          </w:tcPr>
          <w:p w:rsidR="00C3121F" w:rsidRDefault="00C3121F" w:rsidP="00C3121F">
            <w:r w:rsidRPr="004838C1">
              <w:rPr>
                <w:color w:val="000000"/>
                <w:sz w:val="22"/>
                <w:szCs w:val="22"/>
                <w:lang w:eastAsia="nl-NL"/>
              </w:rPr>
              <w:t>Documentation</w:t>
            </w:r>
          </w:p>
        </w:tc>
      </w:tr>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tcPr>
          <w:p w:rsidR="00C3121F" w:rsidRPr="00C3121F" w:rsidRDefault="00C3121F" w:rsidP="00C3121F">
            <w:pPr>
              <w:spacing w:line="240" w:lineRule="auto"/>
              <w:jc w:val="left"/>
              <w:rPr>
                <w:rFonts w:ascii="Calibri" w:hAnsi="Calibri" w:cs="Calibri"/>
                <w:color w:val="0563C1"/>
                <w:sz w:val="22"/>
                <w:szCs w:val="22"/>
                <w:u w:val="single"/>
                <w:lang w:eastAsia="nl-NL"/>
              </w:rPr>
            </w:pPr>
          </w:p>
        </w:tc>
        <w:tc>
          <w:tcPr>
            <w:tcW w:w="5383" w:type="dxa"/>
            <w:tcBorders>
              <w:top w:val="nil"/>
              <w:left w:val="nil"/>
              <w:bottom w:val="single" w:sz="4" w:space="0" w:color="000000"/>
              <w:right w:val="single" w:sz="4" w:space="0" w:color="000000"/>
            </w:tcBorders>
            <w:shd w:val="clear" w:color="auto" w:fill="auto"/>
          </w:tcPr>
          <w:p w:rsidR="00C3121F" w:rsidRPr="00C3121F" w:rsidRDefault="00C3121F" w:rsidP="00C3121F">
            <w:pPr>
              <w:spacing w:line="240" w:lineRule="auto"/>
              <w:jc w:val="left"/>
              <w:rPr>
                <w:color w:val="000000"/>
                <w:sz w:val="22"/>
                <w:szCs w:val="22"/>
                <w:lang w:val="en-US" w:eastAsia="nl-NL"/>
              </w:rPr>
            </w:pPr>
            <w:r>
              <w:rPr>
                <w:color w:val="000000"/>
                <w:sz w:val="22"/>
                <w:szCs w:val="22"/>
                <w:lang w:val="en-US" w:eastAsia="nl-NL"/>
              </w:rPr>
              <w:t>TD Engine Remove assessment mode</w:t>
            </w:r>
          </w:p>
        </w:tc>
        <w:tc>
          <w:tcPr>
            <w:tcW w:w="1620" w:type="dxa"/>
            <w:tcBorders>
              <w:top w:val="nil"/>
              <w:left w:val="nil"/>
              <w:bottom w:val="single" w:sz="4" w:space="0" w:color="000000"/>
              <w:right w:val="single" w:sz="4" w:space="0" w:color="000000"/>
            </w:tcBorders>
            <w:shd w:val="clear" w:color="auto" w:fill="auto"/>
          </w:tcPr>
          <w:p w:rsidR="00C3121F" w:rsidRDefault="00C3121F" w:rsidP="00C3121F">
            <w:r w:rsidRPr="004838C1">
              <w:rPr>
                <w:color w:val="000000"/>
                <w:sz w:val="22"/>
                <w:szCs w:val="22"/>
                <w:lang w:eastAsia="nl-NL"/>
              </w:rPr>
              <w:t>Documentation</w:t>
            </w:r>
          </w:p>
        </w:tc>
      </w:tr>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29" w:history="1">
              <w:r w:rsidR="00C3121F" w:rsidRPr="00C3121F">
                <w:rPr>
                  <w:rFonts w:ascii="Calibri" w:hAnsi="Calibri" w:cs="Calibri"/>
                  <w:color w:val="0563C1"/>
                  <w:sz w:val="22"/>
                  <w:szCs w:val="22"/>
                  <w:u w:val="single"/>
                  <w:lang w:eastAsia="nl-NL"/>
                </w:rPr>
                <w:t>MWDAM-1410</w:t>
              </w:r>
            </w:hyperlink>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DAM Engine Remove assessment mode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New Feature</w:t>
            </w:r>
          </w:p>
        </w:tc>
      </w:tr>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0" w:history="1">
              <w:r w:rsidR="00C3121F" w:rsidRPr="00C3121F">
                <w:rPr>
                  <w:rFonts w:ascii="Calibri" w:hAnsi="Calibri" w:cs="Calibri"/>
                  <w:color w:val="0563C1"/>
                  <w:sz w:val="22"/>
                  <w:szCs w:val="22"/>
                  <w:u w:val="single"/>
                  <w:lang w:eastAsia="nl-NL"/>
                </w:rPr>
                <w:t>MWDAM-1405</w:t>
              </w:r>
            </w:hyperlink>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UM: Describe how to make a design project from assessment data</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Documentation</w:t>
            </w:r>
          </w:p>
        </w:tc>
      </w:tr>
      <w:tr w:rsidR="00C3121F" w:rsidRPr="00C3121F" w:rsidTr="008073D3">
        <w:trPr>
          <w:trHeight w:val="450"/>
        </w:trPr>
        <w:tc>
          <w:tcPr>
            <w:tcW w:w="1717" w:type="dxa"/>
            <w:tcBorders>
              <w:top w:val="single" w:sz="4" w:space="0" w:color="000000"/>
              <w:left w:val="single" w:sz="4" w:space="0" w:color="000000"/>
              <w:bottom w:val="single" w:sz="4" w:space="0" w:color="000000"/>
              <w:right w:val="single" w:sz="4" w:space="0" w:color="000000"/>
            </w:tcBorders>
            <w:shd w:val="clear" w:color="auto" w:fill="auto"/>
            <w:hideMark/>
          </w:tcPr>
          <w:p w:rsidR="00C3121F" w:rsidRPr="00C3121F" w:rsidRDefault="00DD141E" w:rsidP="008073D3">
            <w:pPr>
              <w:spacing w:line="240" w:lineRule="auto"/>
              <w:jc w:val="left"/>
              <w:rPr>
                <w:rFonts w:ascii="Calibri" w:hAnsi="Calibri" w:cs="Calibri"/>
                <w:color w:val="0563C1"/>
                <w:sz w:val="22"/>
                <w:szCs w:val="22"/>
                <w:u w:val="single"/>
                <w:lang w:eastAsia="nl-NL"/>
              </w:rPr>
            </w:pPr>
            <w:hyperlink r:id="rId31" w:history="1">
              <w:r w:rsidR="00C3121F" w:rsidRPr="00C3121F">
                <w:rPr>
                  <w:rFonts w:ascii="Calibri" w:hAnsi="Calibri" w:cs="Calibri"/>
                  <w:color w:val="0563C1"/>
                  <w:sz w:val="22"/>
                  <w:szCs w:val="22"/>
                  <w:u w:val="single"/>
                  <w:lang w:eastAsia="nl-NL"/>
                </w:rPr>
                <w:t>MWDAM-1420</w:t>
              </w:r>
            </w:hyperlink>
          </w:p>
        </w:tc>
        <w:tc>
          <w:tcPr>
            <w:tcW w:w="5383" w:type="dxa"/>
            <w:tcBorders>
              <w:top w:val="single" w:sz="4" w:space="0" w:color="000000"/>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val="en-US" w:eastAsia="nl-NL"/>
              </w:rPr>
            </w:pPr>
            <w:r w:rsidRPr="00C3121F">
              <w:rPr>
                <w:color w:val="000000"/>
                <w:sz w:val="22"/>
                <w:szCs w:val="22"/>
                <w:lang w:val="en-US" w:eastAsia="nl-NL"/>
              </w:rPr>
              <w:t>UM: Adept the relevant areas for mode</w:t>
            </w:r>
          </w:p>
        </w:tc>
        <w:tc>
          <w:tcPr>
            <w:tcW w:w="1620" w:type="dxa"/>
            <w:tcBorders>
              <w:top w:val="single" w:sz="4" w:space="0" w:color="000000"/>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eastAsia="nl-NL"/>
              </w:rPr>
            </w:pPr>
            <w:r w:rsidRPr="00C3121F">
              <w:rPr>
                <w:color w:val="000000"/>
                <w:sz w:val="22"/>
                <w:szCs w:val="22"/>
                <w:lang w:eastAsia="nl-NL"/>
              </w:rPr>
              <w:t>Documentation</w:t>
            </w:r>
          </w:p>
        </w:tc>
      </w:tr>
      <w:tr w:rsidR="00C3121F" w:rsidRPr="00C3121F" w:rsidTr="008073D3">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8073D3">
            <w:pPr>
              <w:spacing w:line="240" w:lineRule="auto"/>
              <w:jc w:val="left"/>
              <w:rPr>
                <w:rFonts w:ascii="Calibri" w:hAnsi="Calibri" w:cs="Calibri"/>
                <w:color w:val="0563C1"/>
                <w:sz w:val="22"/>
                <w:szCs w:val="22"/>
                <w:u w:val="single"/>
                <w:lang w:eastAsia="nl-NL"/>
              </w:rPr>
            </w:pPr>
            <w:hyperlink r:id="rId32" w:history="1">
              <w:r w:rsidR="00C3121F" w:rsidRPr="00C3121F">
                <w:rPr>
                  <w:rFonts w:ascii="Calibri" w:hAnsi="Calibri" w:cs="Calibri"/>
                  <w:color w:val="0563C1"/>
                  <w:sz w:val="22"/>
                  <w:szCs w:val="22"/>
                  <w:u w:val="single"/>
                  <w:lang w:eastAsia="nl-NL"/>
                </w:rPr>
                <w:t>MWDAM-1406</w:t>
              </w:r>
            </w:hyperlink>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val="en-US" w:eastAsia="nl-NL"/>
              </w:rPr>
            </w:pPr>
            <w:r>
              <w:rPr>
                <w:color w:val="000000"/>
                <w:sz w:val="22"/>
                <w:szCs w:val="22"/>
                <w:lang w:val="en-US" w:eastAsia="nl-NL"/>
              </w:rPr>
              <w:t xml:space="preserve">FD UI Describe use </w:t>
            </w:r>
            <w:r w:rsidRPr="00C3121F">
              <w:rPr>
                <w:color w:val="000000"/>
                <w:sz w:val="22"/>
                <w:szCs w:val="22"/>
                <w:lang w:val="en-US" w:eastAsia="nl-NL"/>
              </w:rPr>
              <w:t>PL3 in design mode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eastAsia="nl-NL"/>
              </w:rPr>
            </w:pPr>
            <w:r w:rsidRPr="00C3121F">
              <w:rPr>
                <w:color w:val="000000"/>
                <w:sz w:val="22"/>
                <w:szCs w:val="22"/>
                <w:lang w:eastAsia="nl-NL"/>
              </w:rPr>
              <w:t>Documentation</w:t>
            </w:r>
          </w:p>
        </w:tc>
      </w:tr>
      <w:tr w:rsidR="00C3121F" w:rsidRPr="00C3121F" w:rsidTr="00C3121F">
        <w:trPr>
          <w:trHeight w:val="450"/>
        </w:trPr>
        <w:tc>
          <w:tcPr>
            <w:tcW w:w="1717"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3" w:history="1">
              <w:r w:rsidR="00C3121F" w:rsidRPr="00C3121F">
                <w:rPr>
                  <w:rFonts w:ascii="Calibri" w:hAnsi="Calibri" w:cs="Calibri"/>
                  <w:color w:val="0563C1"/>
                  <w:sz w:val="22"/>
                  <w:szCs w:val="22"/>
                  <w:u w:val="single"/>
                  <w:lang w:eastAsia="nl-NL"/>
                </w:rPr>
                <w:t>MWDAM-1180</w:t>
              </w:r>
            </w:hyperlink>
          </w:p>
        </w:tc>
        <w:tc>
          <w:tcPr>
            <w:tcW w:w="5383"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Check the usage of location design parameters Use....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Improvement</w:t>
            </w:r>
          </w:p>
        </w:tc>
      </w:tr>
    </w:tbl>
    <w:p w:rsidR="00EF54C6" w:rsidRDefault="00454AE2" w:rsidP="00454AE2">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51" w:name="_Toc2687805"/>
      <w:r>
        <w:t>Verbetering ligging grid (MWDAM-1314)</w:t>
      </w:r>
      <w:bookmarkEnd w:id="51"/>
    </w:p>
    <w:p w:rsidR="00454AE2" w:rsidRDefault="00454AE2" w:rsidP="00454AE2">
      <w:r>
        <w:t>In DAM wordt niet altijd het glijvlak gevonden met de minimale evenwichtsfactor. Dit kan worden veroorzaakt door een onjuiste ligging van het initiële zoekgrid.</w:t>
      </w:r>
    </w:p>
    <w:p w:rsidR="00454AE2" w:rsidRDefault="00454AE2" w:rsidP="00454AE2">
      <w:r>
        <w:t>Wanneer de nieuwe macrostabiliteitskernel is aangesloten op DAM, wordt het mogelijk om de ligging van het grid op te geven aan de hand van de karakteristieke punten.</w:t>
      </w:r>
    </w:p>
    <w:p w:rsidR="00BD2DEC" w:rsidRDefault="00454AE2" w:rsidP="00454AE2">
      <w:r>
        <w:t>Dit is bij de kernel van D-Geostability 18 nog niet mogelijk omdat deze niet met karakteristieke punten werkt.</w:t>
      </w:r>
    </w:p>
    <w:p w:rsidR="003005E6" w:rsidRDefault="003005E6" w:rsidP="00FA1E40"/>
    <w:p w:rsidR="003005E6" w:rsidRDefault="003005E6" w:rsidP="00FA1E40"/>
    <w:p w:rsidR="003005E6" w:rsidRDefault="003005E6" w:rsidP="00FA1E40">
      <w:pPr>
        <w:rPr>
          <w:lang w:val="en-US"/>
        </w:rPr>
      </w:pPr>
      <w:r>
        <w:rPr>
          <w:lang w:val="en-US"/>
        </w:rPr>
        <w:t>Minimal circle depth</w:t>
      </w:r>
    </w:p>
    <w:p w:rsidR="00FA1E40" w:rsidRPr="008073D3" w:rsidRDefault="00DD141E" w:rsidP="00FA1E40">
      <w:pPr>
        <w:rPr>
          <w:lang w:val="en-US"/>
        </w:rPr>
      </w:pPr>
      <w:hyperlink r:id="rId34" w:history="1">
        <w:r w:rsidR="003005E6" w:rsidRPr="003005E6">
          <w:rPr>
            <w:rStyle w:val="Hyperlink"/>
            <w:lang w:val="en-US"/>
          </w:rPr>
          <w:t>https://issuetracker.deltares.nl/browse/MWDAM-176</w:t>
        </w:r>
      </w:hyperlink>
    </w:p>
    <w:p w:rsidR="00C3121F" w:rsidRPr="008073D3" w:rsidRDefault="00C3121F" w:rsidP="00FA1E40">
      <w:pPr>
        <w:rPr>
          <w:lang w:val="en-US"/>
        </w:rPr>
      </w:pPr>
    </w:p>
    <w:p w:rsidR="00C3121F" w:rsidRDefault="00C3121F" w:rsidP="00C3121F">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52" w:name="_Toc2687806"/>
      <w:r>
        <w:t>Piping</w:t>
      </w:r>
      <w:bookmarkEnd w:id="52"/>
    </w:p>
    <w:p w:rsidR="00BD2DEC" w:rsidRDefault="008D0F07" w:rsidP="008D0F07">
      <w:pPr>
        <w:pStyle w:val="Heading2"/>
      </w:pPr>
      <w:bookmarkStart w:id="53" w:name="_Toc2687807"/>
      <w:r>
        <w:t>F</w:t>
      </w:r>
      <w:r w:rsidR="00BD2DEC">
        <w:t>unctionaliteit</w:t>
      </w:r>
      <w:bookmarkEnd w:id="53"/>
    </w:p>
    <w:p w:rsidR="00BD2DEC" w:rsidRDefault="00BD2DEC" w:rsidP="00BD2DEC">
      <w:r>
        <w:t>DAM kende een eigen piping berekening, evenals een opdrijfberekening.</w:t>
      </w:r>
    </w:p>
    <w:p w:rsidR="00BD2DEC" w:rsidRDefault="00BD2DEC" w:rsidP="00BD2DEC">
      <w:r>
        <w:t xml:space="preserve">Met de komst van de WBI software is er een piping-kernel gekomen. </w:t>
      </w:r>
      <w:r w:rsidR="008D0F07">
        <w:t>Vanwege eenduidigheid en minimaal onderhoud, is ervoor gekozen om DAM aan te sluiten op deze kernel.</w:t>
      </w:r>
    </w:p>
    <w:p w:rsidR="008D0F07" w:rsidRDefault="008D0F07" w:rsidP="00BD2DEC">
      <w:r>
        <w:t>De WBI kernel kent drie berekeningen:</w:t>
      </w:r>
    </w:p>
    <w:p w:rsidR="008D0F07" w:rsidRDefault="008D0F07" w:rsidP="00BD2DEC">
      <w:r>
        <w:t>- heave</w:t>
      </w:r>
    </w:p>
    <w:p w:rsidR="008D0F07" w:rsidRDefault="008D0F07" w:rsidP="00BD2DEC">
      <w:r>
        <w:t>- opdrijven</w:t>
      </w:r>
    </w:p>
    <w:p w:rsidR="00BD2DEC" w:rsidRDefault="008D0F07" w:rsidP="00BD2DEC">
      <w:r>
        <w:t>- voortschrijdende erosie (piping)</w:t>
      </w:r>
    </w:p>
    <w:p w:rsidR="008D0F07" w:rsidRDefault="008D0F07" w:rsidP="00BD2DEC"/>
    <w:p w:rsidR="008D0F07" w:rsidRDefault="008D0F07" w:rsidP="008D0F07">
      <w:pPr>
        <w:pStyle w:val="Heading2"/>
      </w:pPr>
      <w:bookmarkStart w:id="54" w:name="_Toc2687808"/>
      <w:r>
        <w:t>Aandachtspunten gebruiker</w:t>
      </w:r>
      <w:bookmarkEnd w:id="54"/>
    </w:p>
    <w:p w:rsidR="008D0F07" w:rsidRDefault="008D0F07" w:rsidP="008D0F07">
      <w:r>
        <w:t>De opdrijfberekening wordt nog wel door DAM gedaan omdat deze voor de gebruiker de opdrijflocatie bepaalt, terwijl in de WBI software dit door de gebruiker moet worden opgegeven.</w:t>
      </w:r>
    </w:p>
    <w:p w:rsidR="008D0F07" w:rsidRDefault="008D0F07" w:rsidP="008D0F07"/>
    <w:p w:rsidR="008D0F07" w:rsidRPr="008D0F07" w:rsidRDefault="008D0F07" w:rsidP="008D0F07">
      <w:pPr>
        <w:pStyle w:val="Heading2"/>
      </w:pPr>
      <w:bookmarkStart w:id="55" w:name="_Toc2687809"/>
      <w:r>
        <w:t>Werkzaamheden</w:t>
      </w:r>
      <w:bookmarkEnd w:id="55"/>
    </w:p>
    <w:p w:rsidR="00BD2DEC" w:rsidRPr="00BD2DEC" w:rsidRDefault="00BD2DEC" w:rsidP="00BD2DEC"/>
    <w:p w:rsidR="00C3121F" w:rsidRDefault="00C3121F" w:rsidP="00C3121F">
      <w:r>
        <w:t>De aansluiting op de WBI piping kernel</w:t>
      </w:r>
      <w:r w:rsidR="008D0F07">
        <w:t xml:space="preserve"> voor heave en piping</w:t>
      </w:r>
      <w:r>
        <w:t xml:space="preserve"> is grotendeels in 2018 gereed gekomen. De nog openstaande issues zijn:</w:t>
      </w:r>
    </w:p>
    <w:tbl>
      <w:tblPr>
        <w:tblW w:w="8920" w:type="dxa"/>
        <w:tblCellMar>
          <w:left w:w="70" w:type="dxa"/>
          <w:right w:w="70" w:type="dxa"/>
        </w:tblCellMar>
        <w:tblLook w:val="04A0" w:firstRow="1" w:lastRow="0" w:firstColumn="1" w:lastColumn="0" w:noHBand="0" w:noVBand="1"/>
      </w:tblPr>
      <w:tblGrid>
        <w:gridCol w:w="1671"/>
        <w:gridCol w:w="5629"/>
        <w:gridCol w:w="1620"/>
      </w:tblGrid>
      <w:tr w:rsidR="008D0F07" w:rsidRPr="00C3121F" w:rsidTr="008D0F07">
        <w:trPr>
          <w:trHeight w:val="645"/>
          <w:tblHeader/>
        </w:trPr>
        <w:tc>
          <w:tcPr>
            <w:tcW w:w="1671" w:type="dxa"/>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rsidR="008D0F07" w:rsidRPr="00021904" w:rsidRDefault="008D0F07" w:rsidP="008D0F07">
            <w:pPr>
              <w:spacing w:line="240" w:lineRule="auto"/>
              <w:jc w:val="left"/>
              <w:rPr>
                <w:rFonts w:ascii="Calibri" w:hAnsi="Calibri" w:cs="Calibri"/>
                <w:color w:val="0563C1"/>
                <w:sz w:val="22"/>
                <w:szCs w:val="22"/>
                <w:u w:val="single"/>
                <w:lang w:eastAsia="nl-NL"/>
              </w:rPr>
            </w:pPr>
            <w:bookmarkStart w:id="56" w:name="_Hlk2167103"/>
            <w:r w:rsidRPr="00021904">
              <w:rPr>
                <w:color w:val="000000"/>
                <w:sz w:val="22"/>
                <w:szCs w:val="22"/>
                <w:lang w:eastAsia="nl-NL"/>
              </w:rPr>
              <w:t>Jiranummer</w:t>
            </w:r>
          </w:p>
        </w:tc>
        <w:tc>
          <w:tcPr>
            <w:tcW w:w="5629" w:type="dxa"/>
            <w:tcBorders>
              <w:top w:val="single" w:sz="4" w:space="0" w:color="000000"/>
              <w:left w:val="nil"/>
              <w:bottom w:val="single" w:sz="4" w:space="0" w:color="000000"/>
              <w:right w:val="single" w:sz="4" w:space="0" w:color="000000"/>
            </w:tcBorders>
            <w:shd w:val="clear" w:color="auto" w:fill="D9D9D9" w:themeFill="background1" w:themeFillShade="D9"/>
          </w:tcPr>
          <w:p w:rsidR="008D0F07" w:rsidRPr="00021904" w:rsidRDefault="008D0F07" w:rsidP="008D0F07">
            <w:pPr>
              <w:spacing w:line="240" w:lineRule="auto"/>
              <w:jc w:val="left"/>
              <w:rPr>
                <w:color w:val="000000"/>
                <w:sz w:val="22"/>
                <w:szCs w:val="22"/>
                <w:lang w:eastAsia="nl-NL"/>
              </w:rPr>
            </w:pPr>
            <w:r>
              <w:rPr>
                <w:color w:val="000000"/>
                <w:sz w:val="22"/>
                <w:szCs w:val="22"/>
                <w:lang w:eastAsia="nl-NL"/>
              </w:rPr>
              <w:t>Omschrijving (ENG)</w:t>
            </w:r>
          </w:p>
        </w:tc>
        <w:tc>
          <w:tcPr>
            <w:tcW w:w="1620" w:type="dxa"/>
            <w:tcBorders>
              <w:top w:val="single" w:sz="4" w:space="0" w:color="000000"/>
              <w:left w:val="nil"/>
              <w:bottom w:val="single" w:sz="4" w:space="0" w:color="000000"/>
              <w:right w:val="single" w:sz="4" w:space="0" w:color="000000"/>
            </w:tcBorders>
            <w:shd w:val="clear" w:color="auto" w:fill="D9D9D9" w:themeFill="background1" w:themeFillShade="D9"/>
          </w:tcPr>
          <w:p w:rsidR="008D0F07" w:rsidRPr="00021904" w:rsidRDefault="008D0F07" w:rsidP="008D0F07">
            <w:pPr>
              <w:spacing w:line="240" w:lineRule="auto"/>
              <w:jc w:val="left"/>
              <w:rPr>
                <w:color w:val="000000"/>
                <w:sz w:val="22"/>
                <w:szCs w:val="22"/>
                <w:lang w:eastAsia="nl-NL"/>
              </w:rPr>
            </w:pPr>
            <w:r>
              <w:rPr>
                <w:color w:val="000000"/>
                <w:sz w:val="22"/>
                <w:szCs w:val="22"/>
                <w:lang w:eastAsia="nl-NL"/>
              </w:rPr>
              <w:t>Type</w:t>
            </w:r>
          </w:p>
        </w:tc>
      </w:tr>
      <w:bookmarkEnd w:id="56"/>
      <w:tr w:rsidR="00C3121F" w:rsidRPr="00C3121F" w:rsidTr="00C3121F">
        <w:trPr>
          <w:trHeight w:val="645"/>
        </w:trPr>
        <w:tc>
          <w:tcPr>
            <w:tcW w:w="1671" w:type="dxa"/>
            <w:tcBorders>
              <w:top w:val="single" w:sz="4" w:space="0" w:color="000000"/>
              <w:left w:val="single" w:sz="4" w:space="0" w:color="000000"/>
              <w:bottom w:val="single" w:sz="4" w:space="0" w:color="000000"/>
              <w:right w:val="single" w:sz="4" w:space="0" w:color="000000"/>
            </w:tcBorders>
            <w:shd w:val="clear" w:color="auto" w:fill="auto"/>
            <w:hideMark/>
          </w:tcPr>
          <w:p w:rsidR="00C3121F" w:rsidRPr="00C3121F" w:rsidRDefault="008073D3" w:rsidP="00C3121F">
            <w:pPr>
              <w:spacing w:line="240" w:lineRule="auto"/>
              <w:jc w:val="left"/>
              <w:rPr>
                <w:rFonts w:ascii="Calibri" w:hAnsi="Calibri" w:cs="Calibri"/>
                <w:color w:val="0563C1"/>
                <w:sz w:val="22"/>
                <w:szCs w:val="22"/>
                <w:u w:val="single"/>
                <w:lang w:eastAsia="nl-NL"/>
              </w:rPr>
            </w:pPr>
            <w:r>
              <w:fldChar w:fldCharType="begin"/>
            </w:r>
            <w:r>
              <w:instrText xml:space="preserve"> HYPERLINK "https://issuetracker.deltares.nl/browse/MWDAM-1396" </w:instrText>
            </w:r>
            <w:r>
              <w:fldChar w:fldCharType="separate"/>
            </w:r>
            <w:r w:rsidR="00C3121F" w:rsidRPr="00C3121F">
              <w:rPr>
                <w:rFonts w:ascii="Calibri" w:hAnsi="Calibri" w:cs="Calibri"/>
                <w:color w:val="0563C1"/>
                <w:sz w:val="22"/>
                <w:szCs w:val="22"/>
                <w:u w:val="single"/>
                <w:lang w:eastAsia="nl-NL"/>
              </w:rPr>
              <w:t>MWDAM-1396</w:t>
            </w:r>
            <w:r>
              <w:rPr>
                <w:rFonts w:ascii="Calibri" w:hAnsi="Calibri" w:cs="Calibri"/>
                <w:color w:val="0563C1"/>
                <w:sz w:val="22"/>
                <w:szCs w:val="22"/>
                <w:u w:val="single"/>
                <w:lang w:eastAsia="nl-NL"/>
              </w:rPr>
              <w:fldChar w:fldCharType="end"/>
            </w:r>
          </w:p>
        </w:tc>
        <w:tc>
          <w:tcPr>
            <w:tcW w:w="5629" w:type="dxa"/>
            <w:tcBorders>
              <w:top w:val="single" w:sz="4" w:space="0" w:color="000000"/>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wti piping: error message in CalculationMessages is not complete</w:t>
            </w:r>
          </w:p>
        </w:tc>
        <w:tc>
          <w:tcPr>
            <w:tcW w:w="1620" w:type="dxa"/>
            <w:tcBorders>
              <w:top w:val="single" w:sz="4" w:space="0" w:color="000000"/>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Bug</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5" w:history="1">
              <w:r w:rsidR="00C3121F" w:rsidRPr="00C3121F">
                <w:rPr>
                  <w:rFonts w:ascii="Calibri" w:hAnsi="Calibri" w:cs="Calibri"/>
                  <w:color w:val="0563C1"/>
                  <w:sz w:val="22"/>
                  <w:szCs w:val="22"/>
                  <w:u w:val="single"/>
                  <w:lang w:eastAsia="nl-NL"/>
                </w:rPr>
                <w:t>MWDAM-1395</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wti piping: The language is not set to the wti piping kernel</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Bug</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6" w:history="1">
              <w:r w:rsidR="00C3121F" w:rsidRPr="00C3121F">
                <w:rPr>
                  <w:rFonts w:ascii="Calibri" w:hAnsi="Calibri" w:cs="Calibri"/>
                  <w:color w:val="0563C1"/>
                  <w:sz w:val="22"/>
                  <w:szCs w:val="22"/>
                  <w:u w:val="single"/>
                  <w:lang w:eastAsia="nl-NL"/>
                </w:rPr>
                <w:t>MWDAM-1394</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wti piping: Error message but result is succeeded</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Bug</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7" w:history="1">
              <w:r w:rsidR="00C3121F" w:rsidRPr="00C3121F">
                <w:rPr>
                  <w:rFonts w:ascii="Calibri" w:hAnsi="Calibri" w:cs="Calibri"/>
                  <w:color w:val="0563C1"/>
                  <w:sz w:val="22"/>
                  <w:szCs w:val="22"/>
                  <w:u w:val="single"/>
                  <w:lang w:eastAsia="nl-NL"/>
                </w:rPr>
                <w:t>MWDAM-1231</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No error message when calculating piping without piping segments</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Bug</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8" w:history="1">
              <w:r w:rsidR="00C3121F" w:rsidRPr="00C3121F">
                <w:rPr>
                  <w:rFonts w:ascii="Calibri" w:hAnsi="Calibri" w:cs="Calibri"/>
                  <w:color w:val="0563C1"/>
                  <w:sz w:val="22"/>
                  <w:szCs w:val="22"/>
                  <w:u w:val="single"/>
                  <w:lang w:eastAsia="nl-NL"/>
                </w:rPr>
                <w:t>MWDAM-1214</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Disable 'Open calculation' for piping</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Improvement</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39" w:history="1">
              <w:r w:rsidR="00C3121F" w:rsidRPr="00C3121F">
                <w:rPr>
                  <w:rFonts w:ascii="Calibri" w:hAnsi="Calibri" w:cs="Calibri"/>
                  <w:color w:val="0563C1"/>
                  <w:sz w:val="22"/>
                  <w:szCs w:val="22"/>
                  <w:u w:val="single"/>
                  <w:lang w:eastAsia="nl-NL"/>
                </w:rPr>
                <w:t>MWDAM-1389</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Create integration test WBI Piping MultiCore</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New Feature</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40" w:history="1">
              <w:r w:rsidR="00C3121F" w:rsidRPr="00C3121F">
                <w:rPr>
                  <w:rFonts w:ascii="Calibri" w:hAnsi="Calibri" w:cs="Calibri"/>
                  <w:color w:val="0563C1"/>
                  <w:sz w:val="22"/>
                  <w:szCs w:val="22"/>
                  <w:u w:val="single"/>
                  <w:lang w:eastAsia="nl-NL"/>
                </w:rPr>
                <w:t>MWDAM-1388</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Create integration test WBI Piping</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New Feature</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41" w:history="1">
              <w:r w:rsidR="00C3121F" w:rsidRPr="00C3121F">
                <w:rPr>
                  <w:rFonts w:ascii="Calibri" w:hAnsi="Calibri" w:cs="Calibri"/>
                  <w:color w:val="0563C1"/>
                  <w:sz w:val="22"/>
                  <w:szCs w:val="22"/>
                  <w:u w:val="single"/>
                  <w:lang w:eastAsia="nl-NL"/>
                </w:rPr>
                <w:t>MWDAM-1392</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Evaluate WBI Piping results Diezedijk</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Task</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42" w:history="1">
              <w:r w:rsidR="00C3121F" w:rsidRPr="00C3121F">
                <w:rPr>
                  <w:rFonts w:ascii="Calibri" w:hAnsi="Calibri" w:cs="Calibri"/>
                  <w:color w:val="0563C1"/>
                  <w:sz w:val="22"/>
                  <w:szCs w:val="22"/>
                  <w:u w:val="single"/>
                  <w:lang w:eastAsia="nl-NL"/>
                </w:rPr>
                <w:t>MWDAM-1391</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Evaluate WBI Piping results PipingVoorbeeld1</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Task</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43" w:history="1">
              <w:r w:rsidR="00C3121F" w:rsidRPr="00C3121F">
                <w:rPr>
                  <w:rFonts w:ascii="Calibri" w:hAnsi="Calibri" w:cs="Calibri"/>
                  <w:color w:val="0563C1"/>
                  <w:sz w:val="22"/>
                  <w:szCs w:val="22"/>
                  <w:u w:val="single"/>
                  <w:lang w:eastAsia="nl-NL"/>
                </w:rPr>
                <w:t>MWDAM-1332</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sidRPr="00C3121F">
              <w:rPr>
                <w:color w:val="000000"/>
                <w:sz w:val="22"/>
                <w:szCs w:val="22"/>
                <w:lang w:eastAsia="nl-NL"/>
              </w:rPr>
              <w:t>FD DAM UI: describe WBI piping</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Pr>
                <w:color w:val="000000"/>
                <w:sz w:val="22"/>
                <w:szCs w:val="22"/>
                <w:lang w:eastAsia="nl-NL"/>
              </w:rPr>
              <w:t>Documentation</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hideMark/>
          </w:tcPr>
          <w:p w:rsidR="00C3121F" w:rsidRPr="00C3121F" w:rsidRDefault="00DD141E" w:rsidP="00C3121F">
            <w:pPr>
              <w:spacing w:line="240" w:lineRule="auto"/>
              <w:jc w:val="left"/>
              <w:rPr>
                <w:rFonts w:ascii="Calibri" w:hAnsi="Calibri" w:cs="Calibri"/>
                <w:color w:val="0563C1"/>
                <w:sz w:val="22"/>
                <w:szCs w:val="22"/>
                <w:u w:val="single"/>
                <w:lang w:eastAsia="nl-NL"/>
              </w:rPr>
            </w:pPr>
            <w:hyperlink r:id="rId44" w:history="1">
              <w:r w:rsidR="00C3121F" w:rsidRPr="00C3121F">
                <w:rPr>
                  <w:rFonts w:ascii="Calibri" w:hAnsi="Calibri" w:cs="Calibri"/>
                  <w:color w:val="0563C1"/>
                  <w:sz w:val="22"/>
                  <w:szCs w:val="22"/>
                  <w:u w:val="single"/>
                  <w:lang w:eastAsia="nl-NL"/>
                </w:rPr>
                <w:t>MWDAM-1328</w:t>
              </w:r>
            </w:hyperlink>
          </w:p>
        </w:tc>
        <w:tc>
          <w:tcPr>
            <w:tcW w:w="5629"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val="en-US" w:eastAsia="nl-NL"/>
              </w:rPr>
            </w:pPr>
            <w:r w:rsidRPr="00C3121F">
              <w:rPr>
                <w:color w:val="000000"/>
                <w:sz w:val="22"/>
                <w:szCs w:val="22"/>
                <w:lang w:val="en-US" w:eastAsia="nl-NL"/>
              </w:rPr>
              <w:t>FD DAM Engine Describe WBI</w:t>
            </w:r>
            <w:r>
              <w:rPr>
                <w:color w:val="000000"/>
                <w:sz w:val="22"/>
                <w:szCs w:val="22"/>
                <w:lang w:val="en-US" w:eastAsia="nl-NL"/>
              </w:rPr>
              <w:t xml:space="preserve"> </w:t>
            </w:r>
            <w:r w:rsidRPr="00C3121F">
              <w:rPr>
                <w:color w:val="000000"/>
                <w:sz w:val="22"/>
                <w:szCs w:val="22"/>
                <w:lang w:val="en-US" w:eastAsia="nl-NL"/>
              </w:rPr>
              <w:t>Piping</w:t>
            </w:r>
          </w:p>
        </w:tc>
        <w:tc>
          <w:tcPr>
            <w:tcW w:w="1620" w:type="dxa"/>
            <w:tcBorders>
              <w:top w:val="nil"/>
              <w:left w:val="nil"/>
              <w:bottom w:val="single" w:sz="4" w:space="0" w:color="000000"/>
              <w:right w:val="single" w:sz="4" w:space="0" w:color="000000"/>
            </w:tcBorders>
            <w:shd w:val="clear" w:color="auto" w:fill="auto"/>
            <w:hideMark/>
          </w:tcPr>
          <w:p w:rsidR="00C3121F" w:rsidRPr="00C3121F" w:rsidRDefault="00C3121F" w:rsidP="00C3121F">
            <w:pPr>
              <w:spacing w:line="240" w:lineRule="auto"/>
              <w:jc w:val="left"/>
              <w:rPr>
                <w:color w:val="000000"/>
                <w:sz w:val="22"/>
                <w:szCs w:val="22"/>
                <w:lang w:eastAsia="nl-NL"/>
              </w:rPr>
            </w:pPr>
            <w:r>
              <w:rPr>
                <w:color w:val="000000"/>
                <w:sz w:val="22"/>
                <w:szCs w:val="22"/>
                <w:lang w:eastAsia="nl-NL"/>
              </w:rPr>
              <w:t>Documentation</w:t>
            </w:r>
          </w:p>
        </w:tc>
      </w:tr>
      <w:tr w:rsidR="00C3121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C3121F" w:rsidRPr="00C3121F" w:rsidRDefault="00C3121F" w:rsidP="00C3121F">
            <w:pPr>
              <w:spacing w:line="240" w:lineRule="auto"/>
              <w:jc w:val="left"/>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C3121F" w:rsidRPr="00C3121F" w:rsidRDefault="00C3121F" w:rsidP="00C3121F">
            <w:pPr>
              <w:spacing w:line="240" w:lineRule="auto"/>
              <w:jc w:val="left"/>
              <w:rPr>
                <w:color w:val="000000"/>
                <w:sz w:val="22"/>
                <w:szCs w:val="22"/>
                <w:lang w:eastAsia="nl-NL"/>
              </w:rPr>
            </w:pPr>
            <w:r>
              <w:rPr>
                <w:color w:val="000000"/>
                <w:sz w:val="22"/>
                <w:szCs w:val="22"/>
                <w:lang w:eastAsia="nl-NL"/>
              </w:rPr>
              <w:t>T</w:t>
            </w:r>
            <w:r w:rsidRPr="00C3121F">
              <w:rPr>
                <w:color w:val="000000"/>
                <w:sz w:val="22"/>
                <w:szCs w:val="22"/>
                <w:lang w:eastAsia="nl-NL"/>
              </w:rPr>
              <w:t>D DAM UI: describe WBI piping</w:t>
            </w:r>
          </w:p>
        </w:tc>
        <w:tc>
          <w:tcPr>
            <w:tcW w:w="1620" w:type="dxa"/>
            <w:tcBorders>
              <w:top w:val="nil"/>
              <w:left w:val="nil"/>
              <w:bottom w:val="single" w:sz="4" w:space="0" w:color="000000"/>
              <w:right w:val="single" w:sz="4" w:space="0" w:color="000000"/>
            </w:tcBorders>
            <w:shd w:val="clear" w:color="auto" w:fill="auto"/>
          </w:tcPr>
          <w:p w:rsidR="00C3121F" w:rsidRPr="00C3121F" w:rsidRDefault="00C3121F" w:rsidP="00C3121F">
            <w:pPr>
              <w:spacing w:line="240" w:lineRule="auto"/>
              <w:jc w:val="left"/>
              <w:rPr>
                <w:color w:val="000000"/>
                <w:sz w:val="22"/>
                <w:szCs w:val="22"/>
                <w:lang w:eastAsia="nl-NL"/>
              </w:rPr>
            </w:pPr>
          </w:p>
        </w:tc>
      </w:tr>
      <w:tr w:rsidR="00C3121F" w:rsidRPr="00DD141E"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C3121F" w:rsidRPr="00C3121F" w:rsidRDefault="00C3121F" w:rsidP="008073D3">
            <w:pPr>
              <w:spacing w:line="240" w:lineRule="auto"/>
              <w:jc w:val="left"/>
              <w:rPr>
                <w:rFonts w:ascii="Calibri" w:hAnsi="Calibri" w:cs="Calibri"/>
                <w:color w:val="0563C1"/>
                <w:sz w:val="22"/>
                <w:szCs w:val="22"/>
                <w:u w:val="single"/>
                <w:lang w:eastAsia="nl-NL"/>
              </w:rPr>
            </w:pPr>
          </w:p>
        </w:tc>
        <w:tc>
          <w:tcPr>
            <w:tcW w:w="5629" w:type="dxa"/>
            <w:tcBorders>
              <w:top w:val="nil"/>
              <w:left w:val="nil"/>
              <w:bottom w:val="single" w:sz="4" w:space="0" w:color="000000"/>
              <w:right w:val="single" w:sz="4" w:space="0" w:color="000000"/>
            </w:tcBorders>
            <w:shd w:val="clear" w:color="auto" w:fill="auto"/>
          </w:tcPr>
          <w:p w:rsidR="00C3121F" w:rsidRPr="00C3121F" w:rsidRDefault="00C3121F" w:rsidP="008073D3">
            <w:pPr>
              <w:spacing w:line="240" w:lineRule="auto"/>
              <w:jc w:val="left"/>
              <w:rPr>
                <w:color w:val="000000"/>
                <w:sz w:val="22"/>
                <w:szCs w:val="22"/>
                <w:lang w:val="en-US" w:eastAsia="nl-NL"/>
              </w:rPr>
            </w:pPr>
            <w:r w:rsidRPr="00C3121F">
              <w:rPr>
                <w:color w:val="000000"/>
                <w:sz w:val="22"/>
                <w:szCs w:val="22"/>
                <w:lang w:val="en-US" w:eastAsia="nl-NL"/>
              </w:rPr>
              <w:t>TD DAM Engine: describe WBI piping</w:t>
            </w:r>
          </w:p>
        </w:tc>
        <w:tc>
          <w:tcPr>
            <w:tcW w:w="1620" w:type="dxa"/>
            <w:tcBorders>
              <w:top w:val="nil"/>
              <w:left w:val="nil"/>
              <w:bottom w:val="single" w:sz="4" w:space="0" w:color="000000"/>
              <w:right w:val="single" w:sz="4" w:space="0" w:color="000000"/>
            </w:tcBorders>
            <w:shd w:val="clear" w:color="auto" w:fill="auto"/>
          </w:tcPr>
          <w:p w:rsidR="00C3121F" w:rsidRPr="00C3121F" w:rsidRDefault="00C3121F" w:rsidP="008073D3">
            <w:pPr>
              <w:spacing w:line="240" w:lineRule="auto"/>
              <w:jc w:val="left"/>
              <w:rPr>
                <w:color w:val="000000"/>
                <w:sz w:val="22"/>
                <w:szCs w:val="22"/>
                <w:lang w:val="en-US" w:eastAsia="nl-NL"/>
              </w:rPr>
            </w:pPr>
          </w:p>
        </w:tc>
      </w:tr>
      <w:tr w:rsidR="00C3121F" w:rsidRPr="00C3121F" w:rsidTr="00005C9F">
        <w:trPr>
          <w:trHeight w:val="645"/>
        </w:trPr>
        <w:tc>
          <w:tcPr>
            <w:tcW w:w="1671" w:type="dxa"/>
            <w:tcBorders>
              <w:top w:val="nil"/>
              <w:left w:val="single" w:sz="4" w:space="0" w:color="000000"/>
              <w:bottom w:val="nil"/>
              <w:right w:val="single" w:sz="4" w:space="0" w:color="000000"/>
            </w:tcBorders>
            <w:shd w:val="clear" w:color="auto" w:fill="auto"/>
            <w:hideMark/>
          </w:tcPr>
          <w:p w:rsidR="00C3121F" w:rsidRPr="00C3121F" w:rsidRDefault="00DD141E" w:rsidP="008073D3">
            <w:pPr>
              <w:spacing w:line="240" w:lineRule="auto"/>
              <w:jc w:val="left"/>
              <w:rPr>
                <w:rFonts w:ascii="Calibri" w:hAnsi="Calibri" w:cs="Calibri"/>
                <w:color w:val="0563C1"/>
                <w:sz w:val="22"/>
                <w:szCs w:val="22"/>
                <w:u w:val="single"/>
                <w:lang w:eastAsia="nl-NL"/>
              </w:rPr>
            </w:pPr>
            <w:hyperlink r:id="rId45" w:history="1">
              <w:r w:rsidR="00C3121F" w:rsidRPr="00C3121F">
                <w:rPr>
                  <w:rFonts w:ascii="Calibri" w:hAnsi="Calibri" w:cs="Calibri"/>
                  <w:color w:val="0563C1"/>
                  <w:sz w:val="22"/>
                  <w:szCs w:val="22"/>
                  <w:u w:val="single"/>
                  <w:lang w:eastAsia="nl-NL"/>
                </w:rPr>
                <w:t>MWDAM-1393</w:t>
              </w:r>
            </w:hyperlink>
          </w:p>
        </w:tc>
        <w:tc>
          <w:tcPr>
            <w:tcW w:w="5629" w:type="dxa"/>
            <w:tcBorders>
              <w:top w:val="nil"/>
              <w:left w:val="nil"/>
              <w:bottom w:val="nil"/>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val="en-US" w:eastAsia="nl-NL"/>
              </w:rPr>
            </w:pPr>
            <w:r w:rsidRPr="00C3121F">
              <w:rPr>
                <w:color w:val="000000"/>
                <w:sz w:val="22"/>
                <w:szCs w:val="22"/>
                <w:lang w:val="en-US" w:eastAsia="nl-NL"/>
              </w:rPr>
              <w:t>Create a test project with Piping wti for multicore operational</w:t>
            </w:r>
          </w:p>
        </w:tc>
        <w:tc>
          <w:tcPr>
            <w:tcW w:w="1620" w:type="dxa"/>
            <w:tcBorders>
              <w:top w:val="nil"/>
              <w:left w:val="nil"/>
              <w:bottom w:val="nil"/>
              <w:right w:val="single" w:sz="4" w:space="0" w:color="000000"/>
            </w:tcBorders>
            <w:shd w:val="clear" w:color="auto" w:fill="auto"/>
            <w:hideMark/>
          </w:tcPr>
          <w:p w:rsidR="00C3121F" w:rsidRPr="00C3121F" w:rsidRDefault="00C3121F" w:rsidP="008073D3">
            <w:pPr>
              <w:spacing w:line="240" w:lineRule="auto"/>
              <w:jc w:val="left"/>
              <w:rPr>
                <w:color w:val="000000"/>
                <w:sz w:val="22"/>
                <w:szCs w:val="22"/>
                <w:lang w:eastAsia="nl-NL"/>
              </w:rPr>
            </w:pPr>
            <w:r w:rsidRPr="00C3121F">
              <w:rPr>
                <w:color w:val="000000"/>
                <w:sz w:val="22"/>
                <w:szCs w:val="22"/>
                <w:lang w:eastAsia="nl-NL"/>
              </w:rPr>
              <w:t>Task</w:t>
            </w:r>
          </w:p>
        </w:tc>
      </w:tr>
      <w:tr w:rsidR="00005C9F" w:rsidRPr="00C3121F" w:rsidTr="00C3121F">
        <w:trPr>
          <w:trHeight w:val="645"/>
        </w:trPr>
        <w:tc>
          <w:tcPr>
            <w:tcW w:w="1671" w:type="dxa"/>
            <w:tcBorders>
              <w:top w:val="nil"/>
              <w:left w:val="single" w:sz="4" w:space="0" w:color="000000"/>
              <w:bottom w:val="single" w:sz="4" w:space="0" w:color="000000"/>
              <w:right w:val="single" w:sz="4" w:space="0" w:color="000000"/>
            </w:tcBorders>
            <w:shd w:val="clear" w:color="auto" w:fill="auto"/>
          </w:tcPr>
          <w:p w:rsidR="00005C9F" w:rsidRDefault="00CB7AEC" w:rsidP="008073D3">
            <w:pPr>
              <w:spacing w:line="240" w:lineRule="auto"/>
              <w:jc w:val="left"/>
            </w:pPr>
            <w:r>
              <w:t>MWDAM-303</w:t>
            </w:r>
          </w:p>
        </w:tc>
        <w:tc>
          <w:tcPr>
            <w:tcW w:w="5629" w:type="dxa"/>
            <w:tcBorders>
              <w:top w:val="nil"/>
              <w:left w:val="nil"/>
              <w:bottom w:val="single" w:sz="4" w:space="0" w:color="000000"/>
              <w:right w:val="single" w:sz="4" w:space="0" w:color="000000"/>
            </w:tcBorders>
            <w:shd w:val="clear" w:color="auto" w:fill="auto"/>
          </w:tcPr>
          <w:p w:rsidR="00005C9F" w:rsidRDefault="00CB7AEC" w:rsidP="008073D3">
            <w:pPr>
              <w:spacing w:line="240" w:lineRule="auto"/>
              <w:jc w:val="left"/>
              <w:rPr>
                <w:color w:val="000000"/>
                <w:sz w:val="22"/>
                <w:szCs w:val="22"/>
                <w:lang w:val="en-US" w:eastAsia="nl-NL"/>
              </w:rPr>
            </w:pPr>
            <w:r w:rsidRPr="00CB7AEC">
              <w:rPr>
                <w:color w:val="000000"/>
                <w:sz w:val="22"/>
                <w:szCs w:val="22"/>
                <w:lang w:val="en-US" w:eastAsia="nl-NL"/>
              </w:rPr>
              <w:t>Geometry2DTo1DConverter.Convert fails randomly</w:t>
            </w:r>
          </w:p>
          <w:p w:rsidR="00CB7AEC" w:rsidRPr="00C3121F" w:rsidRDefault="00CB7AEC" w:rsidP="008073D3">
            <w:pPr>
              <w:spacing w:line="240" w:lineRule="auto"/>
              <w:jc w:val="left"/>
              <w:rPr>
                <w:color w:val="000000"/>
                <w:sz w:val="22"/>
                <w:szCs w:val="22"/>
                <w:lang w:val="en-US" w:eastAsia="nl-NL"/>
              </w:rPr>
            </w:pPr>
            <w:r>
              <w:rPr>
                <w:color w:val="000000"/>
                <w:sz w:val="22"/>
                <w:szCs w:val="22"/>
                <w:lang w:val="en-US" w:eastAsia="nl-NL"/>
              </w:rPr>
              <w:t>(nog relevant?)</w:t>
            </w:r>
          </w:p>
        </w:tc>
        <w:tc>
          <w:tcPr>
            <w:tcW w:w="1620" w:type="dxa"/>
            <w:tcBorders>
              <w:top w:val="nil"/>
              <w:left w:val="nil"/>
              <w:bottom w:val="single" w:sz="4" w:space="0" w:color="000000"/>
              <w:right w:val="single" w:sz="4" w:space="0" w:color="000000"/>
            </w:tcBorders>
            <w:shd w:val="clear" w:color="auto" w:fill="auto"/>
          </w:tcPr>
          <w:p w:rsidR="00005C9F" w:rsidRPr="00C3121F" w:rsidRDefault="00CB7AEC" w:rsidP="008073D3">
            <w:pPr>
              <w:spacing w:line="240" w:lineRule="auto"/>
              <w:jc w:val="left"/>
              <w:rPr>
                <w:color w:val="000000"/>
                <w:sz w:val="22"/>
                <w:szCs w:val="22"/>
                <w:lang w:eastAsia="nl-NL"/>
              </w:rPr>
            </w:pPr>
            <w:r>
              <w:rPr>
                <w:color w:val="000000"/>
                <w:sz w:val="22"/>
                <w:szCs w:val="22"/>
                <w:lang w:eastAsia="nl-NL"/>
              </w:rPr>
              <w:t>Bug</w:t>
            </w:r>
          </w:p>
        </w:tc>
      </w:tr>
    </w:tbl>
    <w:p w:rsidR="00C3121F" w:rsidRDefault="00C3121F" w:rsidP="00FA1E40"/>
    <w:p w:rsidR="00C3121F" w:rsidRDefault="00C3121F" w:rsidP="00C3121F">
      <w:pPr>
        <w:pStyle w:val="Heading1"/>
      </w:pPr>
      <w:r w:rsidRPr="00CD7FF2">
        <w:rPr>
          <w:rStyle w:val="Hidden"/>
        </w:rPr>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 xml:space="preserve"> </w:t>
      </w:r>
      <w:bookmarkStart w:id="57" w:name="_Toc2687810"/>
      <w:r>
        <w:t>Aansluiting D-Soil Model – materiaalparameters</w:t>
      </w:r>
      <w:bookmarkEnd w:id="57"/>
    </w:p>
    <w:p w:rsidR="00C3121F" w:rsidRDefault="00C3121F" w:rsidP="00FA1E40">
      <w:r>
        <w:t>De wens is om aan te sluiten op D-Soil Model.</w:t>
      </w:r>
    </w:p>
    <w:p w:rsidR="00C3121F" w:rsidRDefault="00C3121F" w:rsidP="00FA1E40">
      <w:r>
        <w:t>Dit wordt gefaseerd opgepakt; allereerst wordt het gebruik van de materiaalparameters uit D-Soil Model mogelijk gemaakt.</w:t>
      </w:r>
    </w:p>
    <w:p w:rsidR="00C3121F" w:rsidRDefault="00C3121F" w:rsidP="00FA1E40"/>
    <w:p w:rsidR="00C3121F" w:rsidRDefault="008D0F07" w:rsidP="008D0F07">
      <w:pPr>
        <w:pStyle w:val="Heading2"/>
      </w:pPr>
      <w:bookmarkStart w:id="58" w:name="_Toc2687811"/>
      <w:r>
        <w:t>F</w:t>
      </w:r>
      <w:r w:rsidR="00C3121F">
        <w:t>unctionaliteit</w:t>
      </w:r>
      <w:bookmarkEnd w:id="58"/>
    </w:p>
    <w:p w:rsidR="00C3121F" w:rsidRDefault="00C3121F" w:rsidP="00FA1E40">
      <w:r>
        <w:t>Naast de bestaande methode met MSoilbase, wordt het inlezen van materiaalgegevens uit een *.soil bestand mogelijk gemaakt in DAM.</w:t>
      </w:r>
    </w:p>
    <w:p w:rsidR="00C3121F" w:rsidRDefault="00C3121F" w:rsidP="00FA1E40"/>
    <w:p w:rsidR="00C3121F" w:rsidRDefault="00085DF2" w:rsidP="00085DF2">
      <w:pPr>
        <w:pStyle w:val="Heading2"/>
      </w:pPr>
      <w:bookmarkStart w:id="59" w:name="_Toc2687812"/>
      <w:r>
        <w:t>A</w:t>
      </w:r>
      <w:r w:rsidR="002B31C6">
        <w:t>andachtspunten</w:t>
      </w:r>
      <w:bookmarkEnd w:id="59"/>
      <w:r w:rsidR="002B31C6">
        <w:t xml:space="preserve"> </w:t>
      </w:r>
    </w:p>
    <w:p w:rsidR="002B31C6" w:rsidRDefault="00085DF2" w:rsidP="00FA1E40">
      <w:r>
        <w:t>De volgorde van koppelingen heeft gevolgen voor de keuzen welke gemaakt dienen te worden. De onderstaande volgorde van koppelingen lijkt</w:t>
      </w:r>
      <w:r w:rsidR="008073D3">
        <w:t>,</w:t>
      </w:r>
      <w:r>
        <w:t xml:space="preserve"> op dit moment</w:t>
      </w:r>
      <w:r w:rsidR="008073D3">
        <w:t>,</w:t>
      </w:r>
      <w:r>
        <w:t xml:space="preserve"> </w:t>
      </w:r>
      <w:r w:rsidR="008073D3">
        <w:t>de</w:t>
      </w:r>
      <w:r>
        <w:t xml:space="preserve"> meest voor de hand</w:t>
      </w:r>
      <w:r w:rsidR="008073D3">
        <w:t xml:space="preserve"> </w:t>
      </w:r>
      <w:r>
        <w:t>liggende.</w:t>
      </w:r>
    </w:p>
    <w:p w:rsidR="00085DF2" w:rsidRDefault="00085DF2" w:rsidP="00FA1E40"/>
    <w:p w:rsidR="00085DF2" w:rsidRDefault="00085DF2" w:rsidP="00085DF2">
      <w:pPr>
        <w:tabs>
          <w:tab w:val="left" w:pos="4253"/>
        </w:tabs>
      </w:pPr>
    </w:p>
    <w:p w:rsidR="00085DF2" w:rsidRDefault="00085DF2" w:rsidP="00485142">
      <w:pPr>
        <w:tabs>
          <w:tab w:val="left" w:pos="2410"/>
          <w:tab w:val="left" w:pos="2835"/>
          <w:tab w:val="left" w:pos="5529"/>
        </w:tabs>
      </w:pPr>
      <w:r>
        <w:t>Nu</w:t>
      </w:r>
    </w:p>
    <w:p w:rsidR="00085DF2" w:rsidRPr="00CB557F" w:rsidRDefault="00085DF2" w:rsidP="00CB557F">
      <w:pPr>
        <w:tabs>
          <w:tab w:val="left" w:pos="2268"/>
          <w:tab w:val="left" w:pos="2835"/>
        </w:tabs>
      </w:pPr>
      <w:r w:rsidRPr="00CB557F">
        <w:rPr>
          <w:color w:val="8DB3E2" w:themeColor="text2" w:themeTint="66"/>
        </w:rPr>
        <w:t xml:space="preserve">MSoilbase </w:t>
      </w:r>
      <w:r w:rsidR="00CB557F">
        <w:tab/>
        <w:t>↔</w:t>
      </w:r>
      <w:r w:rsidR="00CB557F">
        <w:tab/>
      </w:r>
      <w:r w:rsidRPr="00CB557F">
        <w:rPr>
          <w:color w:val="E36C0A" w:themeColor="accent6" w:themeShade="BF"/>
        </w:rPr>
        <w:t xml:space="preserve">DAM </w:t>
      </w:r>
      <w:r w:rsidR="00CB557F" w:rsidRPr="00CB557F">
        <w:rPr>
          <w:color w:val="E36C0A" w:themeColor="accent6" w:themeShade="BF"/>
        </w:rPr>
        <w:t>UI</w:t>
      </w:r>
      <w:r w:rsidRPr="00CB557F">
        <w:rPr>
          <w:color w:val="E36C0A" w:themeColor="accent6" w:themeShade="BF"/>
        </w:rPr>
        <w:t>18.1</w:t>
      </w:r>
      <w:bookmarkStart w:id="60" w:name="_Hlk2262412"/>
      <w:r w:rsidRPr="00CB557F">
        <w:t>↔</w:t>
      </w:r>
      <w:r w:rsidR="00CB557F" w:rsidRPr="00CB557F">
        <w:t xml:space="preserve"> </w:t>
      </w:r>
      <w:r w:rsidR="00CB557F" w:rsidRPr="00CB557F">
        <w:rPr>
          <w:color w:val="E36C0A" w:themeColor="accent6" w:themeShade="BF"/>
        </w:rPr>
        <w:t>DAM Engine 18.1</w:t>
      </w:r>
      <w:r w:rsidR="00CB557F" w:rsidRPr="00CB557F">
        <w:t>↔</w:t>
      </w:r>
      <w:bookmarkEnd w:id="60"/>
      <w:r w:rsidRPr="00CB557F">
        <w:rPr>
          <w:color w:val="8DB3E2" w:themeColor="text2" w:themeTint="66"/>
        </w:rPr>
        <w:t>D-Geostability 18.1-kernel</w:t>
      </w:r>
    </w:p>
    <w:p w:rsidR="00085DF2" w:rsidRPr="00CB557F" w:rsidRDefault="00085DF2" w:rsidP="00CB557F">
      <w:pPr>
        <w:tabs>
          <w:tab w:val="left" w:pos="2268"/>
          <w:tab w:val="left" w:pos="2835"/>
          <w:tab w:val="left" w:pos="5529"/>
        </w:tabs>
      </w:pPr>
    </w:p>
    <w:p w:rsidR="00085DF2" w:rsidRDefault="00085DF2" w:rsidP="00CB557F">
      <w:pPr>
        <w:tabs>
          <w:tab w:val="left" w:pos="2268"/>
          <w:tab w:val="left" w:pos="2835"/>
          <w:tab w:val="left" w:pos="5529"/>
        </w:tabs>
      </w:pPr>
      <w:r>
        <w:t>Fase 1</w:t>
      </w:r>
    </w:p>
    <w:p w:rsidR="00085DF2" w:rsidRPr="00CB557F" w:rsidRDefault="00085DF2" w:rsidP="00CB557F">
      <w:pPr>
        <w:tabs>
          <w:tab w:val="left" w:pos="2268"/>
          <w:tab w:val="left" w:pos="2835"/>
          <w:tab w:val="left" w:pos="5529"/>
        </w:tabs>
        <w:rPr>
          <w:color w:val="8DB3E2" w:themeColor="text2" w:themeTint="66"/>
        </w:rPr>
      </w:pPr>
      <w:r w:rsidRPr="00CB557F">
        <w:rPr>
          <w:color w:val="8DB3E2" w:themeColor="text2" w:themeTint="66"/>
        </w:rPr>
        <w:t>MSoilbase</w:t>
      </w:r>
    </w:p>
    <w:p w:rsidR="00085DF2" w:rsidRPr="00CB557F" w:rsidRDefault="00085DF2" w:rsidP="00CB557F">
      <w:pPr>
        <w:tabs>
          <w:tab w:val="left" w:pos="2268"/>
          <w:tab w:val="left" w:pos="2835"/>
        </w:tabs>
        <w:rPr>
          <w:color w:val="8DB3E2" w:themeColor="text2" w:themeTint="66"/>
        </w:rPr>
      </w:pPr>
      <w:r w:rsidRPr="00CB557F">
        <w:rPr>
          <w:color w:val="E36C0A" w:themeColor="accent6" w:themeShade="BF"/>
        </w:rPr>
        <w:t>DSoilModel-materialen</w:t>
      </w:r>
      <w:r w:rsidR="00485142" w:rsidRPr="00485142">
        <w:tab/>
        <w:t>↔</w:t>
      </w:r>
      <w:r w:rsidR="00485142">
        <w:tab/>
      </w:r>
      <w:r w:rsidR="00485142" w:rsidRPr="00CB557F">
        <w:rPr>
          <w:color w:val="E36C0A" w:themeColor="accent6" w:themeShade="BF"/>
        </w:rPr>
        <w:t xml:space="preserve">DAM </w:t>
      </w:r>
      <w:r w:rsidR="00CB557F">
        <w:rPr>
          <w:color w:val="E36C0A" w:themeColor="accent6" w:themeShade="BF"/>
        </w:rPr>
        <w:t xml:space="preserve">UI </w:t>
      </w:r>
      <w:r w:rsidR="00485142" w:rsidRPr="00CB557F">
        <w:rPr>
          <w:color w:val="E36C0A" w:themeColor="accent6" w:themeShade="BF"/>
        </w:rPr>
        <w:t>19</w:t>
      </w:r>
      <w:r w:rsidR="00CB557F">
        <w:rPr>
          <w:color w:val="E36C0A" w:themeColor="accent6" w:themeShade="BF"/>
        </w:rPr>
        <w:t xml:space="preserve">  </w:t>
      </w:r>
      <w:r w:rsidR="00CB557F" w:rsidRPr="00CB557F">
        <w:t xml:space="preserve">↔ </w:t>
      </w:r>
      <w:r w:rsidR="00CB557F" w:rsidRPr="00CB557F">
        <w:rPr>
          <w:color w:val="E36C0A" w:themeColor="accent6" w:themeShade="BF"/>
        </w:rPr>
        <w:t xml:space="preserve">DAM Engine </w:t>
      </w:r>
      <w:r w:rsidR="00CB557F">
        <w:rPr>
          <w:color w:val="E36C0A" w:themeColor="accent6" w:themeShade="BF"/>
        </w:rPr>
        <w:t>19</w:t>
      </w:r>
      <w:r w:rsidR="00CB557F" w:rsidRPr="00CB557F">
        <w:t>↔</w:t>
      </w:r>
      <w:r w:rsidR="00485142" w:rsidRPr="00CB557F">
        <w:rPr>
          <w:color w:val="8DB3E2" w:themeColor="text2" w:themeTint="66"/>
        </w:rPr>
        <w:t>D-Geostability 18.1-kernel</w:t>
      </w:r>
    </w:p>
    <w:p w:rsidR="0060371B" w:rsidRPr="00CB557F" w:rsidRDefault="0060371B" w:rsidP="00CB557F">
      <w:pPr>
        <w:tabs>
          <w:tab w:val="left" w:pos="2268"/>
          <w:tab w:val="left" w:pos="2835"/>
          <w:tab w:val="left" w:pos="5529"/>
        </w:tabs>
        <w:rPr>
          <w:color w:val="E36C0A" w:themeColor="accent6" w:themeShade="BF"/>
        </w:rPr>
      </w:pPr>
    </w:p>
    <w:p w:rsidR="00085DF2" w:rsidRPr="00CB557F" w:rsidRDefault="00085DF2" w:rsidP="00CB557F">
      <w:pPr>
        <w:tabs>
          <w:tab w:val="left" w:pos="2268"/>
          <w:tab w:val="left" w:pos="2835"/>
          <w:tab w:val="left" w:pos="5529"/>
        </w:tabs>
      </w:pPr>
      <w:r w:rsidRPr="00CB557F">
        <w:t>Fase 2</w:t>
      </w:r>
    </w:p>
    <w:p w:rsidR="00085DF2" w:rsidRPr="00CB557F" w:rsidRDefault="00085DF2" w:rsidP="00CB557F">
      <w:pPr>
        <w:tabs>
          <w:tab w:val="left" w:pos="2268"/>
          <w:tab w:val="left" w:pos="2835"/>
          <w:tab w:val="left" w:pos="5529"/>
        </w:tabs>
        <w:rPr>
          <w:color w:val="8DB3E2" w:themeColor="text2" w:themeTint="66"/>
        </w:rPr>
      </w:pPr>
      <w:r w:rsidRPr="00CB557F">
        <w:rPr>
          <w:color w:val="8DB3E2" w:themeColor="text2" w:themeTint="66"/>
        </w:rPr>
        <w:t>MSoilbase</w:t>
      </w:r>
    </w:p>
    <w:p w:rsidR="00085DF2" w:rsidRPr="00CB557F" w:rsidRDefault="00085DF2" w:rsidP="00CB557F">
      <w:pPr>
        <w:tabs>
          <w:tab w:val="left" w:pos="2268"/>
          <w:tab w:val="left" w:pos="2835"/>
        </w:tabs>
        <w:rPr>
          <w:color w:val="E36C0A" w:themeColor="accent6" w:themeShade="BF"/>
        </w:rPr>
      </w:pPr>
      <w:r w:rsidRPr="00CB557F">
        <w:rPr>
          <w:color w:val="E36C0A" w:themeColor="accent6" w:themeShade="BF"/>
        </w:rPr>
        <w:lastRenderedPageBreak/>
        <w:t>DSoilModel-materialen</w:t>
      </w:r>
      <w:r w:rsidR="00485142" w:rsidRPr="00CB557F">
        <w:rPr>
          <w:color w:val="E36C0A" w:themeColor="accent6" w:themeShade="BF"/>
        </w:rPr>
        <w:tab/>
        <w:t>↔</w:t>
      </w:r>
      <w:r w:rsidRPr="00CB557F">
        <w:rPr>
          <w:color w:val="E36C0A" w:themeColor="accent6" w:themeShade="BF"/>
        </w:rPr>
        <w:tab/>
        <w:t>DAM</w:t>
      </w:r>
      <w:r w:rsidR="00485142" w:rsidRPr="00CB557F">
        <w:rPr>
          <w:color w:val="E36C0A" w:themeColor="accent6" w:themeShade="BF"/>
        </w:rPr>
        <w:t xml:space="preserve"> </w:t>
      </w:r>
      <w:r w:rsidR="00CB557F">
        <w:rPr>
          <w:color w:val="E36C0A" w:themeColor="accent6" w:themeShade="BF"/>
        </w:rPr>
        <w:t xml:space="preserve">UI </w:t>
      </w:r>
      <w:r w:rsidR="00485142" w:rsidRPr="00CB557F">
        <w:rPr>
          <w:color w:val="E36C0A" w:themeColor="accent6" w:themeShade="BF"/>
        </w:rPr>
        <w:t>x</w:t>
      </w:r>
      <w:r w:rsidR="00CB557F">
        <w:rPr>
          <w:color w:val="E36C0A" w:themeColor="accent6" w:themeShade="BF"/>
        </w:rPr>
        <w:t xml:space="preserve">   </w:t>
      </w:r>
      <w:r w:rsidR="00CB557F" w:rsidRPr="00CB557F">
        <w:t xml:space="preserve">↔ </w:t>
      </w:r>
      <w:r w:rsidR="00CB557F" w:rsidRPr="00CB557F">
        <w:rPr>
          <w:color w:val="E36C0A" w:themeColor="accent6" w:themeShade="BF"/>
        </w:rPr>
        <w:t xml:space="preserve">DAM Engine </w:t>
      </w:r>
      <w:r w:rsidR="0060371B">
        <w:rPr>
          <w:color w:val="E36C0A" w:themeColor="accent6" w:themeShade="BF"/>
        </w:rPr>
        <w:t>x</w:t>
      </w:r>
      <w:r w:rsidR="00CB557F" w:rsidRPr="00CB557F">
        <w:t>↔</w:t>
      </w:r>
      <w:r w:rsidRPr="00CB557F">
        <w:rPr>
          <w:color w:val="E36C0A" w:themeColor="accent6" w:themeShade="BF"/>
        </w:rPr>
        <w:t>D-Geostability 2019-kernel</w:t>
      </w:r>
    </w:p>
    <w:p w:rsidR="00085DF2" w:rsidRPr="00CB557F" w:rsidRDefault="00085DF2" w:rsidP="00CB557F">
      <w:pPr>
        <w:tabs>
          <w:tab w:val="left" w:pos="2268"/>
          <w:tab w:val="left" w:pos="2835"/>
          <w:tab w:val="left" w:pos="5529"/>
        </w:tabs>
        <w:rPr>
          <w:color w:val="E36C0A" w:themeColor="accent6" w:themeShade="BF"/>
        </w:rPr>
      </w:pPr>
    </w:p>
    <w:p w:rsidR="00085DF2" w:rsidRPr="00CB557F" w:rsidRDefault="00085DF2" w:rsidP="00CB557F">
      <w:pPr>
        <w:tabs>
          <w:tab w:val="left" w:pos="2268"/>
          <w:tab w:val="left" w:pos="2835"/>
          <w:tab w:val="left" w:pos="5529"/>
        </w:tabs>
      </w:pPr>
      <w:r w:rsidRPr="00CB557F">
        <w:t>Fase 3</w:t>
      </w:r>
    </w:p>
    <w:p w:rsidR="00085DF2" w:rsidRPr="00CB557F" w:rsidRDefault="00085DF2" w:rsidP="00CB557F">
      <w:pPr>
        <w:tabs>
          <w:tab w:val="left" w:pos="2268"/>
          <w:tab w:val="left" w:pos="2835"/>
        </w:tabs>
        <w:rPr>
          <w:color w:val="E36C0A" w:themeColor="accent6" w:themeShade="BF"/>
        </w:rPr>
      </w:pPr>
      <w:r w:rsidRPr="00CB557F">
        <w:rPr>
          <w:color w:val="E36C0A" w:themeColor="accent6" w:themeShade="BF"/>
        </w:rPr>
        <w:t>DSoilModel</w:t>
      </w:r>
      <w:r w:rsidR="00485142" w:rsidRPr="00CB557F">
        <w:rPr>
          <w:color w:val="E36C0A" w:themeColor="accent6" w:themeShade="BF"/>
        </w:rPr>
        <w:tab/>
        <w:t>↔</w:t>
      </w:r>
      <w:r w:rsidR="00485142" w:rsidRPr="00CB557F">
        <w:rPr>
          <w:color w:val="E36C0A" w:themeColor="accent6" w:themeShade="BF"/>
        </w:rPr>
        <w:tab/>
        <w:t>DAM</w:t>
      </w:r>
      <w:r w:rsidR="00CB557F">
        <w:rPr>
          <w:color w:val="E36C0A" w:themeColor="accent6" w:themeShade="BF"/>
        </w:rPr>
        <w:t xml:space="preserve"> UI</w:t>
      </w:r>
      <w:r w:rsidR="00485142" w:rsidRPr="00CB557F">
        <w:rPr>
          <w:color w:val="E36C0A" w:themeColor="accent6" w:themeShade="BF"/>
        </w:rPr>
        <w:t xml:space="preserve"> x</w:t>
      </w:r>
      <w:r w:rsidR="00CB557F">
        <w:rPr>
          <w:color w:val="E36C0A" w:themeColor="accent6" w:themeShade="BF"/>
        </w:rPr>
        <w:t xml:space="preserve">    </w:t>
      </w:r>
      <w:r w:rsidR="00CB557F" w:rsidRPr="00CB557F">
        <w:t xml:space="preserve">↔ </w:t>
      </w:r>
      <w:r w:rsidR="00CB557F" w:rsidRPr="00CB557F">
        <w:rPr>
          <w:color w:val="E36C0A" w:themeColor="accent6" w:themeShade="BF"/>
        </w:rPr>
        <w:t xml:space="preserve">DAM Engine </w:t>
      </w:r>
      <w:r w:rsidR="0060371B">
        <w:rPr>
          <w:color w:val="E36C0A" w:themeColor="accent6" w:themeShade="BF"/>
        </w:rPr>
        <w:t>x</w:t>
      </w:r>
      <w:r w:rsidR="00CB557F" w:rsidRPr="00CB557F">
        <w:t>↔</w:t>
      </w:r>
      <w:r w:rsidR="00485142" w:rsidRPr="00CB557F">
        <w:rPr>
          <w:color w:val="E36C0A" w:themeColor="accent6" w:themeShade="BF"/>
        </w:rPr>
        <w:t>D-Geostability 2019-kernel</w:t>
      </w:r>
    </w:p>
    <w:p w:rsidR="00485142" w:rsidRDefault="00485142" w:rsidP="00CB557F">
      <w:pPr>
        <w:tabs>
          <w:tab w:val="left" w:pos="2268"/>
          <w:tab w:val="left" w:pos="2835"/>
        </w:tabs>
      </w:pPr>
    </w:p>
    <w:p w:rsidR="0060371B" w:rsidRDefault="0060371B" w:rsidP="00CB557F">
      <w:pPr>
        <w:tabs>
          <w:tab w:val="left" w:pos="2268"/>
          <w:tab w:val="left" w:pos="2835"/>
        </w:tabs>
      </w:pPr>
    </w:p>
    <w:p w:rsidR="0060371B" w:rsidRDefault="0060371B" w:rsidP="00CB557F">
      <w:pPr>
        <w:tabs>
          <w:tab w:val="left" w:pos="2268"/>
          <w:tab w:val="left" w:pos="2835"/>
        </w:tabs>
      </w:pPr>
    </w:p>
    <w:p w:rsidR="0060371B" w:rsidRDefault="0060371B" w:rsidP="0060371B">
      <w:pPr>
        <w:tabs>
          <w:tab w:val="left" w:pos="2268"/>
          <w:tab w:val="left" w:pos="2835"/>
          <w:tab w:val="left" w:pos="5529"/>
        </w:tabs>
      </w:pPr>
      <w:r>
        <w:t>Note:</w:t>
      </w:r>
    </w:p>
    <w:p w:rsidR="0060371B" w:rsidRPr="00CB557F" w:rsidRDefault="0060371B" w:rsidP="0060371B">
      <w:pPr>
        <w:tabs>
          <w:tab w:val="left" w:pos="2268"/>
          <w:tab w:val="left" w:pos="2835"/>
        </w:tabs>
        <w:rPr>
          <w:color w:val="8DB3E2" w:themeColor="text2" w:themeTint="66"/>
        </w:rPr>
      </w:pPr>
      <w:r w:rsidRPr="00CB557F">
        <w:rPr>
          <w:color w:val="E36C0A" w:themeColor="accent6" w:themeShade="BF"/>
        </w:rPr>
        <w:t>DSoilModel-materialen</w:t>
      </w:r>
      <w:r w:rsidRPr="00485142">
        <w:tab/>
        <w:t>↔</w:t>
      </w:r>
      <w:r>
        <w:tab/>
      </w:r>
      <w:r w:rsidRPr="00CB557F">
        <w:rPr>
          <w:color w:val="E36C0A" w:themeColor="accent6" w:themeShade="BF"/>
        </w:rPr>
        <w:t xml:space="preserve">DAM </w:t>
      </w:r>
      <w:r>
        <w:rPr>
          <w:color w:val="E36C0A" w:themeColor="accent6" w:themeShade="BF"/>
        </w:rPr>
        <w:t xml:space="preserve">UI </w:t>
      </w:r>
      <w:r w:rsidRPr="00CB557F">
        <w:rPr>
          <w:color w:val="E36C0A" w:themeColor="accent6" w:themeShade="BF"/>
        </w:rPr>
        <w:t>19</w:t>
      </w:r>
      <w:r>
        <w:rPr>
          <w:color w:val="E36C0A" w:themeColor="accent6" w:themeShade="BF"/>
        </w:rPr>
        <w:t xml:space="preserve">  </w:t>
      </w:r>
      <w:r w:rsidRPr="00CB557F">
        <w:t xml:space="preserve">↔ </w:t>
      </w:r>
      <w:r w:rsidRPr="00CB557F">
        <w:rPr>
          <w:color w:val="E36C0A" w:themeColor="accent6" w:themeShade="BF"/>
        </w:rPr>
        <w:t xml:space="preserve">DAM Engine </w:t>
      </w:r>
      <w:r>
        <w:rPr>
          <w:color w:val="E36C0A" w:themeColor="accent6" w:themeShade="BF"/>
        </w:rPr>
        <w:t>19</w:t>
      </w:r>
      <w:r w:rsidRPr="00CB557F">
        <w:t>↔</w:t>
      </w:r>
      <w:r w:rsidRPr="00CB557F">
        <w:rPr>
          <w:color w:val="8DB3E2" w:themeColor="text2" w:themeTint="66"/>
        </w:rPr>
        <w:t>D-Geostability 18.1-kernel</w:t>
      </w:r>
    </w:p>
    <w:p w:rsidR="0060371B" w:rsidRDefault="0060371B" w:rsidP="0060371B">
      <w:pPr>
        <w:tabs>
          <w:tab w:val="left" w:pos="2268"/>
          <w:tab w:val="left" w:pos="2835"/>
          <w:tab w:val="left" w:pos="5529"/>
        </w:tabs>
        <w:rPr>
          <w:color w:val="000000" w:themeColor="text1"/>
        </w:rPr>
      </w:pPr>
      <w:r w:rsidRPr="0060371B">
        <w:rPr>
          <w:color w:val="000000" w:themeColor="text1"/>
        </w:rPr>
        <w:t>Is niet mogelijk!!!</w:t>
      </w:r>
      <w:r>
        <w:rPr>
          <w:color w:val="000000" w:themeColor="text1"/>
        </w:rPr>
        <w:t xml:space="preserve"> MSoilbase is nodig zolang we de 18.1 kernel gebruiken.</w:t>
      </w:r>
    </w:p>
    <w:p w:rsidR="0060371B" w:rsidRDefault="0060371B" w:rsidP="0060371B">
      <w:pPr>
        <w:tabs>
          <w:tab w:val="left" w:pos="2268"/>
          <w:tab w:val="left" w:pos="2835"/>
          <w:tab w:val="left" w:pos="5529"/>
        </w:tabs>
        <w:rPr>
          <w:color w:val="000000" w:themeColor="text1"/>
        </w:rPr>
      </w:pPr>
    </w:p>
    <w:p w:rsidR="0060371B" w:rsidRPr="0060371B" w:rsidRDefault="0060371B" w:rsidP="0060371B">
      <w:pPr>
        <w:tabs>
          <w:tab w:val="left" w:pos="2268"/>
          <w:tab w:val="left" w:pos="2835"/>
          <w:tab w:val="left" w:pos="5529"/>
        </w:tabs>
        <w:rPr>
          <w:color w:val="000000" w:themeColor="text1"/>
        </w:rPr>
      </w:pPr>
      <w:r>
        <w:rPr>
          <w:color w:val="000000" w:themeColor="text1"/>
        </w:rPr>
        <w:t>Voor fase 1 moet dus iets gebouwd gaan worden dat een *.soil omzet in een *.mdb, waarbij een oplossing gevonden moet worden voor ondergenoemde verschillen. Dit is een geval van ‘paard achter de wagen spannen’.</w:t>
      </w:r>
    </w:p>
    <w:p w:rsidR="008073D3" w:rsidRDefault="008073D3" w:rsidP="00CB557F">
      <w:pPr>
        <w:tabs>
          <w:tab w:val="left" w:pos="2268"/>
          <w:tab w:val="left" w:pos="2835"/>
        </w:tabs>
      </w:pPr>
    </w:p>
    <w:p w:rsidR="00E71D9A" w:rsidRDefault="00E71D9A" w:rsidP="00485142">
      <w:pPr>
        <w:tabs>
          <w:tab w:val="left" w:pos="2410"/>
          <w:tab w:val="left" w:pos="2835"/>
        </w:tabs>
      </w:pPr>
      <w:r>
        <w:t>In fase 3 zijn de onderdelen beter op elkaar afg</w:t>
      </w:r>
      <w:r w:rsidR="00CB557F">
        <w:t>e</w:t>
      </w:r>
      <w:r>
        <w:t>stemd; D-Geostability 2019 kernel bevat een WBI gedeelte wat sinds 2016 aansluit op DSoilmodel. Het is van belang om in de tussenliggende fasen niet teveel tijdelijke oplossingen te kiezen.</w:t>
      </w:r>
      <w:r w:rsidR="007D18A6">
        <w:t xml:space="preserve"> Om te kunnen bepalen wat tijdelijke oplossingen zijn, is het nodig de verschillen in de applicaties inzichtelijk te hebben.</w:t>
      </w:r>
    </w:p>
    <w:p w:rsidR="00E71D9A" w:rsidRDefault="007D18A6" w:rsidP="00D714EC">
      <w:pPr>
        <w:autoSpaceDE w:val="0"/>
        <w:autoSpaceDN w:val="0"/>
        <w:adjustRightInd w:val="0"/>
        <w:spacing w:line="240" w:lineRule="auto"/>
        <w:jc w:val="left"/>
      </w:pPr>
      <w:r w:rsidRPr="007D18A6">
        <w:rPr>
          <w:rFonts w:ascii="Segoe UI" w:hAnsi="Segoe UI" w:cs="Segoe UI"/>
          <w:outline/>
          <w:color w:val="000000"/>
          <w:sz w:val="20"/>
          <w:szCs w:val="20"/>
          <w:lang w:eastAsia="nl-NL"/>
          <w14:textOutline w14:w="9525" w14:cap="flat" w14:cmpd="sng" w14:algn="ctr">
            <w14:solidFill>
              <w14:srgbClr w14:val="000000"/>
            </w14:solidFill>
            <w14:prstDash w14:val="solid"/>
            <w14:round/>
          </w14:textOutline>
          <w14:textFill>
            <w14:noFill/>
          </w14:textFill>
        </w:rPr>
        <w:t xml:space="preserve"> </w:t>
      </w:r>
    </w:p>
    <w:p w:rsidR="00485142" w:rsidRDefault="00D714EC" w:rsidP="00485142">
      <w:pPr>
        <w:tabs>
          <w:tab w:val="left" w:pos="2410"/>
          <w:tab w:val="left" w:pos="2835"/>
        </w:tabs>
      </w:pPr>
      <w:r>
        <w:t>De</w:t>
      </w:r>
      <w:r w:rsidR="00485142">
        <w:t xml:space="preserve"> belangrijke verschillen</w:t>
      </w:r>
      <w:r w:rsidR="008073D3">
        <w:t xml:space="preserve">, m.b.t. materiaal parameters, </w:t>
      </w:r>
      <w:r w:rsidR="00485142">
        <w:t>tussen MSoilbase en DSoilModel zijn</w:t>
      </w:r>
      <w:r w:rsidR="008073D3">
        <w:t>:</w:t>
      </w:r>
    </w:p>
    <w:p w:rsidR="00485142" w:rsidRDefault="00485142" w:rsidP="00485142">
      <w:pPr>
        <w:tabs>
          <w:tab w:val="left" w:pos="2410"/>
          <w:tab w:val="left" w:pos="2835"/>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485142" w:rsidRPr="00A4528D" w:rsidTr="00485142">
        <w:tc>
          <w:tcPr>
            <w:tcW w:w="4342" w:type="dxa"/>
          </w:tcPr>
          <w:p w:rsidR="00485142" w:rsidRPr="00A4528D" w:rsidRDefault="00485142" w:rsidP="00485142">
            <w:pPr>
              <w:tabs>
                <w:tab w:val="left" w:pos="2410"/>
                <w:tab w:val="left" w:pos="2835"/>
              </w:tabs>
              <w:rPr>
                <w:b/>
              </w:rPr>
            </w:pPr>
            <w:r w:rsidRPr="00A4528D">
              <w:rPr>
                <w:b/>
              </w:rPr>
              <w:t>MSoilbase</w:t>
            </w:r>
          </w:p>
        </w:tc>
        <w:tc>
          <w:tcPr>
            <w:tcW w:w="4342" w:type="dxa"/>
          </w:tcPr>
          <w:p w:rsidR="00485142" w:rsidRPr="00A4528D" w:rsidRDefault="00485142" w:rsidP="00485142">
            <w:pPr>
              <w:tabs>
                <w:tab w:val="left" w:pos="2410"/>
                <w:tab w:val="left" w:pos="2835"/>
              </w:tabs>
              <w:rPr>
                <w:b/>
              </w:rPr>
            </w:pPr>
            <w:r w:rsidRPr="00A4528D">
              <w:rPr>
                <w:b/>
              </w:rPr>
              <w:t>D-Soil Model</w:t>
            </w:r>
          </w:p>
        </w:tc>
      </w:tr>
      <w:tr w:rsidR="00CB557F" w:rsidTr="00485142">
        <w:tc>
          <w:tcPr>
            <w:tcW w:w="4342" w:type="dxa"/>
          </w:tcPr>
          <w:p w:rsidR="00CB557F" w:rsidRPr="00E73666" w:rsidRDefault="00CB557F" w:rsidP="00D714EC">
            <w:r w:rsidRPr="00CB557F">
              <w:rPr>
                <w:color w:val="8DB3E2" w:themeColor="text2" w:themeTint="66"/>
              </w:rPr>
              <w:t>In Delphi</w:t>
            </w:r>
          </w:p>
        </w:tc>
        <w:tc>
          <w:tcPr>
            <w:tcW w:w="4342" w:type="dxa"/>
          </w:tcPr>
          <w:p w:rsidR="00CB557F" w:rsidRPr="00E73666" w:rsidRDefault="00CB557F" w:rsidP="00D714EC">
            <w:r w:rsidRPr="00CB557F">
              <w:rPr>
                <w:color w:val="E36C0A" w:themeColor="accent6" w:themeShade="BF"/>
              </w:rPr>
              <w:t>In C#</w:t>
            </w:r>
          </w:p>
        </w:tc>
      </w:tr>
      <w:tr w:rsidR="00D714EC" w:rsidTr="00485142">
        <w:tc>
          <w:tcPr>
            <w:tcW w:w="4342" w:type="dxa"/>
          </w:tcPr>
          <w:p w:rsidR="00D714EC" w:rsidRPr="00E73666" w:rsidRDefault="00D714EC" w:rsidP="00D714EC">
            <w:bookmarkStart w:id="61" w:name="_Hlk2169703"/>
            <w:r w:rsidRPr="00E73666">
              <w:t>‘Is aquifer’ is materiaal eigenschap</w:t>
            </w:r>
          </w:p>
        </w:tc>
        <w:tc>
          <w:tcPr>
            <w:tcW w:w="4342" w:type="dxa"/>
          </w:tcPr>
          <w:p w:rsidR="00D714EC" w:rsidRDefault="00D714EC" w:rsidP="00D714EC">
            <w:r w:rsidRPr="00E73666">
              <w:t>‘Is aquifer’ is laageigenschap</w:t>
            </w:r>
          </w:p>
        </w:tc>
      </w:tr>
      <w:bookmarkEnd w:id="61"/>
      <w:tr w:rsidR="00485142" w:rsidTr="00485142">
        <w:tc>
          <w:tcPr>
            <w:tcW w:w="4342" w:type="dxa"/>
          </w:tcPr>
          <w:p w:rsidR="00485142" w:rsidRDefault="00485142" w:rsidP="00485142">
            <w:pPr>
              <w:tabs>
                <w:tab w:val="left" w:pos="2410"/>
                <w:tab w:val="left" w:pos="2835"/>
              </w:tabs>
            </w:pPr>
            <w:r>
              <w:t>Gamma-dry [kN/m3]</w:t>
            </w:r>
          </w:p>
        </w:tc>
        <w:tc>
          <w:tcPr>
            <w:tcW w:w="4342" w:type="dxa"/>
          </w:tcPr>
          <w:p w:rsidR="00485142" w:rsidRDefault="00485142" w:rsidP="00485142">
            <w:pPr>
              <w:tabs>
                <w:tab w:val="left" w:pos="2410"/>
                <w:tab w:val="left" w:pos="2835"/>
              </w:tabs>
            </w:pPr>
            <w:r>
              <w:t>Niet aanwezig</w:t>
            </w:r>
          </w:p>
        </w:tc>
      </w:tr>
      <w:tr w:rsidR="00485142" w:rsidTr="00485142">
        <w:tc>
          <w:tcPr>
            <w:tcW w:w="4342" w:type="dxa"/>
          </w:tcPr>
          <w:p w:rsidR="00485142" w:rsidRDefault="00485142" w:rsidP="00485142">
            <w:pPr>
              <w:tabs>
                <w:tab w:val="left" w:pos="2410"/>
                <w:tab w:val="left" w:pos="2835"/>
              </w:tabs>
            </w:pPr>
            <w:r>
              <w:t>Default shear strength model</w:t>
            </w:r>
          </w:p>
        </w:tc>
        <w:tc>
          <w:tcPr>
            <w:tcW w:w="4342" w:type="dxa"/>
          </w:tcPr>
          <w:p w:rsidR="00485142" w:rsidRDefault="00041775" w:rsidP="00485142">
            <w:pPr>
              <w:tabs>
                <w:tab w:val="left" w:pos="2410"/>
                <w:tab w:val="left" w:pos="2835"/>
              </w:tabs>
            </w:pPr>
            <w:r>
              <w:t>Niet aanwezig</w:t>
            </w:r>
          </w:p>
        </w:tc>
      </w:tr>
      <w:tr w:rsidR="00727932" w:rsidRPr="00DD141E" w:rsidTr="00485142">
        <w:tc>
          <w:tcPr>
            <w:tcW w:w="4342" w:type="dxa"/>
          </w:tcPr>
          <w:p w:rsidR="00727932" w:rsidRPr="00652EF5" w:rsidRDefault="00727932" w:rsidP="00652EF5">
            <w:pPr>
              <w:tabs>
                <w:tab w:val="left" w:pos="2410"/>
                <w:tab w:val="left" w:pos="2835"/>
              </w:tabs>
              <w:rPr>
                <w:lang w:val="en-US"/>
              </w:rPr>
            </w:pPr>
            <w:bookmarkStart w:id="62" w:name="_Hlk2263633"/>
            <w:r>
              <w:rPr>
                <w:lang w:val="en-US"/>
              </w:rPr>
              <w:t>Meerdere shear strength models</w:t>
            </w:r>
          </w:p>
        </w:tc>
        <w:tc>
          <w:tcPr>
            <w:tcW w:w="4342" w:type="dxa"/>
          </w:tcPr>
          <w:p w:rsidR="00727932" w:rsidRPr="00727932" w:rsidRDefault="00727932" w:rsidP="00652EF5">
            <w:pPr>
              <w:tabs>
                <w:tab w:val="left" w:pos="2410"/>
                <w:tab w:val="left" w:pos="2835"/>
              </w:tabs>
              <w:rPr>
                <w:lang w:val="en-US"/>
              </w:rPr>
            </w:pPr>
            <w:r w:rsidRPr="00727932">
              <w:rPr>
                <w:lang w:val="en-US"/>
              </w:rPr>
              <w:t>C/Phi en Su measured</w:t>
            </w:r>
            <w:r w:rsidR="00781579">
              <w:rPr>
                <w:lang w:val="en-US"/>
              </w:rPr>
              <w:t xml:space="preserve"> in subset</w:t>
            </w:r>
          </w:p>
        </w:tc>
      </w:tr>
      <w:bookmarkEnd w:id="62"/>
      <w:tr w:rsidR="00652EF5" w:rsidRPr="00652EF5" w:rsidTr="00485142">
        <w:tc>
          <w:tcPr>
            <w:tcW w:w="4342" w:type="dxa"/>
          </w:tcPr>
          <w:p w:rsidR="00652EF5" w:rsidRPr="00652EF5" w:rsidRDefault="00652EF5" w:rsidP="00652EF5">
            <w:pPr>
              <w:tabs>
                <w:tab w:val="left" w:pos="2410"/>
                <w:tab w:val="left" w:pos="2835"/>
              </w:tabs>
              <w:rPr>
                <w:lang w:val="en-US"/>
              </w:rPr>
            </w:pPr>
            <w:r w:rsidRPr="00652EF5">
              <w:rPr>
                <w:lang w:val="en-US"/>
              </w:rPr>
              <w:t xml:space="preserve">Traffic Load  Degree of Consolidation    [%]  </w:t>
            </w:r>
          </w:p>
        </w:tc>
        <w:tc>
          <w:tcPr>
            <w:tcW w:w="4342" w:type="dxa"/>
          </w:tcPr>
          <w:p w:rsidR="00652EF5" w:rsidRDefault="00652EF5" w:rsidP="00652EF5">
            <w:pPr>
              <w:tabs>
                <w:tab w:val="left" w:pos="2410"/>
                <w:tab w:val="left" w:pos="2835"/>
              </w:tabs>
            </w:pPr>
            <w:r>
              <w:t>Niet aanwezig</w:t>
            </w:r>
            <w:r w:rsidR="00727932">
              <w:t xml:space="preserve"> (zie hoofdstuk Verkeersbelasting)</w:t>
            </w:r>
          </w:p>
        </w:tc>
      </w:tr>
      <w:tr w:rsidR="00652EF5" w:rsidRPr="00652EF5" w:rsidTr="00485142">
        <w:tc>
          <w:tcPr>
            <w:tcW w:w="4342" w:type="dxa"/>
          </w:tcPr>
          <w:p w:rsidR="00652EF5" w:rsidRPr="00652EF5" w:rsidRDefault="00652EF5" w:rsidP="00652EF5">
            <w:pPr>
              <w:tabs>
                <w:tab w:val="left" w:pos="2410"/>
                <w:tab w:val="left" w:pos="2835"/>
              </w:tabs>
              <w:rPr>
                <w:lang w:val="en-US"/>
              </w:rPr>
            </w:pPr>
            <w:r>
              <w:rPr>
                <w:lang w:val="en-US"/>
              </w:rPr>
              <w:t>Stress table</w:t>
            </w:r>
          </w:p>
        </w:tc>
        <w:tc>
          <w:tcPr>
            <w:tcW w:w="4342" w:type="dxa"/>
          </w:tcPr>
          <w:p w:rsidR="00652EF5" w:rsidRPr="00652EF5" w:rsidRDefault="00652EF5" w:rsidP="00652EF5">
            <w:pPr>
              <w:tabs>
                <w:tab w:val="left" w:pos="2410"/>
                <w:tab w:val="left" w:pos="2835"/>
              </w:tabs>
              <w:rPr>
                <w:lang w:val="en-US"/>
              </w:rPr>
            </w:pPr>
            <w:r>
              <w:rPr>
                <w:lang w:val="en-US"/>
              </w:rPr>
              <w:t>Niet aanwezig</w:t>
            </w:r>
          </w:p>
        </w:tc>
      </w:tr>
      <w:tr w:rsidR="00652EF5" w:rsidRPr="00652EF5" w:rsidTr="00485142">
        <w:tc>
          <w:tcPr>
            <w:tcW w:w="4342" w:type="dxa"/>
          </w:tcPr>
          <w:p w:rsidR="00652EF5" w:rsidRPr="00652EF5" w:rsidRDefault="00652EF5" w:rsidP="00652EF5">
            <w:pPr>
              <w:tabs>
                <w:tab w:val="left" w:pos="2410"/>
                <w:tab w:val="left" w:pos="2835"/>
              </w:tabs>
              <w:rPr>
                <w:lang w:val="en-US"/>
              </w:rPr>
            </w:pPr>
          </w:p>
        </w:tc>
        <w:tc>
          <w:tcPr>
            <w:tcW w:w="4342" w:type="dxa"/>
          </w:tcPr>
          <w:p w:rsidR="00652EF5" w:rsidRPr="00652EF5" w:rsidRDefault="00652EF5" w:rsidP="00652EF5">
            <w:pPr>
              <w:tabs>
                <w:tab w:val="left" w:pos="2410"/>
                <w:tab w:val="left" w:pos="2835"/>
              </w:tabs>
              <w:rPr>
                <w:lang w:val="en-US"/>
              </w:rPr>
            </w:pPr>
          </w:p>
        </w:tc>
      </w:tr>
    </w:tbl>
    <w:p w:rsidR="008073D3" w:rsidRDefault="008073D3" w:rsidP="008073D3">
      <w:pPr>
        <w:tabs>
          <w:tab w:val="left" w:pos="2410"/>
          <w:tab w:val="left" w:pos="2835"/>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781579" w:rsidRPr="00A4528D" w:rsidTr="00F43A27">
        <w:tc>
          <w:tcPr>
            <w:tcW w:w="4342" w:type="dxa"/>
          </w:tcPr>
          <w:p w:rsidR="00781579" w:rsidRPr="00A4528D" w:rsidRDefault="00781579" w:rsidP="00F43A27">
            <w:pPr>
              <w:tabs>
                <w:tab w:val="left" w:pos="2410"/>
                <w:tab w:val="left" w:pos="2835"/>
              </w:tabs>
              <w:rPr>
                <w:b/>
              </w:rPr>
            </w:pPr>
            <w:r>
              <w:rPr>
                <w:b/>
              </w:rPr>
              <w:t xml:space="preserve">DAM import </w:t>
            </w:r>
          </w:p>
        </w:tc>
        <w:tc>
          <w:tcPr>
            <w:tcW w:w="4342" w:type="dxa"/>
          </w:tcPr>
          <w:p w:rsidR="00781579" w:rsidRPr="00A4528D" w:rsidRDefault="00781579" w:rsidP="00F43A27">
            <w:pPr>
              <w:tabs>
                <w:tab w:val="left" w:pos="2410"/>
                <w:tab w:val="left" w:pos="2835"/>
              </w:tabs>
              <w:rPr>
                <w:b/>
              </w:rPr>
            </w:pPr>
            <w:r w:rsidRPr="00A4528D">
              <w:rPr>
                <w:b/>
              </w:rPr>
              <w:t>D-Soil Model</w:t>
            </w:r>
            <w:r>
              <w:rPr>
                <w:b/>
              </w:rPr>
              <w:t xml:space="preserve"> import</w:t>
            </w:r>
          </w:p>
        </w:tc>
      </w:tr>
      <w:tr w:rsidR="00781579" w:rsidTr="00F43A27">
        <w:tc>
          <w:tcPr>
            <w:tcW w:w="4342" w:type="dxa"/>
          </w:tcPr>
          <w:p w:rsidR="00781579" w:rsidRPr="00E73666" w:rsidRDefault="00781579" w:rsidP="00F43A27">
            <w:r w:rsidRPr="00CB557F">
              <w:rPr>
                <w:color w:val="E36C0A" w:themeColor="accent6" w:themeShade="BF"/>
              </w:rPr>
              <w:t>In C#</w:t>
            </w:r>
          </w:p>
        </w:tc>
        <w:tc>
          <w:tcPr>
            <w:tcW w:w="4342" w:type="dxa"/>
          </w:tcPr>
          <w:p w:rsidR="00781579" w:rsidRPr="00E73666" w:rsidRDefault="00781579" w:rsidP="00F43A27">
            <w:r w:rsidRPr="00CB557F">
              <w:rPr>
                <w:color w:val="E36C0A" w:themeColor="accent6" w:themeShade="BF"/>
              </w:rPr>
              <w:t>In C#</w:t>
            </w:r>
          </w:p>
        </w:tc>
      </w:tr>
      <w:tr w:rsidR="00781579" w:rsidRPr="00DD141E" w:rsidTr="00F43A27">
        <w:tc>
          <w:tcPr>
            <w:tcW w:w="4342" w:type="dxa"/>
          </w:tcPr>
          <w:p w:rsidR="00781579" w:rsidRPr="00652EF5" w:rsidRDefault="00781579" w:rsidP="00F43A27">
            <w:pPr>
              <w:tabs>
                <w:tab w:val="left" w:pos="2410"/>
                <w:tab w:val="left" w:pos="2835"/>
              </w:tabs>
              <w:rPr>
                <w:lang w:val="en-US"/>
              </w:rPr>
            </w:pPr>
            <w:r>
              <w:rPr>
                <w:lang w:val="en-US"/>
              </w:rPr>
              <w:t>Meerdere shear strength models</w:t>
            </w:r>
          </w:p>
        </w:tc>
        <w:tc>
          <w:tcPr>
            <w:tcW w:w="4342" w:type="dxa"/>
          </w:tcPr>
          <w:p w:rsidR="00781579" w:rsidRPr="00727932" w:rsidRDefault="00781579" w:rsidP="00F43A27">
            <w:pPr>
              <w:tabs>
                <w:tab w:val="left" w:pos="2410"/>
                <w:tab w:val="left" w:pos="2835"/>
              </w:tabs>
              <w:rPr>
                <w:lang w:val="en-US"/>
              </w:rPr>
            </w:pPr>
            <w:r w:rsidRPr="00727932">
              <w:rPr>
                <w:lang w:val="en-US"/>
              </w:rPr>
              <w:t>C/Phi en Su measured</w:t>
            </w:r>
            <w:r>
              <w:rPr>
                <w:lang w:val="en-US"/>
              </w:rPr>
              <w:t xml:space="preserve"> in subset</w:t>
            </w:r>
          </w:p>
        </w:tc>
      </w:tr>
      <w:tr w:rsidR="00781579" w:rsidRPr="00781579" w:rsidTr="00F43A27">
        <w:tc>
          <w:tcPr>
            <w:tcW w:w="4342" w:type="dxa"/>
          </w:tcPr>
          <w:p w:rsidR="00781579" w:rsidRPr="00781579" w:rsidRDefault="00FA4498" w:rsidP="00F43A27">
            <w:pPr>
              <w:tabs>
                <w:tab w:val="left" w:pos="2410"/>
                <w:tab w:val="left" w:pos="2835"/>
              </w:tabs>
            </w:pPr>
            <w:r>
              <w:t xml:space="preserve">2D: </w:t>
            </w:r>
            <w:r w:rsidR="00781579" w:rsidRPr="00781579">
              <w:t>Materiaalnamen aanhouden van *.mdb bi</w:t>
            </w:r>
            <w:r w:rsidR="00781579">
              <w:t>j import sti</w:t>
            </w:r>
          </w:p>
        </w:tc>
        <w:tc>
          <w:tcPr>
            <w:tcW w:w="4342" w:type="dxa"/>
          </w:tcPr>
          <w:p w:rsidR="00781579" w:rsidRPr="00781579" w:rsidRDefault="00FA4498" w:rsidP="00F43A27">
            <w:pPr>
              <w:tabs>
                <w:tab w:val="left" w:pos="2410"/>
                <w:tab w:val="left" w:pos="2835"/>
              </w:tabs>
            </w:pPr>
            <w:r>
              <w:t xml:space="preserve">2D: </w:t>
            </w:r>
            <w:r w:rsidR="00781579" w:rsidRPr="00781579">
              <w:t>Herdefinieert materiaalnamen bij import st</w:t>
            </w:r>
            <w:r w:rsidR="00781579">
              <w:t>i</w:t>
            </w:r>
            <w:r w:rsidR="001E634B">
              <w:t xml:space="preserve"> indien *,mdb aanwezig. Oplossing: importeren alleen sti, niet combi mdb/sti</w:t>
            </w:r>
          </w:p>
        </w:tc>
      </w:tr>
      <w:tr w:rsidR="00781579" w:rsidRPr="00DD141E" w:rsidTr="00F43A27">
        <w:tc>
          <w:tcPr>
            <w:tcW w:w="4342" w:type="dxa"/>
          </w:tcPr>
          <w:p w:rsidR="00781579" w:rsidRPr="00781579" w:rsidRDefault="001E634B" w:rsidP="00F43A27">
            <w:pPr>
              <w:tabs>
                <w:tab w:val="left" w:pos="2410"/>
                <w:tab w:val="left" w:pos="2835"/>
              </w:tabs>
            </w:pPr>
            <w:r>
              <w:t>Mogelijk zonder segments.shp</w:t>
            </w:r>
          </w:p>
        </w:tc>
        <w:tc>
          <w:tcPr>
            <w:tcW w:w="4342" w:type="dxa"/>
          </w:tcPr>
          <w:p w:rsidR="00781579" w:rsidRPr="001E634B" w:rsidRDefault="001E634B" w:rsidP="00F43A27">
            <w:pPr>
              <w:tabs>
                <w:tab w:val="left" w:pos="2410"/>
                <w:tab w:val="left" w:pos="2835"/>
              </w:tabs>
              <w:rPr>
                <w:lang w:val="en-US"/>
              </w:rPr>
            </w:pPr>
            <w:r w:rsidRPr="001E634B">
              <w:rPr>
                <w:lang w:val="en-US"/>
              </w:rPr>
              <w:t>Segments.shp is altijd require</w:t>
            </w:r>
            <w:r>
              <w:rPr>
                <w:lang w:val="en-US"/>
              </w:rPr>
              <w:t>d</w:t>
            </w:r>
          </w:p>
        </w:tc>
      </w:tr>
      <w:tr w:rsidR="00781579" w:rsidRPr="001E634B" w:rsidTr="00F43A27">
        <w:tc>
          <w:tcPr>
            <w:tcW w:w="4342" w:type="dxa"/>
          </w:tcPr>
          <w:p w:rsidR="00781579" w:rsidRPr="001E634B" w:rsidRDefault="001E634B" w:rsidP="00F43A27">
            <w:pPr>
              <w:tabs>
                <w:tab w:val="left" w:pos="2410"/>
                <w:tab w:val="left" w:pos="2835"/>
              </w:tabs>
            </w:pPr>
            <w:r>
              <w:t>Segment</w:t>
            </w:r>
            <w:r w:rsidRPr="001E634B">
              <w:t xml:space="preserve"> locatie is gelijk voor</w:t>
            </w:r>
            <w:r>
              <w:t xml:space="preserve"> stab en piping</w:t>
            </w:r>
          </w:p>
        </w:tc>
        <w:tc>
          <w:tcPr>
            <w:tcW w:w="4342" w:type="dxa"/>
          </w:tcPr>
          <w:p w:rsidR="00781579" w:rsidRPr="001E634B" w:rsidRDefault="001E634B" w:rsidP="00F43A27">
            <w:pPr>
              <w:tabs>
                <w:tab w:val="left" w:pos="2410"/>
                <w:tab w:val="left" w:pos="2835"/>
              </w:tabs>
            </w:pPr>
            <w:r>
              <w:t>Segment locatie mag verschillen voor stab en piping</w:t>
            </w:r>
          </w:p>
        </w:tc>
      </w:tr>
      <w:tr w:rsidR="00781579" w:rsidRPr="001E634B" w:rsidTr="00F43A27">
        <w:tc>
          <w:tcPr>
            <w:tcW w:w="4342" w:type="dxa"/>
          </w:tcPr>
          <w:p w:rsidR="00781579" w:rsidRPr="001E634B" w:rsidRDefault="002D568F" w:rsidP="00F43A27">
            <w:pPr>
              <w:tabs>
                <w:tab w:val="left" w:pos="2410"/>
                <w:tab w:val="left" w:pos="2835"/>
              </w:tabs>
            </w:pPr>
            <w:r>
              <w:t xml:space="preserve">Werkt met </w:t>
            </w:r>
            <w:r w:rsidRPr="002D568F">
              <w:t xml:space="preserve">XSoilGeometry2DOrigin </w:t>
            </w:r>
          </w:p>
        </w:tc>
        <w:tc>
          <w:tcPr>
            <w:tcW w:w="4342" w:type="dxa"/>
          </w:tcPr>
          <w:p w:rsidR="00781579" w:rsidRPr="001E634B" w:rsidRDefault="002D568F" w:rsidP="00F43A27">
            <w:pPr>
              <w:tabs>
                <w:tab w:val="left" w:pos="2410"/>
                <w:tab w:val="left" w:pos="2835"/>
              </w:tabs>
            </w:pPr>
            <w:r>
              <w:t>Werkt met referentielijn in 2D (valt gelijk met middenkruin op surfaceline)</w:t>
            </w:r>
          </w:p>
        </w:tc>
      </w:tr>
      <w:tr w:rsidR="00781579" w:rsidRPr="001E634B" w:rsidTr="00F43A27">
        <w:tc>
          <w:tcPr>
            <w:tcW w:w="4342" w:type="dxa"/>
          </w:tcPr>
          <w:p w:rsidR="00781579" w:rsidRPr="001E634B" w:rsidRDefault="00781579" w:rsidP="00F43A27">
            <w:pPr>
              <w:tabs>
                <w:tab w:val="left" w:pos="2410"/>
                <w:tab w:val="left" w:pos="2835"/>
              </w:tabs>
            </w:pPr>
          </w:p>
        </w:tc>
        <w:tc>
          <w:tcPr>
            <w:tcW w:w="4342" w:type="dxa"/>
          </w:tcPr>
          <w:p w:rsidR="00781579" w:rsidRPr="001E634B" w:rsidRDefault="00781579" w:rsidP="00F43A27">
            <w:pPr>
              <w:tabs>
                <w:tab w:val="left" w:pos="2410"/>
                <w:tab w:val="left" w:pos="2835"/>
              </w:tabs>
            </w:pPr>
          </w:p>
        </w:tc>
      </w:tr>
      <w:tr w:rsidR="00781579" w:rsidRPr="001E634B" w:rsidTr="00F43A27">
        <w:tc>
          <w:tcPr>
            <w:tcW w:w="4342" w:type="dxa"/>
          </w:tcPr>
          <w:p w:rsidR="00781579" w:rsidRPr="001E634B" w:rsidRDefault="00781579" w:rsidP="00F43A27">
            <w:pPr>
              <w:tabs>
                <w:tab w:val="left" w:pos="2410"/>
                <w:tab w:val="left" w:pos="2835"/>
              </w:tabs>
            </w:pPr>
          </w:p>
        </w:tc>
        <w:tc>
          <w:tcPr>
            <w:tcW w:w="4342" w:type="dxa"/>
          </w:tcPr>
          <w:p w:rsidR="00781579" w:rsidRPr="001E634B" w:rsidRDefault="00781579" w:rsidP="00F43A27">
            <w:pPr>
              <w:tabs>
                <w:tab w:val="left" w:pos="2410"/>
                <w:tab w:val="left" w:pos="2835"/>
              </w:tabs>
            </w:pPr>
          </w:p>
        </w:tc>
      </w:tr>
    </w:tbl>
    <w:p w:rsidR="00781579" w:rsidRPr="001E634B" w:rsidRDefault="00781579" w:rsidP="008073D3">
      <w:pPr>
        <w:tabs>
          <w:tab w:val="left" w:pos="2410"/>
          <w:tab w:val="left" w:pos="2835"/>
        </w:tabs>
      </w:pPr>
    </w:p>
    <w:p w:rsidR="008073D3" w:rsidRDefault="008073D3" w:rsidP="008073D3">
      <w:pPr>
        <w:tabs>
          <w:tab w:val="left" w:pos="2410"/>
          <w:tab w:val="left" w:pos="2835"/>
        </w:tabs>
      </w:pPr>
      <w:r>
        <w:t xml:space="preserve">En de belangrijke verschillen, m.b.t. DAM tussen </w:t>
      </w:r>
      <w:r w:rsidRPr="00485142">
        <w:t>D-Geostability 18.1-kernel</w:t>
      </w:r>
      <w:r>
        <w:t xml:space="preserve"> D-Geostability 2019-kernel zijn:</w:t>
      </w:r>
    </w:p>
    <w:p w:rsidR="008073D3" w:rsidRDefault="008073D3" w:rsidP="008073D3">
      <w:pPr>
        <w:tabs>
          <w:tab w:val="left" w:pos="2410"/>
          <w:tab w:val="left" w:pos="2835"/>
        </w:tabs>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2"/>
        <w:gridCol w:w="4342"/>
      </w:tblGrid>
      <w:tr w:rsidR="008073D3" w:rsidRPr="008073D3" w:rsidTr="008073D3">
        <w:tc>
          <w:tcPr>
            <w:tcW w:w="4342" w:type="dxa"/>
          </w:tcPr>
          <w:p w:rsidR="008073D3" w:rsidRPr="008073D3" w:rsidRDefault="008073D3" w:rsidP="008073D3">
            <w:pPr>
              <w:tabs>
                <w:tab w:val="left" w:pos="2410"/>
                <w:tab w:val="left" w:pos="2835"/>
              </w:tabs>
              <w:rPr>
                <w:b/>
              </w:rPr>
            </w:pPr>
            <w:r w:rsidRPr="008073D3">
              <w:rPr>
                <w:b/>
              </w:rPr>
              <w:t>D-Geostability 18.1-kernel</w:t>
            </w:r>
          </w:p>
        </w:tc>
        <w:tc>
          <w:tcPr>
            <w:tcW w:w="4342" w:type="dxa"/>
          </w:tcPr>
          <w:p w:rsidR="008073D3" w:rsidRPr="008073D3" w:rsidRDefault="008073D3" w:rsidP="008073D3">
            <w:pPr>
              <w:tabs>
                <w:tab w:val="left" w:pos="2410"/>
                <w:tab w:val="left" w:pos="2835"/>
              </w:tabs>
              <w:rPr>
                <w:b/>
              </w:rPr>
            </w:pPr>
            <w:r w:rsidRPr="008073D3">
              <w:rPr>
                <w:b/>
              </w:rPr>
              <w:t>D-Geostability 2019-kernel</w:t>
            </w:r>
          </w:p>
        </w:tc>
      </w:tr>
      <w:tr w:rsidR="00CB557F" w:rsidTr="008073D3">
        <w:tc>
          <w:tcPr>
            <w:tcW w:w="4342" w:type="dxa"/>
          </w:tcPr>
          <w:p w:rsidR="00CB557F" w:rsidRDefault="00CB557F" w:rsidP="008073D3">
            <w:pPr>
              <w:tabs>
                <w:tab w:val="left" w:pos="2410"/>
                <w:tab w:val="left" w:pos="2835"/>
              </w:tabs>
            </w:pPr>
            <w:r>
              <w:lastRenderedPageBreak/>
              <w:t>In Delphi</w:t>
            </w:r>
          </w:p>
        </w:tc>
        <w:tc>
          <w:tcPr>
            <w:tcW w:w="4342" w:type="dxa"/>
          </w:tcPr>
          <w:p w:rsidR="00CB557F" w:rsidRDefault="00CB557F" w:rsidP="008073D3">
            <w:pPr>
              <w:tabs>
                <w:tab w:val="left" w:pos="2410"/>
                <w:tab w:val="left" w:pos="2835"/>
              </w:tabs>
            </w:pPr>
            <w:r>
              <w:t>In C#</w:t>
            </w:r>
          </w:p>
        </w:tc>
      </w:tr>
      <w:tr w:rsidR="008073D3" w:rsidTr="008073D3">
        <w:tc>
          <w:tcPr>
            <w:tcW w:w="4342" w:type="dxa"/>
          </w:tcPr>
          <w:p w:rsidR="008073D3" w:rsidRDefault="008073D3" w:rsidP="008073D3">
            <w:pPr>
              <w:tabs>
                <w:tab w:val="left" w:pos="2410"/>
                <w:tab w:val="left" w:pos="2835"/>
              </w:tabs>
            </w:pPr>
            <w:r>
              <w:t xml:space="preserve">Geometrie in </w:t>
            </w:r>
            <w:r w:rsidR="00CB557F">
              <w:t>lijnen</w:t>
            </w:r>
          </w:p>
        </w:tc>
        <w:tc>
          <w:tcPr>
            <w:tcW w:w="4342" w:type="dxa"/>
          </w:tcPr>
          <w:p w:rsidR="008073D3" w:rsidRDefault="008073D3" w:rsidP="008073D3">
            <w:pPr>
              <w:tabs>
                <w:tab w:val="left" w:pos="2410"/>
                <w:tab w:val="left" w:pos="2835"/>
              </w:tabs>
            </w:pPr>
            <w:r>
              <w:t xml:space="preserve">Geometrie in </w:t>
            </w:r>
            <w:r w:rsidR="00CB557F">
              <w:t>vlakken</w:t>
            </w:r>
          </w:p>
        </w:tc>
      </w:tr>
      <w:tr w:rsidR="008073D3" w:rsidTr="008073D3">
        <w:tc>
          <w:tcPr>
            <w:tcW w:w="4342" w:type="dxa"/>
          </w:tcPr>
          <w:p w:rsidR="008073D3" w:rsidRDefault="008073D3" w:rsidP="008073D3">
            <w:pPr>
              <w:tabs>
                <w:tab w:val="left" w:pos="2410"/>
                <w:tab w:val="left" w:pos="2835"/>
              </w:tabs>
            </w:pPr>
            <w:r>
              <w:t>Geometrie in sti-formaat</w:t>
            </w:r>
          </w:p>
        </w:tc>
        <w:tc>
          <w:tcPr>
            <w:tcW w:w="4342" w:type="dxa"/>
          </w:tcPr>
          <w:p w:rsidR="008073D3" w:rsidRDefault="008073D3" w:rsidP="008073D3">
            <w:pPr>
              <w:tabs>
                <w:tab w:val="left" w:pos="2410"/>
                <w:tab w:val="left" w:pos="2835"/>
              </w:tabs>
            </w:pPr>
            <w:r>
              <w:t>Geometrie in XML-formaat</w:t>
            </w:r>
          </w:p>
        </w:tc>
      </w:tr>
      <w:tr w:rsidR="008073D3" w:rsidRPr="00DD141E" w:rsidTr="008073D3">
        <w:tc>
          <w:tcPr>
            <w:tcW w:w="4342" w:type="dxa"/>
          </w:tcPr>
          <w:p w:rsidR="008073D3" w:rsidRPr="00652EF5" w:rsidRDefault="008073D3" w:rsidP="008073D3">
            <w:pPr>
              <w:tabs>
                <w:tab w:val="left" w:pos="2410"/>
                <w:tab w:val="left" w:pos="2835"/>
              </w:tabs>
              <w:rPr>
                <w:lang w:val="en-US"/>
              </w:rPr>
            </w:pPr>
            <w:r w:rsidRPr="00652EF5">
              <w:rPr>
                <w:lang w:val="en-US"/>
              </w:rPr>
              <w:t xml:space="preserve">Traffic Load  Degree of Consolidation    [%]  </w:t>
            </w:r>
            <w:r w:rsidR="00D714EC">
              <w:rPr>
                <w:lang w:val="en-US"/>
              </w:rPr>
              <w:t>is materiaal eigenschap</w:t>
            </w:r>
          </w:p>
        </w:tc>
        <w:tc>
          <w:tcPr>
            <w:tcW w:w="4342" w:type="dxa"/>
          </w:tcPr>
          <w:p w:rsidR="008073D3" w:rsidRPr="008073D3" w:rsidRDefault="00D714EC" w:rsidP="008073D3">
            <w:pPr>
              <w:tabs>
                <w:tab w:val="left" w:pos="2410"/>
                <w:tab w:val="left" w:pos="2835"/>
              </w:tabs>
              <w:rPr>
                <w:lang w:val="en-US"/>
              </w:rPr>
            </w:pPr>
            <w:r w:rsidRPr="00652EF5">
              <w:rPr>
                <w:lang w:val="en-US"/>
              </w:rPr>
              <w:t xml:space="preserve">Traffic Load  Degree of Consolidation    [%]  </w:t>
            </w:r>
            <w:r>
              <w:rPr>
                <w:lang w:val="en-US"/>
              </w:rPr>
              <w:t>is laag eigenschap</w:t>
            </w:r>
          </w:p>
        </w:tc>
      </w:tr>
      <w:tr w:rsidR="00D714EC" w:rsidTr="00CB557F">
        <w:tc>
          <w:tcPr>
            <w:tcW w:w="4342" w:type="dxa"/>
          </w:tcPr>
          <w:p w:rsidR="00D714EC" w:rsidRDefault="00D714EC" w:rsidP="00CB557F">
            <w:pPr>
              <w:tabs>
                <w:tab w:val="left" w:pos="2410"/>
                <w:tab w:val="left" w:pos="2835"/>
              </w:tabs>
            </w:pPr>
            <w:bookmarkStart w:id="63" w:name="_Hlk2169755"/>
            <w:r>
              <w:t>‘Is aquifer’ is materiaal eigenschap</w:t>
            </w:r>
          </w:p>
        </w:tc>
        <w:tc>
          <w:tcPr>
            <w:tcW w:w="4342" w:type="dxa"/>
          </w:tcPr>
          <w:p w:rsidR="00D714EC" w:rsidRDefault="00D714EC" w:rsidP="00CB557F">
            <w:pPr>
              <w:tabs>
                <w:tab w:val="left" w:pos="2410"/>
                <w:tab w:val="left" w:pos="2835"/>
              </w:tabs>
            </w:pPr>
            <w:r>
              <w:t>‘Is aquifer’ is laageigenschap</w:t>
            </w:r>
          </w:p>
        </w:tc>
      </w:tr>
      <w:bookmarkEnd w:id="63"/>
      <w:tr w:rsidR="008073D3" w:rsidRPr="00652EF5" w:rsidTr="008073D3">
        <w:tc>
          <w:tcPr>
            <w:tcW w:w="4342" w:type="dxa"/>
          </w:tcPr>
          <w:p w:rsidR="008073D3" w:rsidRPr="00652EF5" w:rsidRDefault="008073D3" w:rsidP="008073D3">
            <w:pPr>
              <w:tabs>
                <w:tab w:val="left" w:pos="2410"/>
                <w:tab w:val="left" w:pos="2835"/>
              </w:tabs>
              <w:rPr>
                <w:lang w:val="en-US"/>
              </w:rPr>
            </w:pPr>
            <w:r>
              <w:rPr>
                <w:lang w:val="en-US"/>
              </w:rPr>
              <w:t>Stress tables</w:t>
            </w:r>
          </w:p>
        </w:tc>
        <w:tc>
          <w:tcPr>
            <w:tcW w:w="4342" w:type="dxa"/>
          </w:tcPr>
          <w:p w:rsidR="008073D3" w:rsidRPr="007B423C" w:rsidRDefault="008073D3" w:rsidP="008073D3">
            <w:pPr>
              <w:tabs>
                <w:tab w:val="left" w:pos="2410"/>
                <w:tab w:val="left" w:pos="2835"/>
              </w:tabs>
            </w:pPr>
            <w:r w:rsidRPr="007B423C">
              <w:t>Niet ondersteund</w:t>
            </w:r>
            <w:r w:rsidR="007B423C" w:rsidRPr="007B423C">
              <w:t xml:space="preserve"> in UI D-</w:t>
            </w:r>
            <w:r w:rsidR="007B423C">
              <w:t>Geostability 2019, nog wel in kernel.</w:t>
            </w:r>
          </w:p>
        </w:tc>
      </w:tr>
      <w:tr w:rsidR="008073D3" w:rsidRPr="008073D3" w:rsidTr="008073D3">
        <w:tc>
          <w:tcPr>
            <w:tcW w:w="4342" w:type="dxa"/>
          </w:tcPr>
          <w:p w:rsidR="008073D3" w:rsidRPr="00652EF5" w:rsidRDefault="008073D3" w:rsidP="008073D3">
            <w:pPr>
              <w:tabs>
                <w:tab w:val="left" w:pos="2410"/>
                <w:tab w:val="left" w:pos="2835"/>
              </w:tabs>
              <w:rPr>
                <w:lang w:val="en-US"/>
              </w:rPr>
            </w:pPr>
            <w:r>
              <w:rPr>
                <w:lang w:val="en-US"/>
              </w:rPr>
              <w:t>Phi=psi ?</w:t>
            </w:r>
          </w:p>
        </w:tc>
        <w:tc>
          <w:tcPr>
            <w:tcW w:w="4342" w:type="dxa"/>
          </w:tcPr>
          <w:p w:rsidR="008073D3" w:rsidRPr="008073D3" w:rsidRDefault="008073D3" w:rsidP="008073D3">
            <w:pPr>
              <w:tabs>
                <w:tab w:val="left" w:pos="2410"/>
                <w:tab w:val="left" w:pos="2835"/>
              </w:tabs>
              <w:rPr>
                <w:lang w:val="en-US"/>
              </w:rPr>
            </w:pPr>
          </w:p>
        </w:tc>
      </w:tr>
      <w:tr w:rsidR="008073D3" w:rsidRPr="008073D3" w:rsidTr="008073D3">
        <w:tc>
          <w:tcPr>
            <w:tcW w:w="4342" w:type="dxa"/>
          </w:tcPr>
          <w:p w:rsidR="008073D3" w:rsidRPr="00652EF5" w:rsidRDefault="008073D3" w:rsidP="008073D3">
            <w:pPr>
              <w:tabs>
                <w:tab w:val="left" w:pos="2410"/>
                <w:tab w:val="left" w:pos="2835"/>
              </w:tabs>
              <w:rPr>
                <w:lang w:val="en-US"/>
              </w:rPr>
            </w:pPr>
          </w:p>
        </w:tc>
        <w:tc>
          <w:tcPr>
            <w:tcW w:w="4342" w:type="dxa"/>
          </w:tcPr>
          <w:p w:rsidR="008073D3" w:rsidRPr="00652EF5" w:rsidRDefault="008073D3" w:rsidP="008073D3">
            <w:pPr>
              <w:tabs>
                <w:tab w:val="left" w:pos="2410"/>
                <w:tab w:val="left" w:pos="2835"/>
              </w:tabs>
              <w:rPr>
                <w:lang w:val="en-US"/>
              </w:rPr>
            </w:pPr>
          </w:p>
        </w:tc>
      </w:tr>
    </w:tbl>
    <w:p w:rsidR="008073D3" w:rsidRPr="00652EF5" w:rsidRDefault="008073D3" w:rsidP="008073D3">
      <w:pPr>
        <w:tabs>
          <w:tab w:val="left" w:pos="2410"/>
          <w:tab w:val="left" w:pos="2835"/>
        </w:tabs>
        <w:rPr>
          <w:lang w:val="en-US"/>
        </w:rPr>
      </w:pPr>
    </w:p>
    <w:p w:rsidR="00485142" w:rsidRDefault="00D714EC" w:rsidP="00D714EC">
      <w:pPr>
        <w:pStyle w:val="Heading2"/>
        <w:rPr>
          <w:lang w:val="en-US"/>
        </w:rPr>
      </w:pPr>
      <w:bookmarkStart w:id="64" w:name="_Toc2687813"/>
      <w:r>
        <w:rPr>
          <w:lang w:val="en-US"/>
        </w:rPr>
        <w:t>W</w:t>
      </w:r>
      <w:r w:rsidR="008073D3">
        <w:rPr>
          <w:lang w:val="en-US"/>
        </w:rPr>
        <w:t>erkzaamheden</w:t>
      </w:r>
      <w:bookmarkEnd w:id="64"/>
    </w:p>
    <w:p w:rsidR="008073D3" w:rsidRPr="0029757C" w:rsidRDefault="0029757C" w:rsidP="00485142">
      <w:pPr>
        <w:tabs>
          <w:tab w:val="left" w:pos="2410"/>
          <w:tab w:val="left" w:pos="2835"/>
        </w:tabs>
      </w:pPr>
      <w:r w:rsidRPr="0029757C">
        <w:t>Voor het in kunnen lezen van een *.soil bestand voor de materiaalparameters zijn de volgende werkzaamheden gepland</w:t>
      </w:r>
    </w:p>
    <w:p w:rsidR="008073D3" w:rsidRDefault="008073D3" w:rsidP="00485142">
      <w:pPr>
        <w:tabs>
          <w:tab w:val="left" w:pos="2410"/>
          <w:tab w:val="left" w:pos="2835"/>
        </w:tabs>
        <w:rPr>
          <w:rFonts w:ascii="Times New Roman" w:hAnsi="Times New Roman" w:cs="Times New Roman"/>
          <w:sz w:val="20"/>
          <w:szCs w:val="20"/>
          <w:lang w:eastAsia="nl-NL"/>
        </w:rPr>
      </w:pPr>
      <w:r>
        <w:rPr>
          <w:lang w:val="en-US"/>
        </w:rPr>
        <w:fldChar w:fldCharType="begin"/>
      </w:r>
      <w:r w:rsidRPr="0029757C">
        <w:instrText xml:space="preserve"> LINK </w:instrText>
      </w:r>
      <w:r w:rsidR="00F43A27">
        <w:instrText xml:space="preserve">Excel.Sheet.12 https://deltares-my.sharepoint.com/personal/irene_vanderzwan_deltares_nl/Documents/Werkdocumenten%20DAM/Deltares%20Issue%20Tracker_26feb2019.xls.xlsx general_report!R9C2:R81C4 </w:instrText>
      </w:r>
      <w:r w:rsidRPr="0029757C">
        <w:instrText xml:space="preserve">\a \f 4 \h </w:instrText>
      </w:r>
      <w:r w:rsidR="0029757C">
        <w:instrText xml:space="preserve"> \* MERGEFORMAT </w:instrText>
      </w:r>
      <w:r>
        <w:rPr>
          <w:lang w:val="en-US"/>
        </w:rPr>
        <w:fldChar w:fldCharType="separate"/>
      </w:r>
    </w:p>
    <w:tbl>
      <w:tblPr>
        <w:tblW w:w="8725"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9"/>
        <w:gridCol w:w="5385"/>
        <w:gridCol w:w="1621"/>
      </w:tblGrid>
      <w:tr w:rsidR="0029757C" w:rsidRPr="008073D3" w:rsidTr="007524EF">
        <w:trPr>
          <w:trHeight w:val="450"/>
          <w:tblHeader/>
        </w:trPr>
        <w:tc>
          <w:tcPr>
            <w:tcW w:w="1719" w:type="dxa"/>
            <w:shd w:val="clear" w:color="auto" w:fill="D9D9D9" w:themeFill="background1" w:themeFillShade="D9"/>
          </w:tcPr>
          <w:p w:rsidR="0029757C" w:rsidRPr="00021904" w:rsidRDefault="0029757C" w:rsidP="0029757C">
            <w:pPr>
              <w:spacing w:line="240" w:lineRule="auto"/>
              <w:jc w:val="left"/>
              <w:rPr>
                <w:rFonts w:ascii="Calibri" w:hAnsi="Calibri" w:cs="Calibri"/>
                <w:color w:val="0563C1"/>
                <w:sz w:val="22"/>
                <w:szCs w:val="22"/>
                <w:u w:val="single"/>
                <w:lang w:eastAsia="nl-NL"/>
              </w:rPr>
            </w:pPr>
            <w:r w:rsidRPr="00021904">
              <w:rPr>
                <w:color w:val="000000"/>
                <w:sz w:val="22"/>
                <w:szCs w:val="22"/>
                <w:lang w:eastAsia="nl-NL"/>
              </w:rPr>
              <w:t>Jiranummer</w:t>
            </w:r>
          </w:p>
        </w:tc>
        <w:tc>
          <w:tcPr>
            <w:tcW w:w="5385" w:type="dxa"/>
            <w:shd w:val="clear" w:color="auto" w:fill="D9D9D9" w:themeFill="background1" w:themeFillShade="D9"/>
          </w:tcPr>
          <w:p w:rsidR="0029757C" w:rsidRPr="00021904" w:rsidRDefault="0029757C" w:rsidP="0029757C">
            <w:pPr>
              <w:spacing w:line="240" w:lineRule="auto"/>
              <w:jc w:val="left"/>
              <w:rPr>
                <w:color w:val="000000"/>
                <w:sz w:val="22"/>
                <w:szCs w:val="22"/>
                <w:lang w:eastAsia="nl-NL"/>
              </w:rPr>
            </w:pPr>
            <w:r>
              <w:rPr>
                <w:color w:val="000000"/>
                <w:sz w:val="22"/>
                <w:szCs w:val="22"/>
                <w:lang w:eastAsia="nl-NL"/>
              </w:rPr>
              <w:t>Omschrijving (ENG)</w:t>
            </w:r>
          </w:p>
        </w:tc>
        <w:tc>
          <w:tcPr>
            <w:tcW w:w="1621" w:type="dxa"/>
            <w:shd w:val="clear" w:color="auto" w:fill="D9D9D9" w:themeFill="background1" w:themeFillShade="D9"/>
          </w:tcPr>
          <w:p w:rsidR="0029757C" w:rsidRPr="00021904" w:rsidRDefault="0029757C" w:rsidP="0029757C">
            <w:pPr>
              <w:spacing w:line="240" w:lineRule="auto"/>
              <w:jc w:val="left"/>
              <w:rPr>
                <w:color w:val="000000"/>
                <w:sz w:val="22"/>
                <w:szCs w:val="22"/>
                <w:lang w:eastAsia="nl-NL"/>
              </w:rPr>
            </w:pPr>
            <w:r>
              <w:rPr>
                <w:color w:val="000000"/>
                <w:sz w:val="22"/>
                <w:szCs w:val="22"/>
                <w:lang w:eastAsia="nl-NL"/>
              </w:rPr>
              <w:t>Type</w:t>
            </w:r>
          </w:p>
        </w:tc>
      </w:tr>
      <w:tr w:rsidR="0029757C" w:rsidRPr="008073D3" w:rsidTr="007524EF">
        <w:trPr>
          <w:trHeight w:val="450"/>
        </w:trPr>
        <w:tc>
          <w:tcPr>
            <w:tcW w:w="1719" w:type="dxa"/>
            <w:shd w:val="clear" w:color="auto" w:fill="auto"/>
            <w:hideMark/>
          </w:tcPr>
          <w:p w:rsidR="0029757C" w:rsidRPr="008073D3" w:rsidRDefault="00DD141E" w:rsidP="0029757C">
            <w:pPr>
              <w:spacing w:line="240" w:lineRule="auto"/>
              <w:jc w:val="left"/>
              <w:rPr>
                <w:rFonts w:ascii="Calibri" w:hAnsi="Calibri" w:cs="Calibri"/>
                <w:color w:val="0563C1"/>
                <w:sz w:val="22"/>
                <w:szCs w:val="22"/>
                <w:u w:val="single"/>
                <w:lang w:eastAsia="nl-NL"/>
              </w:rPr>
            </w:pPr>
            <w:hyperlink r:id="rId46" w:history="1">
              <w:r w:rsidR="0029757C" w:rsidRPr="008073D3">
                <w:rPr>
                  <w:rFonts w:ascii="Calibri" w:hAnsi="Calibri" w:cs="Calibri"/>
                  <w:color w:val="0563C1"/>
                  <w:sz w:val="22"/>
                  <w:szCs w:val="22"/>
                  <w:u w:val="single"/>
                  <w:lang w:eastAsia="nl-NL"/>
                </w:rPr>
                <w:t>MWDAM-1320</w:t>
              </w:r>
            </w:hyperlink>
          </w:p>
        </w:tc>
        <w:tc>
          <w:tcPr>
            <w:tcW w:w="5385" w:type="dxa"/>
            <w:shd w:val="clear" w:color="auto" w:fill="auto"/>
            <w:hideMark/>
          </w:tcPr>
          <w:p w:rsidR="0029757C" w:rsidRPr="008073D3" w:rsidRDefault="0029757C" w:rsidP="0029757C">
            <w:pPr>
              <w:spacing w:line="240" w:lineRule="auto"/>
              <w:jc w:val="left"/>
              <w:rPr>
                <w:color w:val="000000"/>
                <w:sz w:val="22"/>
                <w:szCs w:val="22"/>
                <w:lang w:val="en-US" w:eastAsia="nl-NL"/>
              </w:rPr>
            </w:pPr>
            <w:r w:rsidRPr="008073D3">
              <w:rPr>
                <w:color w:val="000000"/>
                <w:sz w:val="22"/>
                <w:szCs w:val="22"/>
                <w:lang w:val="en-US" w:eastAsia="nl-NL"/>
              </w:rPr>
              <w:t>Make design for replacement MSoilBase for materials.</w:t>
            </w:r>
          </w:p>
        </w:tc>
        <w:tc>
          <w:tcPr>
            <w:tcW w:w="1621" w:type="dxa"/>
            <w:shd w:val="clear" w:color="auto" w:fill="auto"/>
            <w:hideMark/>
          </w:tcPr>
          <w:p w:rsidR="0029757C" w:rsidRPr="008073D3" w:rsidRDefault="0029757C" w:rsidP="0029757C">
            <w:pPr>
              <w:spacing w:line="240" w:lineRule="auto"/>
              <w:jc w:val="left"/>
              <w:rPr>
                <w:color w:val="000000"/>
                <w:sz w:val="22"/>
                <w:szCs w:val="22"/>
                <w:lang w:eastAsia="nl-NL"/>
              </w:rPr>
            </w:pPr>
            <w:r w:rsidRPr="008073D3">
              <w:rPr>
                <w:color w:val="000000"/>
                <w:sz w:val="22"/>
                <w:szCs w:val="22"/>
                <w:lang w:eastAsia="nl-NL"/>
              </w:rPr>
              <w:t>New Feature</w:t>
            </w:r>
          </w:p>
        </w:tc>
      </w:tr>
      <w:tr w:rsidR="0029757C" w:rsidRPr="008073D3" w:rsidTr="007524EF">
        <w:trPr>
          <w:trHeight w:val="450"/>
        </w:trPr>
        <w:tc>
          <w:tcPr>
            <w:tcW w:w="1719" w:type="dxa"/>
            <w:shd w:val="clear" w:color="auto" w:fill="auto"/>
            <w:hideMark/>
          </w:tcPr>
          <w:p w:rsidR="0029757C" w:rsidRPr="008073D3" w:rsidRDefault="00DD141E" w:rsidP="0029757C">
            <w:pPr>
              <w:rPr>
                <w:rFonts w:ascii="Calibri" w:hAnsi="Calibri" w:cs="Calibri"/>
                <w:color w:val="0563C1"/>
                <w:sz w:val="22"/>
                <w:szCs w:val="22"/>
                <w:u w:val="single"/>
                <w:lang w:eastAsia="nl-NL"/>
              </w:rPr>
            </w:pPr>
            <w:hyperlink r:id="rId47" w:history="1">
              <w:r w:rsidR="0029757C" w:rsidRPr="008073D3">
                <w:rPr>
                  <w:rFonts w:ascii="Calibri" w:hAnsi="Calibri" w:cs="Calibri"/>
                  <w:color w:val="0563C1"/>
                  <w:sz w:val="22"/>
                  <w:szCs w:val="22"/>
                  <w:u w:val="single"/>
                  <w:lang w:eastAsia="nl-NL"/>
                </w:rPr>
                <w:t>MWDAM-1414</w:t>
              </w:r>
            </w:hyperlink>
          </w:p>
        </w:tc>
        <w:tc>
          <w:tcPr>
            <w:tcW w:w="5385" w:type="dxa"/>
            <w:shd w:val="clear" w:color="auto" w:fill="auto"/>
            <w:hideMark/>
          </w:tcPr>
          <w:p w:rsidR="0029757C" w:rsidRPr="008073D3" w:rsidRDefault="0029757C" w:rsidP="0029757C">
            <w:pPr>
              <w:spacing w:line="240" w:lineRule="auto"/>
              <w:jc w:val="left"/>
              <w:rPr>
                <w:color w:val="000000"/>
                <w:sz w:val="22"/>
                <w:szCs w:val="22"/>
                <w:lang w:val="en-US" w:eastAsia="nl-NL"/>
              </w:rPr>
            </w:pPr>
            <w:r w:rsidRPr="008073D3">
              <w:rPr>
                <w:color w:val="000000"/>
                <w:sz w:val="22"/>
                <w:szCs w:val="22"/>
                <w:lang w:val="en-US" w:eastAsia="nl-NL"/>
              </w:rPr>
              <w:t>Make import of *.soil possible for soilparameters</w:t>
            </w:r>
          </w:p>
        </w:tc>
        <w:tc>
          <w:tcPr>
            <w:tcW w:w="1621" w:type="dxa"/>
            <w:shd w:val="clear" w:color="auto" w:fill="auto"/>
            <w:hideMark/>
          </w:tcPr>
          <w:p w:rsidR="0029757C" w:rsidRPr="008073D3" w:rsidRDefault="0029757C" w:rsidP="0029757C">
            <w:pPr>
              <w:spacing w:line="240" w:lineRule="auto"/>
              <w:jc w:val="left"/>
              <w:rPr>
                <w:color w:val="000000"/>
                <w:sz w:val="22"/>
                <w:szCs w:val="22"/>
                <w:lang w:eastAsia="nl-NL"/>
              </w:rPr>
            </w:pPr>
            <w:r w:rsidRPr="008073D3">
              <w:rPr>
                <w:color w:val="000000"/>
                <w:sz w:val="22"/>
                <w:szCs w:val="22"/>
                <w:lang w:eastAsia="nl-NL"/>
              </w:rPr>
              <w:t>New Feature</w:t>
            </w:r>
          </w:p>
        </w:tc>
      </w:tr>
      <w:tr w:rsidR="0029757C" w:rsidRPr="008073D3" w:rsidTr="007524EF">
        <w:trPr>
          <w:trHeight w:val="450"/>
        </w:trPr>
        <w:tc>
          <w:tcPr>
            <w:tcW w:w="1719" w:type="dxa"/>
            <w:shd w:val="clear" w:color="auto" w:fill="auto"/>
            <w:hideMark/>
          </w:tcPr>
          <w:p w:rsidR="0029757C" w:rsidRPr="008073D3" w:rsidRDefault="00DD141E" w:rsidP="0029757C">
            <w:pPr>
              <w:spacing w:line="240" w:lineRule="auto"/>
              <w:jc w:val="left"/>
              <w:rPr>
                <w:rFonts w:ascii="Calibri" w:hAnsi="Calibri" w:cs="Calibri"/>
                <w:color w:val="0563C1"/>
                <w:sz w:val="22"/>
                <w:szCs w:val="22"/>
                <w:u w:val="single"/>
                <w:lang w:eastAsia="nl-NL"/>
              </w:rPr>
            </w:pPr>
            <w:hyperlink r:id="rId48" w:history="1">
              <w:r w:rsidR="0029757C" w:rsidRPr="008073D3">
                <w:rPr>
                  <w:rFonts w:ascii="Calibri" w:hAnsi="Calibri" w:cs="Calibri"/>
                  <w:color w:val="0563C1"/>
                  <w:sz w:val="22"/>
                  <w:szCs w:val="22"/>
                  <w:u w:val="single"/>
                  <w:lang w:eastAsia="nl-NL"/>
                </w:rPr>
                <w:t>MWDAM-1413</w:t>
              </w:r>
            </w:hyperlink>
          </w:p>
        </w:tc>
        <w:tc>
          <w:tcPr>
            <w:tcW w:w="5385" w:type="dxa"/>
            <w:shd w:val="clear" w:color="auto" w:fill="auto"/>
            <w:hideMark/>
          </w:tcPr>
          <w:p w:rsidR="0029757C" w:rsidRPr="008073D3" w:rsidRDefault="0029757C" w:rsidP="0029757C">
            <w:pPr>
              <w:spacing w:line="240" w:lineRule="auto"/>
              <w:jc w:val="left"/>
              <w:rPr>
                <w:color w:val="000000"/>
                <w:sz w:val="22"/>
                <w:szCs w:val="22"/>
                <w:lang w:eastAsia="nl-NL"/>
              </w:rPr>
            </w:pPr>
            <w:r w:rsidRPr="008073D3">
              <w:rPr>
                <w:color w:val="000000"/>
                <w:sz w:val="22"/>
                <w:szCs w:val="22"/>
                <w:lang w:eastAsia="nl-NL"/>
              </w:rPr>
              <w:t>Remove obsolete material parameters</w:t>
            </w:r>
          </w:p>
        </w:tc>
        <w:tc>
          <w:tcPr>
            <w:tcW w:w="1621" w:type="dxa"/>
            <w:shd w:val="clear" w:color="auto" w:fill="auto"/>
            <w:hideMark/>
          </w:tcPr>
          <w:p w:rsidR="0029757C" w:rsidRPr="008073D3" w:rsidRDefault="0029757C" w:rsidP="0029757C">
            <w:pPr>
              <w:spacing w:line="240" w:lineRule="auto"/>
              <w:jc w:val="left"/>
              <w:rPr>
                <w:color w:val="000000"/>
                <w:sz w:val="22"/>
                <w:szCs w:val="22"/>
                <w:lang w:eastAsia="nl-NL"/>
              </w:rPr>
            </w:pPr>
            <w:r w:rsidRPr="008073D3">
              <w:rPr>
                <w:color w:val="000000"/>
                <w:sz w:val="22"/>
                <w:szCs w:val="22"/>
                <w:lang w:eastAsia="nl-NL"/>
              </w:rPr>
              <w:t>Improvement</w:t>
            </w:r>
          </w:p>
        </w:tc>
      </w:tr>
      <w:tr w:rsidR="0029757C" w:rsidRPr="008073D3" w:rsidTr="007524EF">
        <w:trPr>
          <w:trHeight w:val="450"/>
        </w:trPr>
        <w:tc>
          <w:tcPr>
            <w:tcW w:w="1719" w:type="dxa"/>
            <w:shd w:val="clear" w:color="auto" w:fill="auto"/>
            <w:hideMark/>
          </w:tcPr>
          <w:p w:rsidR="0029757C" w:rsidRPr="008073D3" w:rsidRDefault="00DD141E" w:rsidP="0029757C">
            <w:pPr>
              <w:spacing w:line="240" w:lineRule="auto"/>
              <w:jc w:val="left"/>
              <w:rPr>
                <w:rFonts w:ascii="Calibri" w:hAnsi="Calibri" w:cs="Calibri"/>
                <w:color w:val="0563C1"/>
                <w:sz w:val="22"/>
                <w:szCs w:val="22"/>
                <w:u w:val="single"/>
                <w:lang w:eastAsia="nl-NL"/>
              </w:rPr>
            </w:pPr>
            <w:hyperlink r:id="rId49" w:history="1">
              <w:r w:rsidR="0029757C" w:rsidRPr="008073D3">
                <w:rPr>
                  <w:rFonts w:ascii="Calibri" w:hAnsi="Calibri" w:cs="Calibri"/>
                  <w:color w:val="0563C1"/>
                  <w:sz w:val="22"/>
                  <w:szCs w:val="22"/>
                  <w:u w:val="single"/>
                  <w:lang w:eastAsia="nl-NL"/>
                </w:rPr>
                <w:t>MWDAM-1412</w:t>
              </w:r>
            </w:hyperlink>
          </w:p>
        </w:tc>
        <w:tc>
          <w:tcPr>
            <w:tcW w:w="5385" w:type="dxa"/>
            <w:shd w:val="clear" w:color="auto" w:fill="auto"/>
            <w:hideMark/>
          </w:tcPr>
          <w:p w:rsidR="0029757C" w:rsidRPr="008073D3" w:rsidRDefault="0029757C" w:rsidP="0029757C">
            <w:pPr>
              <w:spacing w:line="240" w:lineRule="auto"/>
              <w:jc w:val="left"/>
              <w:rPr>
                <w:color w:val="000000"/>
                <w:sz w:val="22"/>
                <w:szCs w:val="22"/>
                <w:lang w:val="en-US" w:eastAsia="nl-NL"/>
              </w:rPr>
            </w:pPr>
            <w:r w:rsidRPr="008073D3">
              <w:rPr>
                <w:color w:val="000000"/>
                <w:sz w:val="22"/>
                <w:szCs w:val="22"/>
                <w:lang w:val="en-US" w:eastAsia="nl-NL"/>
              </w:rPr>
              <w:t>FD: Describe how to deal with removed obsolete soil parameters</w:t>
            </w:r>
          </w:p>
        </w:tc>
        <w:tc>
          <w:tcPr>
            <w:tcW w:w="1621" w:type="dxa"/>
            <w:shd w:val="clear" w:color="auto" w:fill="auto"/>
            <w:hideMark/>
          </w:tcPr>
          <w:p w:rsidR="0029757C" w:rsidRPr="008073D3" w:rsidRDefault="0029757C" w:rsidP="0029757C">
            <w:pPr>
              <w:spacing w:line="240" w:lineRule="auto"/>
              <w:jc w:val="left"/>
              <w:rPr>
                <w:color w:val="000000"/>
                <w:sz w:val="22"/>
                <w:szCs w:val="22"/>
                <w:lang w:eastAsia="nl-NL"/>
              </w:rPr>
            </w:pPr>
            <w:r>
              <w:rPr>
                <w:color w:val="000000"/>
                <w:sz w:val="22"/>
                <w:szCs w:val="22"/>
                <w:lang w:eastAsia="nl-NL"/>
              </w:rPr>
              <w:t>Documentation</w:t>
            </w:r>
          </w:p>
        </w:tc>
      </w:tr>
      <w:tr w:rsidR="0029757C" w:rsidRPr="0029757C" w:rsidTr="007524EF">
        <w:trPr>
          <w:trHeight w:val="450"/>
        </w:trPr>
        <w:tc>
          <w:tcPr>
            <w:tcW w:w="1719" w:type="dxa"/>
            <w:shd w:val="clear" w:color="auto" w:fill="auto"/>
          </w:tcPr>
          <w:p w:rsidR="0029757C" w:rsidRPr="008073D3" w:rsidRDefault="0029757C" w:rsidP="0029757C">
            <w:pPr>
              <w:spacing w:line="240" w:lineRule="auto"/>
              <w:jc w:val="left"/>
              <w:rPr>
                <w:rFonts w:ascii="Calibri" w:hAnsi="Calibri" w:cs="Calibri"/>
                <w:color w:val="0563C1"/>
                <w:sz w:val="22"/>
                <w:szCs w:val="22"/>
                <w:u w:val="single"/>
                <w:lang w:eastAsia="nl-NL"/>
              </w:rPr>
            </w:pPr>
          </w:p>
        </w:tc>
        <w:tc>
          <w:tcPr>
            <w:tcW w:w="5385" w:type="dxa"/>
            <w:shd w:val="clear" w:color="auto" w:fill="auto"/>
          </w:tcPr>
          <w:p w:rsidR="0029757C" w:rsidRPr="008073D3" w:rsidRDefault="0029757C" w:rsidP="0029757C">
            <w:pPr>
              <w:spacing w:line="240" w:lineRule="auto"/>
              <w:jc w:val="left"/>
              <w:rPr>
                <w:color w:val="000000"/>
                <w:sz w:val="22"/>
                <w:szCs w:val="22"/>
                <w:lang w:val="en-US" w:eastAsia="nl-NL"/>
              </w:rPr>
            </w:pPr>
            <w:r>
              <w:rPr>
                <w:color w:val="000000"/>
                <w:sz w:val="22"/>
                <w:szCs w:val="22"/>
                <w:lang w:val="en-US" w:eastAsia="nl-NL"/>
              </w:rPr>
              <w:t>UM: describe how and which material parameters can be imported</w:t>
            </w:r>
          </w:p>
        </w:tc>
        <w:tc>
          <w:tcPr>
            <w:tcW w:w="1621" w:type="dxa"/>
            <w:shd w:val="clear" w:color="auto" w:fill="auto"/>
          </w:tcPr>
          <w:p w:rsidR="0029757C" w:rsidRPr="0029757C" w:rsidRDefault="0029757C" w:rsidP="0029757C">
            <w:pPr>
              <w:spacing w:line="240" w:lineRule="auto"/>
              <w:jc w:val="left"/>
              <w:rPr>
                <w:color w:val="000000"/>
                <w:sz w:val="22"/>
                <w:szCs w:val="22"/>
                <w:lang w:val="en-US" w:eastAsia="nl-NL"/>
              </w:rPr>
            </w:pPr>
            <w:r>
              <w:rPr>
                <w:color w:val="000000"/>
                <w:sz w:val="22"/>
                <w:szCs w:val="22"/>
                <w:lang w:val="en-US" w:eastAsia="nl-NL"/>
              </w:rPr>
              <w:t>Documentation</w:t>
            </w:r>
          </w:p>
        </w:tc>
      </w:tr>
      <w:tr w:rsidR="007524EF" w:rsidRPr="0029757C" w:rsidTr="007524EF">
        <w:trPr>
          <w:trHeight w:val="450"/>
        </w:trPr>
        <w:tc>
          <w:tcPr>
            <w:tcW w:w="1719" w:type="dxa"/>
            <w:shd w:val="clear" w:color="auto" w:fill="auto"/>
          </w:tcPr>
          <w:p w:rsidR="007524EF" w:rsidRPr="00CB02DB" w:rsidRDefault="00DD141E" w:rsidP="007524EF">
            <w:pPr>
              <w:spacing w:line="240" w:lineRule="auto"/>
              <w:jc w:val="left"/>
              <w:rPr>
                <w:rFonts w:ascii="Calibri" w:hAnsi="Calibri" w:cs="Calibri"/>
                <w:color w:val="0563C1"/>
                <w:sz w:val="22"/>
                <w:szCs w:val="22"/>
                <w:u w:val="single"/>
                <w:lang w:eastAsia="nl-NL"/>
              </w:rPr>
            </w:pPr>
            <w:hyperlink r:id="rId50" w:history="1">
              <w:r w:rsidR="007524EF" w:rsidRPr="00CB02DB">
                <w:rPr>
                  <w:rFonts w:ascii="Calibri" w:hAnsi="Calibri" w:cs="Calibri"/>
                  <w:color w:val="0563C1"/>
                  <w:sz w:val="22"/>
                  <w:szCs w:val="22"/>
                  <w:u w:val="single"/>
                  <w:lang w:eastAsia="nl-NL"/>
                </w:rPr>
                <w:t>MWDAM-1418</w:t>
              </w:r>
            </w:hyperlink>
          </w:p>
        </w:tc>
        <w:tc>
          <w:tcPr>
            <w:tcW w:w="5385" w:type="dxa"/>
            <w:shd w:val="clear" w:color="auto" w:fill="auto"/>
          </w:tcPr>
          <w:p w:rsidR="007524EF" w:rsidRPr="00CB02DB" w:rsidRDefault="007524EF" w:rsidP="007524EF">
            <w:pPr>
              <w:spacing w:line="240" w:lineRule="auto"/>
              <w:jc w:val="left"/>
              <w:rPr>
                <w:color w:val="000000"/>
                <w:sz w:val="22"/>
                <w:szCs w:val="22"/>
                <w:lang w:val="en-US" w:eastAsia="nl-NL"/>
              </w:rPr>
            </w:pPr>
            <w:r w:rsidRPr="00CB02DB">
              <w:rPr>
                <w:color w:val="000000"/>
                <w:sz w:val="22"/>
                <w:szCs w:val="22"/>
                <w:lang w:val="en-US" w:eastAsia="nl-NL"/>
              </w:rPr>
              <w:t>The check on soil parameter validity of shearstrength should only be done when needed</w:t>
            </w:r>
          </w:p>
        </w:tc>
        <w:tc>
          <w:tcPr>
            <w:tcW w:w="1621" w:type="dxa"/>
            <w:shd w:val="clear" w:color="auto" w:fill="auto"/>
          </w:tcPr>
          <w:p w:rsidR="007524EF" w:rsidRPr="00CB02DB" w:rsidRDefault="007524EF" w:rsidP="007524EF">
            <w:pPr>
              <w:spacing w:line="240" w:lineRule="auto"/>
              <w:jc w:val="left"/>
              <w:rPr>
                <w:color w:val="000000"/>
                <w:sz w:val="22"/>
                <w:szCs w:val="22"/>
                <w:lang w:eastAsia="nl-NL"/>
              </w:rPr>
            </w:pPr>
            <w:r w:rsidRPr="00CB02DB">
              <w:rPr>
                <w:color w:val="000000"/>
                <w:sz w:val="22"/>
                <w:szCs w:val="22"/>
                <w:lang w:eastAsia="nl-NL"/>
              </w:rPr>
              <w:t>Improvement</w:t>
            </w:r>
          </w:p>
        </w:tc>
      </w:tr>
      <w:tr w:rsidR="007524EF" w:rsidRPr="00CB02DB" w:rsidTr="007524E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9" w:type="dxa"/>
            <w:tcBorders>
              <w:top w:val="nil"/>
              <w:left w:val="single" w:sz="4" w:space="0" w:color="000000"/>
              <w:bottom w:val="single" w:sz="4" w:space="0" w:color="000000"/>
              <w:right w:val="single" w:sz="4" w:space="0" w:color="000000"/>
            </w:tcBorders>
            <w:shd w:val="clear" w:color="auto" w:fill="auto"/>
            <w:hideMark/>
          </w:tcPr>
          <w:p w:rsidR="007524EF" w:rsidRPr="00CB02DB" w:rsidRDefault="00DD141E" w:rsidP="00CB557F">
            <w:pPr>
              <w:spacing w:line="240" w:lineRule="auto"/>
              <w:jc w:val="left"/>
              <w:rPr>
                <w:rFonts w:ascii="Calibri" w:hAnsi="Calibri" w:cs="Calibri"/>
                <w:color w:val="0563C1"/>
                <w:sz w:val="22"/>
                <w:szCs w:val="22"/>
                <w:u w:val="single"/>
                <w:lang w:eastAsia="nl-NL"/>
              </w:rPr>
            </w:pPr>
            <w:hyperlink r:id="rId51" w:history="1">
              <w:r w:rsidR="007524EF" w:rsidRPr="00CB02DB">
                <w:rPr>
                  <w:rFonts w:ascii="Calibri" w:hAnsi="Calibri" w:cs="Calibri"/>
                  <w:color w:val="0563C1"/>
                  <w:sz w:val="22"/>
                  <w:szCs w:val="22"/>
                  <w:u w:val="single"/>
                  <w:lang w:eastAsia="nl-NL"/>
                </w:rPr>
                <w:t>MWDAM-1364</w:t>
              </w:r>
            </w:hyperlink>
          </w:p>
        </w:tc>
        <w:tc>
          <w:tcPr>
            <w:tcW w:w="5385" w:type="dxa"/>
            <w:tcBorders>
              <w:top w:val="nil"/>
              <w:left w:val="nil"/>
              <w:bottom w:val="single" w:sz="4" w:space="0" w:color="000000"/>
              <w:right w:val="single" w:sz="4" w:space="0" w:color="000000"/>
            </w:tcBorders>
            <w:shd w:val="clear" w:color="auto" w:fill="auto"/>
            <w:hideMark/>
          </w:tcPr>
          <w:p w:rsidR="007524EF" w:rsidRPr="00CB02DB" w:rsidRDefault="007524EF" w:rsidP="00CB557F">
            <w:pPr>
              <w:spacing w:line="240" w:lineRule="auto"/>
              <w:jc w:val="left"/>
              <w:rPr>
                <w:color w:val="000000"/>
                <w:sz w:val="22"/>
                <w:szCs w:val="22"/>
                <w:lang w:val="en-US" w:eastAsia="nl-NL"/>
              </w:rPr>
            </w:pPr>
            <w:r w:rsidRPr="00CB02DB">
              <w:rPr>
                <w:color w:val="000000"/>
                <w:sz w:val="22"/>
                <w:szCs w:val="22"/>
                <w:lang w:val="en-US" w:eastAsia="nl-NL"/>
              </w:rPr>
              <w:t>When a project contains invalid soil parameters, starting the calculation results in an unclear error message</w:t>
            </w:r>
          </w:p>
        </w:tc>
        <w:tc>
          <w:tcPr>
            <w:tcW w:w="1621" w:type="dxa"/>
            <w:tcBorders>
              <w:top w:val="nil"/>
              <w:left w:val="nil"/>
              <w:bottom w:val="single" w:sz="4" w:space="0" w:color="000000"/>
              <w:right w:val="single" w:sz="4" w:space="0" w:color="000000"/>
            </w:tcBorders>
            <w:shd w:val="clear" w:color="auto" w:fill="auto"/>
            <w:hideMark/>
          </w:tcPr>
          <w:p w:rsidR="007524EF" w:rsidRPr="00CB02DB" w:rsidRDefault="007524EF" w:rsidP="00CB557F">
            <w:pPr>
              <w:spacing w:line="240" w:lineRule="auto"/>
              <w:jc w:val="left"/>
              <w:rPr>
                <w:color w:val="000000"/>
                <w:sz w:val="22"/>
                <w:szCs w:val="22"/>
                <w:lang w:eastAsia="nl-NL"/>
              </w:rPr>
            </w:pPr>
            <w:r w:rsidRPr="00CB02DB">
              <w:rPr>
                <w:color w:val="000000"/>
                <w:sz w:val="22"/>
                <w:szCs w:val="22"/>
                <w:lang w:eastAsia="nl-NL"/>
              </w:rPr>
              <w:t>Improvement</w:t>
            </w:r>
          </w:p>
        </w:tc>
      </w:tr>
      <w:tr w:rsidR="007524EF" w:rsidRPr="0029757C" w:rsidTr="007524EF">
        <w:trPr>
          <w:trHeight w:val="450"/>
        </w:trPr>
        <w:tc>
          <w:tcPr>
            <w:tcW w:w="1719" w:type="dxa"/>
            <w:shd w:val="clear" w:color="auto" w:fill="auto"/>
          </w:tcPr>
          <w:p w:rsidR="007524EF" w:rsidRPr="008073D3" w:rsidRDefault="007524EF" w:rsidP="0029757C">
            <w:pPr>
              <w:spacing w:line="240" w:lineRule="auto"/>
              <w:jc w:val="left"/>
              <w:rPr>
                <w:rFonts w:ascii="Calibri" w:hAnsi="Calibri" w:cs="Calibri"/>
                <w:color w:val="0563C1"/>
                <w:sz w:val="22"/>
                <w:szCs w:val="22"/>
                <w:u w:val="single"/>
                <w:lang w:eastAsia="nl-NL"/>
              </w:rPr>
            </w:pPr>
          </w:p>
        </w:tc>
        <w:tc>
          <w:tcPr>
            <w:tcW w:w="5385" w:type="dxa"/>
            <w:shd w:val="clear" w:color="auto" w:fill="auto"/>
          </w:tcPr>
          <w:p w:rsidR="007524EF" w:rsidRDefault="007524EF" w:rsidP="0029757C">
            <w:pPr>
              <w:spacing w:line="240" w:lineRule="auto"/>
              <w:jc w:val="left"/>
              <w:rPr>
                <w:color w:val="000000"/>
                <w:sz w:val="22"/>
                <w:szCs w:val="22"/>
                <w:lang w:val="en-US" w:eastAsia="nl-NL"/>
              </w:rPr>
            </w:pPr>
          </w:p>
        </w:tc>
        <w:tc>
          <w:tcPr>
            <w:tcW w:w="1621" w:type="dxa"/>
            <w:shd w:val="clear" w:color="auto" w:fill="auto"/>
          </w:tcPr>
          <w:p w:rsidR="007524EF" w:rsidRDefault="007524EF" w:rsidP="0029757C">
            <w:pPr>
              <w:spacing w:line="240" w:lineRule="auto"/>
              <w:jc w:val="left"/>
              <w:rPr>
                <w:color w:val="000000"/>
                <w:sz w:val="22"/>
                <w:szCs w:val="22"/>
                <w:lang w:val="en-US" w:eastAsia="nl-NL"/>
              </w:rPr>
            </w:pPr>
          </w:p>
        </w:tc>
      </w:tr>
    </w:tbl>
    <w:p w:rsidR="0029757C" w:rsidRDefault="008073D3" w:rsidP="00485142">
      <w:pPr>
        <w:tabs>
          <w:tab w:val="left" w:pos="2410"/>
          <w:tab w:val="left" w:pos="2835"/>
        </w:tabs>
        <w:rPr>
          <w:lang w:val="en-US"/>
        </w:rPr>
      </w:pPr>
      <w:r>
        <w:rPr>
          <w:lang w:val="en-US"/>
        </w:rPr>
        <w:fldChar w:fldCharType="end"/>
      </w:r>
    </w:p>
    <w:p w:rsidR="0029757C" w:rsidRDefault="0029757C" w:rsidP="00485142">
      <w:pPr>
        <w:tabs>
          <w:tab w:val="left" w:pos="2410"/>
          <w:tab w:val="left" w:pos="2835"/>
        </w:tabs>
        <w:rPr>
          <w:lang w:val="en-US"/>
        </w:rPr>
      </w:pPr>
    </w:p>
    <w:p w:rsidR="0029757C" w:rsidRDefault="0029757C" w:rsidP="00485142">
      <w:pPr>
        <w:tabs>
          <w:tab w:val="left" w:pos="2410"/>
          <w:tab w:val="left" w:pos="2835"/>
        </w:tabs>
        <w:rPr>
          <w:lang w:val="en-US"/>
        </w:rPr>
      </w:pPr>
    </w:p>
    <w:p w:rsidR="0029757C" w:rsidRDefault="007524EF" w:rsidP="00485142">
      <w:pPr>
        <w:tabs>
          <w:tab w:val="left" w:pos="2410"/>
          <w:tab w:val="left" w:pos="2835"/>
        </w:tabs>
        <w:rPr>
          <w:lang w:val="en-US"/>
        </w:rPr>
        <w:sectPr w:rsidR="0029757C" w:rsidSect="00454AE2">
          <w:headerReference w:type="even" r:id="rId52"/>
          <w:headerReference w:type="default" r:id="rId53"/>
          <w:footerReference w:type="even" r:id="rId54"/>
          <w:footerReference w:type="default" r:id="rId55"/>
          <w:type w:val="oddPage"/>
          <w:pgSz w:w="11906" w:h="16838" w:code="9"/>
          <w:pgMar w:top="2552" w:right="1094" w:bottom="1077" w:left="2098" w:header="822" w:footer="199" w:gutter="0"/>
          <w:cols w:space="708"/>
          <w:docGrid w:linePitch="360"/>
        </w:sectPr>
      </w:pPr>
      <w:r>
        <w:rPr>
          <w:lang w:val="en-US"/>
        </w:rPr>
        <w:tab/>
      </w:r>
    </w:p>
    <w:p w:rsidR="0029757C" w:rsidRDefault="0029757C" w:rsidP="0029757C">
      <w:pPr>
        <w:pStyle w:val="Heading1"/>
        <w:rPr>
          <w:lang w:val="en-US"/>
        </w:rPr>
      </w:pPr>
      <w:r w:rsidRPr="0029757C">
        <w:rPr>
          <w:rStyle w:val="Hidden"/>
          <w:lang w:val="en-US"/>
        </w:rPr>
        <w:lastRenderedPageBreak/>
        <w:fldChar w:fldCharType="begin"/>
      </w:r>
      <w:r w:rsidRPr="0029757C">
        <w:rPr>
          <w:rStyle w:val="Hidden"/>
          <w:lang w:val="en-US"/>
        </w:rPr>
        <w:instrText xml:space="preserve"> MACROBUTTON MTEditEquationSection2 Equation Section (Next)</w:instrText>
      </w:r>
      <w:r w:rsidRPr="0029757C">
        <w:rPr>
          <w:rStyle w:val="Hidden"/>
          <w:lang w:val="en-US"/>
        </w:rPr>
        <w:fldChar w:fldCharType="begin"/>
      </w:r>
      <w:r w:rsidRPr="0029757C">
        <w:rPr>
          <w:rStyle w:val="Hidden"/>
          <w:lang w:val="en-US"/>
        </w:rPr>
        <w:instrText xml:space="preserve"> SEQ MTEqn \r \h \* MERGEFORMAT </w:instrText>
      </w:r>
      <w:r w:rsidRPr="0029757C">
        <w:rPr>
          <w:rStyle w:val="Hidden"/>
          <w:lang w:val="en-US"/>
        </w:rPr>
        <w:fldChar w:fldCharType="end"/>
      </w:r>
      <w:r w:rsidRPr="0029757C">
        <w:rPr>
          <w:rStyle w:val="Hidden"/>
          <w:lang w:val="en-US"/>
        </w:rPr>
        <w:fldChar w:fldCharType="begin"/>
      </w:r>
      <w:r w:rsidRPr="0029757C">
        <w:rPr>
          <w:rStyle w:val="Hidden"/>
          <w:lang w:val="en-US"/>
        </w:rPr>
        <w:instrText xml:space="preserve"> SEQ MTSec \h \* MERGEFORMAT </w:instrText>
      </w:r>
      <w:r w:rsidRPr="0029757C">
        <w:rPr>
          <w:rStyle w:val="Hidden"/>
          <w:lang w:val="en-US"/>
        </w:rPr>
        <w:fldChar w:fldCharType="end"/>
      </w:r>
      <w:r w:rsidRPr="0029757C">
        <w:rPr>
          <w:rStyle w:val="Hidden"/>
          <w:lang w:val="en-US"/>
        </w:rPr>
        <w:fldChar w:fldCharType="end"/>
      </w:r>
      <w:bookmarkStart w:id="80" w:name="_Toc2687814"/>
      <w:r>
        <w:rPr>
          <w:lang w:val="en-US"/>
        </w:rPr>
        <w:t>Verkeersbelasting</w:t>
      </w:r>
      <w:bookmarkEnd w:id="80"/>
    </w:p>
    <w:p w:rsidR="0029757C" w:rsidRDefault="0029757C" w:rsidP="0029757C">
      <w:r w:rsidRPr="0029757C">
        <w:t>In eerste instantie is een o</w:t>
      </w:r>
      <w:r>
        <w:t xml:space="preserve">ntwerp gemaakt om de tabel uit de nieuwe Leidraad over te nemen in de code van DAM. Dit resulteerde echter in een omvangrijke inspanning (ca 25kE), </w:t>
      </w:r>
      <w:r w:rsidR="00D714EC">
        <w:t>daar komt bij de ‘plaats’ van de aanpassingsgraad verandert in de software van materiaaleigenschap naar laageigenschap. Daarom is er voor een pragmatische oplossing gekozen om de aanpassingsgraad voor de cohesieve lagen toe te voegen aan de locatie parameters</w:t>
      </w:r>
      <w:r>
        <w:t>. Het preproces van het bepalen van de aanpassingsgraad kan buiten DAM in een GIS-omgeving plaatsvinden.</w:t>
      </w:r>
    </w:p>
    <w:p w:rsidR="0029757C" w:rsidRDefault="0029757C" w:rsidP="0029757C"/>
    <w:p w:rsidR="0029757C" w:rsidRDefault="00D714EC" w:rsidP="00D714EC">
      <w:pPr>
        <w:pStyle w:val="Heading2"/>
      </w:pPr>
      <w:bookmarkStart w:id="81" w:name="_Toc2687815"/>
      <w:r>
        <w:t>F</w:t>
      </w:r>
      <w:r w:rsidR="0029757C">
        <w:t>unctionaliteit</w:t>
      </w:r>
      <w:bookmarkEnd w:id="81"/>
    </w:p>
    <w:p w:rsidR="00C63E08" w:rsidRDefault="0029757C" w:rsidP="0029757C">
      <w:r>
        <w:t xml:space="preserve">Aan de locatie parameters wordt de consolidatiegraad tgv verkeersbelasting voor cohesieve lagen toegevoegd. </w:t>
      </w:r>
    </w:p>
    <w:p w:rsidR="00C63E08" w:rsidRDefault="00C63E08" w:rsidP="0029757C">
      <w:r>
        <w:t>Op basis van soiltype bepaalt DAM of een materiaal cohesief is:</w:t>
      </w:r>
    </w:p>
    <w:p w:rsidR="00C63E08" w:rsidRPr="007524EF" w:rsidRDefault="00C63E08" w:rsidP="0029757C">
      <w:pPr>
        <w:rPr>
          <w:lang w:val="en-US"/>
        </w:rPr>
      </w:pPr>
      <w:r w:rsidRPr="007524EF">
        <w:rPr>
          <w:lang w:val="en-US"/>
        </w:rPr>
        <w:t>Sand, gravel : niet-cohesief</w:t>
      </w:r>
    </w:p>
    <w:p w:rsidR="00C63E08" w:rsidRPr="007524EF" w:rsidRDefault="00C63E08" w:rsidP="0029757C">
      <w:pPr>
        <w:rPr>
          <w:lang w:val="en-US"/>
        </w:rPr>
      </w:pPr>
      <w:r w:rsidRPr="007524EF">
        <w:rPr>
          <w:lang w:val="en-US"/>
        </w:rPr>
        <w:t>Peat, clay, loam: cohesief.</w:t>
      </w:r>
    </w:p>
    <w:p w:rsidR="0029757C" w:rsidRDefault="00C63E08" w:rsidP="0029757C">
      <w:r>
        <w:t>Het toevoegen van de consolidatiegraad tgv verkeersbelasting voor cohesieve lagen,</w:t>
      </w:r>
      <w:r w:rsidR="0029757C">
        <w:t xml:space="preserve"> kruist met het inlezen van *.soil bestanden voor de materiaalgegevens</w:t>
      </w:r>
      <w:r>
        <w:t xml:space="preserve">. Er zijn dan twee mogelijkheden: </w:t>
      </w:r>
    </w:p>
    <w:p w:rsidR="00D714EC" w:rsidRDefault="00C63E08" w:rsidP="0029757C">
      <w:pPr>
        <w:numPr>
          <w:ilvl w:val="0"/>
          <w:numId w:val="18"/>
        </w:numPr>
      </w:pPr>
      <w:r>
        <w:t>Er wordt</w:t>
      </w:r>
      <w:r w:rsidR="00D714EC">
        <w:t xml:space="preserve"> gebruik gemaakt van</w:t>
      </w:r>
      <w:r>
        <w:t xml:space="preserve"> een </w:t>
      </w:r>
      <w:r w:rsidR="00D714EC">
        <w:t xml:space="preserve"> *.mdb-bestand (MSoilbase), is de conso</w:t>
      </w:r>
      <w:r>
        <w:t>lid</w:t>
      </w:r>
      <w:r w:rsidR="00D714EC">
        <w:t>atiegraad per materiaal gegeven.</w:t>
      </w:r>
      <w:r>
        <w:t xml:space="preserve"> Voor de cohesieve materialen wordt d</w:t>
      </w:r>
      <w:r w:rsidR="00D714EC">
        <w:t>eze consolidatiegraad overschreven door de consolidatiegraad vanuit de locations.csv.</w:t>
      </w:r>
    </w:p>
    <w:p w:rsidR="00C63E08" w:rsidRDefault="00C63E08" w:rsidP="00C63E08">
      <w:pPr>
        <w:ind w:left="510"/>
      </w:pPr>
    </w:p>
    <w:p w:rsidR="0029757C" w:rsidRDefault="00C63E08" w:rsidP="00CB557F">
      <w:pPr>
        <w:numPr>
          <w:ilvl w:val="0"/>
          <w:numId w:val="18"/>
        </w:numPr>
      </w:pPr>
      <w:r>
        <w:t xml:space="preserve">Er wordt </w:t>
      </w:r>
      <w:r w:rsidR="00D714EC">
        <w:t>gebruik gemaakt van een *.soil bestand (DSoilm</w:t>
      </w:r>
      <w:r>
        <w:t>odel). Hierin is geen consolidatiegraad opgegeven. Voor de cohesieve materialen komt deze uit de locations.csv. Voor de</w:t>
      </w:r>
      <w:r w:rsidR="00D714EC">
        <w:t xml:space="preserve"> niet cohesieve </w:t>
      </w:r>
      <w:r>
        <w:t>materialen wordt 100% gehanteerd.</w:t>
      </w:r>
    </w:p>
    <w:p w:rsidR="00C63E08" w:rsidRDefault="00C63E08" w:rsidP="00C63E08"/>
    <w:p w:rsidR="00C63E08" w:rsidRDefault="00C63E08" w:rsidP="00C63E08">
      <w:pPr>
        <w:pStyle w:val="Heading2"/>
      </w:pPr>
      <w:bookmarkStart w:id="82" w:name="_Toc2687816"/>
      <w:r>
        <w:t>Aandachtspunten</w:t>
      </w:r>
      <w:bookmarkEnd w:id="82"/>
    </w:p>
    <w:p w:rsidR="00C63E08" w:rsidRDefault="00C63E08" w:rsidP="00C63E08">
      <w:r>
        <w:t>Het preproces om tot de juiste waarde van de aanpassingsgraad te komen, valt dus buiten de scope van dit project.</w:t>
      </w:r>
    </w:p>
    <w:p w:rsidR="00C63E08" w:rsidRDefault="00C63E08" w:rsidP="00C63E08"/>
    <w:p w:rsidR="00C63E08" w:rsidRDefault="00C63E08" w:rsidP="00C63E08">
      <w:pPr>
        <w:pStyle w:val="Heading2"/>
      </w:pPr>
      <w:bookmarkStart w:id="83" w:name="_Toc2687817"/>
      <w:r>
        <w:t>Werkzaamheden</w:t>
      </w:r>
      <w:bookmarkEnd w:id="83"/>
    </w:p>
    <w:p w:rsidR="00C63E08" w:rsidRDefault="00C63E08" w:rsidP="00C63E08">
      <w:r>
        <w:t>Voor het implementeren van de aanpassingsgraad t.g.v. verkeersbelasting als locatie parameter, zijn de volgende werkzaamheden gepland:</w:t>
      </w:r>
    </w:p>
    <w:p w:rsidR="00C63E08" w:rsidRDefault="00C63E08" w:rsidP="00C63E08"/>
    <w:tbl>
      <w:tblPr>
        <w:tblW w:w="8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6"/>
        <w:gridCol w:w="5384"/>
        <w:gridCol w:w="1620"/>
      </w:tblGrid>
      <w:tr w:rsidR="00C63E08" w:rsidRPr="00C63E08" w:rsidTr="00C63E08">
        <w:trPr>
          <w:trHeight w:val="450"/>
        </w:trPr>
        <w:tc>
          <w:tcPr>
            <w:tcW w:w="1720" w:type="dxa"/>
            <w:shd w:val="clear" w:color="auto" w:fill="D9D9D9" w:themeFill="background1" w:themeFillShade="D9"/>
            <w:hideMark/>
          </w:tcPr>
          <w:p w:rsidR="00C63E08" w:rsidRPr="00021904" w:rsidRDefault="00C63E08" w:rsidP="00C63E08">
            <w:pPr>
              <w:spacing w:line="240" w:lineRule="auto"/>
              <w:jc w:val="left"/>
              <w:rPr>
                <w:rFonts w:ascii="Calibri" w:hAnsi="Calibri" w:cs="Calibri"/>
                <w:color w:val="0563C1"/>
                <w:sz w:val="22"/>
                <w:szCs w:val="22"/>
                <w:u w:val="single"/>
                <w:lang w:eastAsia="nl-NL"/>
              </w:rPr>
            </w:pPr>
            <w:bookmarkStart w:id="84" w:name="_Hlk2172233"/>
            <w:r w:rsidRPr="00021904">
              <w:rPr>
                <w:color w:val="000000"/>
                <w:sz w:val="22"/>
                <w:szCs w:val="22"/>
                <w:lang w:eastAsia="nl-NL"/>
              </w:rPr>
              <w:t>Jiranummer</w:t>
            </w:r>
          </w:p>
        </w:tc>
        <w:tc>
          <w:tcPr>
            <w:tcW w:w="5400" w:type="dxa"/>
            <w:shd w:val="clear" w:color="auto" w:fill="D9D9D9" w:themeFill="background1" w:themeFillShade="D9"/>
            <w:hideMark/>
          </w:tcPr>
          <w:p w:rsidR="00C63E08" w:rsidRPr="00021904" w:rsidRDefault="00C63E08" w:rsidP="00C63E08">
            <w:pPr>
              <w:spacing w:line="240" w:lineRule="auto"/>
              <w:jc w:val="left"/>
              <w:rPr>
                <w:color w:val="000000"/>
                <w:sz w:val="22"/>
                <w:szCs w:val="22"/>
                <w:lang w:eastAsia="nl-NL"/>
              </w:rPr>
            </w:pPr>
            <w:r>
              <w:rPr>
                <w:color w:val="000000"/>
                <w:sz w:val="22"/>
                <w:szCs w:val="22"/>
                <w:lang w:eastAsia="nl-NL"/>
              </w:rPr>
              <w:t>Omschrijving (ENG)</w:t>
            </w:r>
          </w:p>
        </w:tc>
        <w:tc>
          <w:tcPr>
            <w:tcW w:w="1600" w:type="dxa"/>
            <w:shd w:val="clear" w:color="auto" w:fill="D9D9D9" w:themeFill="background1" w:themeFillShade="D9"/>
            <w:hideMark/>
          </w:tcPr>
          <w:p w:rsidR="00C63E08" w:rsidRPr="00021904" w:rsidRDefault="00C63E08" w:rsidP="00C63E08">
            <w:pPr>
              <w:spacing w:line="240" w:lineRule="auto"/>
              <w:jc w:val="left"/>
              <w:rPr>
                <w:color w:val="000000"/>
                <w:sz w:val="22"/>
                <w:szCs w:val="22"/>
                <w:lang w:eastAsia="nl-NL"/>
              </w:rPr>
            </w:pPr>
            <w:r>
              <w:rPr>
                <w:color w:val="000000"/>
                <w:sz w:val="22"/>
                <w:szCs w:val="22"/>
                <w:lang w:eastAsia="nl-NL"/>
              </w:rPr>
              <w:t>Type</w:t>
            </w:r>
          </w:p>
        </w:tc>
      </w:tr>
      <w:bookmarkEnd w:id="84"/>
      <w:tr w:rsidR="00C63E08" w:rsidRPr="00C63E08" w:rsidTr="00C63E08">
        <w:trPr>
          <w:trHeight w:val="450"/>
        </w:trPr>
        <w:tc>
          <w:tcPr>
            <w:tcW w:w="1720" w:type="dxa"/>
            <w:shd w:val="clear" w:color="auto" w:fill="auto"/>
            <w:hideMark/>
          </w:tcPr>
          <w:p w:rsidR="00C63E08" w:rsidRPr="00C63E08" w:rsidRDefault="00C63E08" w:rsidP="00C63E08">
            <w:pPr>
              <w:spacing w:line="240" w:lineRule="auto"/>
              <w:jc w:val="left"/>
              <w:rPr>
                <w:rFonts w:ascii="Calibri" w:hAnsi="Calibri" w:cs="Calibri"/>
                <w:color w:val="0563C1"/>
                <w:sz w:val="22"/>
                <w:szCs w:val="22"/>
                <w:u w:val="single"/>
                <w:lang w:eastAsia="nl-NL"/>
              </w:rPr>
            </w:pPr>
            <w:r w:rsidRPr="00C63E08">
              <w:rPr>
                <w:rFonts w:ascii="Calibri" w:hAnsi="Calibri" w:cs="Calibri"/>
                <w:color w:val="0563C1"/>
                <w:sz w:val="22"/>
                <w:szCs w:val="22"/>
                <w:u w:val="single"/>
                <w:lang w:eastAsia="nl-NL"/>
              </w:rPr>
              <w:fldChar w:fldCharType="begin"/>
            </w:r>
            <w:r w:rsidRPr="00C63E08">
              <w:rPr>
                <w:rFonts w:ascii="Calibri" w:hAnsi="Calibri" w:cs="Calibri"/>
                <w:color w:val="0563C1"/>
                <w:sz w:val="22"/>
                <w:szCs w:val="22"/>
                <w:u w:val="single"/>
                <w:lang w:eastAsia="nl-NL"/>
              </w:rPr>
              <w:instrText xml:space="preserve"> HYPERLINK "https://issuetracker.deltares.nl/browse/MWDAM-1415" </w:instrText>
            </w:r>
            <w:r w:rsidRPr="00C63E08">
              <w:rPr>
                <w:rFonts w:ascii="Calibri" w:hAnsi="Calibri" w:cs="Calibri"/>
                <w:color w:val="0563C1"/>
                <w:sz w:val="22"/>
                <w:szCs w:val="22"/>
                <w:u w:val="single"/>
                <w:lang w:eastAsia="nl-NL"/>
              </w:rPr>
              <w:fldChar w:fldCharType="separate"/>
            </w:r>
            <w:r w:rsidRPr="00C63E08">
              <w:rPr>
                <w:rFonts w:ascii="Calibri" w:hAnsi="Calibri" w:cs="Calibri"/>
                <w:color w:val="0563C1"/>
                <w:sz w:val="22"/>
                <w:szCs w:val="22"/>
                <w:u w:val="single"/>
                <w:lang w:eastAsia="nl-NL"/>
              </w:rPr>
              <w:t>MWDAM-1415</w:t>
            </w:r>
            <w:r w:rsidRPr="00C63E08">
              <w:rPr>
                <w:rFonts w:ascii="Calibri" w:hAnsi="Calibri" w:cs="Calibri"/>
                <w:color w:val="0563C1"/>
                <w:sz w:val="22"/>
                <w:szCs w:val="22"/>
                <w:u w:val="single"/>
                <w:lang w:eastAsia="nl-NL"/>
              </w:rPr>
              <w:fldChar w:fldCharType="end"/>
            </w:r>
          </w:p>
        </w:tc>
        <w:tc>
          <w:tcPr>
            <w:tcW w:w="5400" w:type="dxa"/>
            <w:shd w:val="clear" w:color="auto" w:fill="auto"/>
            <w:hideMark/>
          </w:tcPr>
          <w:p w:rsidR="00C63E08" w:rsidRPr="00C63E08" w:rsidRDefault="00C63E08" w:rsidP="00C63E08">
            <w:pPr>
              <w:spacing w:line="240" w:lineRule="auto"/>
              <w:jc w:val="left"/>
              <w:rPr>
                <w:color w:val="000000"/>
                <w:sz w:val="22"/>
                <w:szCs w:val="22"/>
                <w:lang w:val="en-US" w:eastAsia="nl-NL"/>
              </w:rPr>
            </w:pPr>
            <w:r w:rsidRPr="00C63E08">
              <w:rPr>
                <w:color w:val="000000"/>
                <w:sz w:val="22"/>
                <w:szCs w:val="22"/>
                <w:lang w:val="en-US" w:eastAsia="nl-NL"/>
              </w:rPr>
              <w:t>UI: Add locations.csv parameter Traffic Degree of consolidation</w:t>
            </w:r>
          </w:p>
        </w:tc>
        <w:tc>
          <w:tcPr>
            <w:tcW w:w="1600" w:type="dxa"/>
            <w:shd w:val="clear" w:color="auto" w:fill="auto"/>
            <w:hideMark/>
          </w:tcPr>
          <w:p w:rsidR="00C63E08" w:rsidRPr="00C63E08" w:rsidRDefault="00C63E08" w:rsidP="00C63E08">
            <w:pPr>
              <w:spacing w:line="240" w:lineRule="auto"/>
              <w:jc w:val="left"/>
              <w:rPr>
                <w:color w:val="000000"/>
                <w:sz w:val="22"/>
                <w:szCs w:val="22"/>
                <w:lang w:eastAsia="nl-NL"/>
              </w:rPr>
            </w:pPr>
            <w:r w:rsidRPr="00C63E08">
              <w:rPr>
                <w:color w:val="000000"/>
                <w:sz w:val="22"/>
                <w:szCs w:val="22"/>
                <w:lang w:eastAsia="nl-NL"/>
              </w:rPr>
              <w:t>New Feature</w:t>
            </w:r>
          </w:p>
        </w:tc>
      </w:tr>
      <w:tr w:rsidR="00C63E08" w:rsidRPr="00C63E08" w:rsidTr="00C63E08">
        <w:trPr>
          <w:trHeight w:val="450"/>
        </w:trPr>
        <w:tc>
          <w:tcPr>
            <w:tcW w:w="1720" w:type="dxa"/>
            <w:shd w:val="clear" w:color="auto" w:fill="auto"/>
            <w:hideMark/>
          </w:tcPr>
          <w:p w:rsidR="00C63E08" w:rsidRPr="00C63E08" w:rsidRDefault="00DD141E" w:rsidP="00C63E08">
            <w:pPr>
              <w:spacing w:line="240" w:lineRule="auto"/>
              <w:jc w:val="left"/>
              <w:rPr>
                <w:rFonts w:ascii="Calibri" w:hAnsi="Calibri" w:cs="Calibri"/>
                <w:color w:val="0563C1"/>
                <w:sz w:val="22"/>
                <w:szCs w:val="22"/>
                <w:u w:val="single"/>
                <w:lang w:eastAsia="nl-NL"/>
              </w:rPr>
            </w:pPr>
            <w:hyperlink r:id="rId56" w:history="1">
              <w:r w:rsidR="00C63E08" w:rsidRPr="00C63E08">
                <w:rPr>
                  <w:rFonts w:ascii="Calibri" w:hAnsi="Calibri" w:cs="Calibri"/>
                  <w:color w:val="0563C1"/>
                  <w:sz w:val="22"/>
                  <w:szCs w:val="22"/>
                  <w:u w:val="single"/>
                  <w:lang w:eastAsia="nl-NL"/>
                </w:rPr>
                <w:t>MWDAM-1336</w:t>
              </w:r>
            </w:hyperlink>
          </w:p>
        </w:tc>
        <w:tc>
          <w:tcPr>
            <w:tcW w:w="5400" w:type="dxa"/>
            <w:shd w:val="clear" w:color="auto" w:fill="auto"/>
            <w:hideMark/>
          </w:tcPr>
          <w:p w:rsidR="00C63E08" w:rsidRPr="00C63E08" w:rsidRDefault="00C63E08" w:rsidP="00C63E08">
            <w:pPr>
              <w:spacing w:line="240" w:lineRule="auto"/>
              <w:jc w:val="left"/>
              <w:rPr>
                <w:color w:val="000000"/>
                <w:sz w:val="22"/>
                <w:szCs w:val="22"/>
                <w:lang w:val="en-US" w:eastAsia="nl-NL"/>
              </w:rPr>
            </w:pPr>
            <w:r w:rsidRPr="00C63E08">
              <w:rPr>
                <w:color w:val="000000"/>
                <w:sz w:val="22"/>
                <w:szCs w:val="22"/>
                <w:lang w:val="en-US" w:eastAsia="nl-NL"/>
              </w:rPr>
              <w:t>FD DAM UI Describe REQ DAM.TrafficLoad.Consolidation</w:t>
            </w:r>
          </w:p>
        </w:tc>
        <w:tc>
          <w:tcPr>
            <w:tcW w:w="1600" w:type="dxa"/>
            <w:shd w:val="clear" w:color="auto" w:fill="auto"/>
            <w:hideMark/>
          </w:tcPr>
          <w:p w:rsidR="00C63E08" w:rsidRPr="00C63E08" w:rsidRDefault="00C63E08" w:rsidP="00C63E08">
            <w:pPr>
              <w:spacing w:line="240" w:lineRule="auto"/>
              <w:jc w:val="left"/>
              <w:rPr>
                <w:color w:val="000000"/>
                <w:sz w:val="22"/>
                <w:szCs w:val="22"/>
                <w:lang w:eastAsia="nl-NL"/>
              </w:rPr>
            </w:pPr>
            <w:r>
              <w:rPr>
                <w:color w:val="000000"/>
                <w:sz w:val="22"/>
                <w:szCs w:val="22"/>
                <w:lang w:eastAsia="nl-NL"/>
              </w:rPr>
              <w:t>Do</w:t>
            </w:r>
            <w:r w:rsidR="005F62F6">
              <w:rPr>
                <w:color w:val="000000"/>
                <w:sz w:val="22"/>
                <w:szCs w:val="22"/>
                <w:lang w:eastAsia="nl-NL"/>
              </w:rPr>
              <w:t>cument</w:t>
            </w:r>
            <w:r w:rsidR="00727932">
              <w:rPr>
                <w:color w:val="000000"/>
                <w:sz w:val="22"/>
                <w:szCs w:val="22"/>
                <w:lang w:eastAsia="nl-NL"/>
              </w:rPr>
              <w:t>at</w:t>
            </w:r>
            <w:r>
              <w:rPr>
                <w:color w:val="000000"/>
                <w:sz w:val="22"/>
                <w:szCs w:val="22"/>
                <w:lang w:eastAsia="nl-NL"/>
              </w:rPr>
              <w:t>ion</w:t>
            </w:r>
          </w:p>
        </w:tc>
      </w:tr>
      <w:tr w:rsidR="00C63E08" w:rsidRPr="00C63E08" w:rsidTr="00C63E08">
        <w:trPr>
          <w:trHeight w:val="450"/>
        </w:trPr>
        <w:tc>
          <w:tcPr>
            <w:tcW w:w="1720" w:type="dxa"/>
            <w:shd w:val="clear" w:color="auto" w:fill="auto"/>
            <w:hideMark/>
          </w:tcPr>
          <w:p w:rsidR="00C63E08" w:rsidRPr="00C63E08" w:rsidRDefault="00DD141E" w:rsidP="00C63E08">
            <w:pPr>
              <w:spacing w:line="240" w:lineRule="auto"/>
              <w:jc w:val="left"/>
              <w:rPr>
                <w:rFonts w:ascii="Calibri" w:hAnsi="Calibri" w:cs="Calibri"/>
                <w:color w:val="0563C1"/>
                <w:sz w:val="22"/>
                <w:szCs w:val="22"/>
                <w:u w:val="single"/>
                <w:lang w:eastAsia="nl-NL"/>
              </w:rPr>
            </w:pPr>
            <w:hyperlink r:id="rId57" w:history="1">
              <w:r w:rsidR="00C63E08" w:rsidRPr="00C63E08">
                <w:rPr>
                  <w:rFonts w:ascii="Calibri" w:hAnsi="Calibri" w:cs="Calibri"/>
                  <w:color w:val="0563C1"/>
                  <w:sz w:val="22"/>
                  <w:szCs w:val="22"/>
                  <w:u w:val="single"/>
                  <w:lang w:eastAsia="nl-NL"/>
                </w:rPr>
                <w:t>MWDAM-1335</w:t>
              </w:r>
            </w:hyperlink>
          </w:p>
        </w:tc>
        <w:tc>
          <w:tcPr>
            <w:tcW w:w="5400" w:type="dxa"/>
            <w:shd w:val="clear" w:color="auto" w:fill="auto"/>
            <w:hideMark/>
          </w:tcPr>
          <w:p w:rsidR="00C63E08" w:rsidRPr="00C63E08" w:rsidRDefault="00C63E08" w:rsidP="00C63E08">
            <w:pPr>
              <w:spacing w:line="240" w:lineRule="auto"/>
              <w:jc w:val="left"/>
              <w:rPr>
                <w:color w:val="000000"/>
                <w:sz w:val="22"/>
                <w:szCs w:val="22"/>
                <w:lang w:val="en-US" w:eastAsia="nl-NL"/>
              </w:rPr>
            </w:pPr>
            <w:r w:rsidRPr="00C63E08">
              <w:rPr>
                <w:color w:val="000000"/>
                <w:sz w:val="22"/>
                <w:szCs w:val="22"/>
                <w:lang w:val="en-US" w:eastAsia="nl-NL"/>
              </w:rPr>
              <w:t>REQ DAM.TrafficLoad.DegreeConsolidation (UI)</w:t>
            </w:r>
          </w:p>
        </w:tc>
        <w:tc>
          <w:tcPr>
            <w:tcW w:w="1600" w:type="dxa"/>
            <w:shd w:val="clear" w:color="auto" w:fill="auto"/>
            <w:hideMark/>
          </w:tcPr>
          <w:p w:rsidR="00C63E08" w:rsidRPr="00C63E08" w:rsidRDefault="00C63E08" w:rsidP="00C63E08">
            <w:pPr>
              <w:spacing w:line="240" w:lineRule="auto"/>
              <w:jc w:val="left"/>
              <w:rPr>
                <w:color w:val="000000"/>
                <w:sz w:val="22"/>
                <w:szCs w:val="22"/>
                <w:lang w:eastAsia="nl-NL"/>
              </w:rPr>
            </w:pPr>
            <w:r w:rsidRPr="00C63E08">
              <w:rPr>
                <w:color w:val="000000"/>
                <w:sz w:val="22"/>
                <w:szCs w:val="22"/>
                <w:lang w:eastAsia="nl-NL"/>
              </w:rPr>
              <w:t>New Feature</w:t>
            </w:r>
          </w:p>
        </w:tc>
      </w:tr>
    </w:tbl>
    <w:p w:rsidR="00C63E08" w:rsidRDefault="00C63E08" w:rsidP="00C63E08"/>
    <w:p w:rsidR="00727932" w:rsidRDefault="00727932" w:rsidP="00C63E08">
      <w:pPr>
        <w:sectPr w:rsidR="00727932" w:rsidSect="00454AE2">
          <w:type w:val="oddPage"/>
          <w:pgSz w:w="11906" w:h="16838" w:code="9"/>
          <w:pgMar w:top="2552" w:right="1094" w:bottom="1077" w:left="2098" w:header="822" w:footer="199" w:gutter="0"/>
          <w:cols w:space="708"/>
          <w:docGrid w:linePitch="360"/>
        </w:sectPr>
      </w:pPr>
    </w:p>
    <w:p w:rsidR="00727932" w:rsidRDefault="00727932" w:rsidP="00727932">
      <w:pPr>
        <w:pStyle w:val="Heading1"/>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85" w:name="_Toc2687818"/>
      <w:r>
        <w:t>Automatisch samenvoegen onder- en naast ondergrondprofiel</w:t>
      </w:r>
      <w:bookmarkEnd w:id="85"/>
    </w:p>
    <w:p w:rsidR="00727932" w:rsidRDefault="00727932" w:rsidP="00727932">
      <w:pPr>
        <w:pStyle w:val="Heading2"/>
      </w:pPr>
      <w:bookmarkStart w:id="86" w:name="_Toc2687819"/>
      <w:r>
        <w:t>Functionaliteit</w:t>
      </w:r>
      <w:bookmarkEnd w:id="86"/>
    </w:p>
    <w:p w:rsidR="00727932" w:rsidRDefault="00727932" w:rsidP="00727932">
      <w:r>
        <w:t xml:space="preserve">Het samenvoegen van 1D-ondergrond met een hoogte geometrie is bestaande functionaliteit. De nieuwe gewenste functionaliteit bestaat uit samenvoegen van twee 1D-ondergrondprofielen met een hoogte geometrie (surface line) tot een 2D-ondergrond. </w:t>
      </w:r>
    </w:p>
    <w:p w:rsidR="00727932" w:rsidRDefault="00727932" w:rsidP="00727932">
      <w:r>
        <w:t xml:space="preserve">Omdat dit nogal ingrijpend in de DAM UI zou zijn, is er voor gekozen om het in een aparte tool te ontwikkelen. </w:t>
      </w:r>
    </w:p>
    <w:p w:rsidR="00727932" w:rsidRDefault="00727932" w:rsidP="00727932"/>
    <w:p w:rsidR="00727932" w:rsidRDefault="00727932" w:rsidP="00727932">
      <w:r>
        <w:t>De ontwikkeling hiervan wordt wel in de DAM-sprints meegenomen.</w:t>
      </w:r>
    </w:p>
    <w:p w:rsidR="00727932" w:rsidRDefault="00727932" w:rsidP="00727932"/>
    <w:p w:rsidR="00727932" w:rsidRDefault="00727932" w:rsidP="00727932">
      <w:r>
        <w:t>De nieuwe functionaliteit houdt in dat twee ondergrond profielen worden gecombineerd. De locatie van de overgang wordt door de gebruiker opgegeven aan de hand van een factor. De factor geeft de ligging ten opzichte van de binnenkruin en binnenteen. Zie onderstaande afbeelding</w:t>
      </w:r>
    </w:p>
    <w:p w:rsidR="007524EF" w:rsidRDefault="007524EF" w:rsidP="00727932"/>
    <w:p w:rsidR="007524EF" w:rsidRDefault="007524EF" w:rsidP="007524EF">
      <w:pPr>
        <w:pStyle w:val="Caption"/>
      </w:pPr>
      <w:r>
        <w:t xml:space="preserve">Figuur </w:t>
      </w:r>
      <w:r w:rsidR="00DD141E">
        <w:fldChar w:fldCharType="begin"/>
      </w:r>
      <w:r w:rsidR="00DD141E">
        <w:instrText xml:space="preserve"> STYLEREF 1 \s </w:instrText>
      </w:r>
      <w:r w:rsidR="00DD141E">
        <w:fldChar w:fldCharType="separate"/>
      </w:r>
      <w:r>
        <w:rPr>
          <w:noProof/>
        </w:rPr>
        <w:t>9</w:t>
      </w:r>
      <w:r w:rsidR="00DD141E">
        <w:rPr>
          <w:noProof/>
        </w:rPr>
        <w:fldChar w:fldCharType="end"/>
      </w:r>
      <w:r>
        <w:t>.</w:t>
      </w:r>
      <w:r w:rsidR="00DD141E">
        <w:fldChar w:fldCharType="begin"/>
      </w:r>
      <w:r w:rsidR="00DD141E">
        <w:instrText xml:space="preserve"> SEQ Figure \* ARABIC \s 1 </w:instrText>
      </w:r>
      <w:r w:rsidR="00DD141E">
        <w:fldChar w:fldCharType="separate"/>
      </w:r>
      <w:r>
        <w:rPr>
          <w:noProof/>
        </w:rPr>
        <w:t>1</w:t>
      </w:r>
      <w:r w:rsidR="00DD141E">
        <w:rPr>
          <w:noProof/>
        </w:rPr>
        <w:fldChar w:fldCharType="end"/>
      </w:r>
      <w:r>
        <w:tab/>
        <w:t>combinatie factor</w:t>
      </w:r>
    </w:p>
    <w:p w:rsidR="00727932" w:rsidRDefault="00727932" w:rsidP="007524EF">
      <w:r>
        <w:rPr>
          <w:noProof/>
          <w:lang w:eastAsia="zh-CN"/>
        </w:rPr>
        <w:drawing>
          <wp:inline distT="0" distB="0" distL="0" distR="0" wp14:anchorId="5F8494EE" wp14:editId="7C525542">
            <wp:extent cx="4107180" cy="3080620"/>
            <wp:effectExtent l="0" t="0" r="7620" b="571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png"/>
                    <pic:cNvPicPr/>
                  </pic:nvPicPr>
                  <pic:blipFill>
                    <a:blip r:embed="rId58">
                      <a:extLst>
                        <a:ext uri="{28A0092B-C50C-407E-A947-70E740481C1C}">
                          <a14:useLocalDpi xmlns:a14="http://schemas.microsoft.com/office/drawing/2010/main" val="0"/>
                        </a:ext>
                      </a:extLst>
                    </a:blip>
                    <a:stretch>
                      <a:fillRect/>
                    </a:stretch>
                  </pic:blipFill>
                  <pic:spPr>
                    <a:xfrm>
                      <a:off x="0" y="0"/>
                      <a:ext cx="4108123" cy="3081327"/>
                    </a:xfrm>
                    <a:prstGeom prst="rect">
                      <a:avLst/>
                    </a:prstGeom>
                  </pic:spPr>
                </pic:pic>
              </a:graphicData>
            </a:graphic>
          </wp:inline>
        </w:drawing>
      </w:r>
    </w:p>
    <w:p w:rsidR="004F0BB3" w:rsidRDefault="004F0BB3" w:rsidP="00727932">
      <w:r>
        <w:t>Wanneer een van de ondergrondprofielen niet tot de hoogtegeometrie reikt, wordt het materiaal van de toplaap toegekend aan het gebied tussen bovenkant onderprofiel en hoogtegeometrie.</w:t>
      </w:r>
    </w:p>
    <w:p w:rsidR="00727932" w:rsidRPr="00727932" w:rsidRDefault="00727932" w:rsidP="00727932"/>
    <w:p w:rsidR="007524EF" w:rsidRDefault="007524EF" w:rsidP="007524EF">
      <w:pPr>
        <w:pStyle w:val="Caption"/>
      </w:pPr>
      <w:r>
        <w:t xml:space="preserve">Figuur </w:t>
      </w:r>
      <w:r w:rsidR="00DD141E">
        <w:fldChar w:fldCharType="begin"/>
      </w:r>
      <w:r w:rsidR="00DD141E">
        <w:instrText xml:space="preserve"> STYLEREF 1 \s </w:instrText>
      </w:r>
      <w:r w:rsidR="00DD141E">
        <w:fldChar w:fldCharType="separate"/>
      </w:r>
      <w:r>
        <w:rPr>
          <w:noProof/>
        </w:rPr>
        <w:t>9</w:t>
      </w:r>
      <w:r w:rsidR="00DD141E">
        <w:rPr>
          <w:noProof/>
        </w:rPr>
        <w:fldChar w:fldCharType="end"/>
      </w:r>
      <w:r>
        <w:t>.</w:t>
      </w:r>
      <w:r w:rsidR="00DD141E">
        <w:fldChar w:fldCharType="begin"/>
      </w:r>
      <w:r w:rsidR="00DD141E">
        <w:instrText xml:space="preserve"> SEQ Figure \* ARABIC \s 1 </w:instrText>
      </w:r>
      <w:r w:rsidR="00DD141E">
        <w:fldChar w:fldCharType="separate"/>
      </w:r>
      <w:r>
        <w:rPr>
          <w:noProof/>
        </w:rPr>
        <w:t>2</w:t>
      </w:r>
      <w:r w:rsidR="00DD141E">
        <w:rPr>
          <w:noProof/>
        </w:rPr>
        <w:fldChar w:fldCharType="end"/>
      </w:r>
      <w:r>
        <w:tab/>
        <w:t>Opvullen tot hoogte geometrie</w:t>
      </w:r>
    </w:p>
    <w:p w:rsidR="00727932" w:rsidRDefault="007524EF" w:rsidP="007524EF">
      <w:r>
        <w:rPr>
          <w:noProof/>
          <w:lang w:eastAsia="zh-CN"/>
        </w:rPr>
        <w:lastRenderedPageBreak/>
        <mc:AlternateContent>
          <mc:Choice Requires="wps">
            <w:drawing>
              <wp:anchor distT="0" distB="0" distL="114300" distR="114300" simplePos="0" relativeHeight="251659264" behindDoc="0" locked="0" layoutInCell="1" allowOverlap="1">
                <wp:simplePos x="0" y="0"/>
                <wp:positionH relativeFrom="column">
                  <wp:posOffset>924560</wp:posOffset>
                </wp:positionH>
                <wp:positionV relativeFrom="paragraph">
                  <wp:posOffset>913131</wp:posOffset>
                </wp:positionV>
                <wp:extent cx="209550" cy="266700"/>
                <wp:effectExtent l="19050" t="19050" r="38100" b="19050"/>
                <wp:wrapNone/>
                <wp:docPr id="24" name="Arrow: Up 24"/>
                <wp:cNvGraphicFramePr/>
                <a:graphic xmlns:a="http://schemas.openxmlformats.org/drawingml/2006/main">
                  <a:graphicData uri="http://schemas.microsoft.com/office/word/2010/wordprocessingShape">
                    <wps:wsp>
                      <wps:cNvSpPr/>
                      <wps:spPr>
                        <a:xfrm>
                          <a:off x="0" y="0"/>
                          <a:ext cx="209550" cy="266700"/>
                        </a:xfrm>
                        <a:prstGeom prst="upArrow">
                          <a:avLst/>
                        </a:prstGeom>
                        <a:noFill/>
                        <a:ln>
                          <a:solidFill>
                            <a:srgbClr val="00B050"/>
                          </a:solidFill>
                        </a:ln>
                      </wps:spPr>
                      <wps:style>
                        <a:lnRef idx="2">
                          <a:schemeClr val="accent3">
                            <a:shade val="50000"/>
                          </a:schemeClr>
                        </a:lnRef>
                        <a:fillRef idx="1">
                          <a:schemeClr val="accent3"/>
                        </a:fillRef>
                        <a:effectRef idx="0">
                          <a:schemeClr val="accent3"/>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F3B90C6"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Arrow: Up 24" o:spid="_x0000_s1026" type="#_x0000_t68" style="position:absolute;margin-left:72.8pt;margin-top:71.9pt;width:16.5pt;height: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" adj="8486" filled="f" strokecolor="#00b050" strokeweight="2pt"/>
            </w:pict>
          </mc:Fallback>
        </mc:AlternateContent>
      </w:r>
      <w:r>
        <w:rPr>
          <w:noProof/>
          <w:lang w:eastAsia="zh-CN"/>
        </w:rPr>
        <w:drawing>
          <wp:inline distT="0" distB="0" distL="0" distR="0" wp14:anchorId="01466C3F" wp14:editId="05B36204">
            <wp:extent cx="1507253" cy="2371411"/>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actorSoilprofileFilling.png"/>
                    <pic:cNvPicPr/>
                  </pic:nvPicPr>
                  <pic:blipFill rotWithShape="1">
                    <a:blip r:embed="rId59">
                      <a:extLst>
                        <a:ext uri="{28A0092B-C50C-407E-A947-70E740481C1C}">
                          <a14:useLocalDpi xmlns:a14="http://schemas.microsoft.com/office/drawing/2010/main" val="0"/>
                        </a:ext>
                      </a:extLst>
                    </a:blip>
                    <a:srcRect t="11907" r="72777" b="11939"/>
                    <a:stretch/>
                  </pic:blipFill>
                  <pic:spPr bwMode="auto">
                    <a:xfrm>
                      <a:off x="0" y="0"/>
                      <a:ext cx="1506368" cy="2370019"/>
                    </a:xfrm>
                    <a:prstGeom prst="rect">
                      <a:avLst/>
                    </a:prstGeom>
                    <a:ln>
                      <a:noFill/>
                    </a:ln>
                    <a:extLst>
                      <a:ext uri="{53640926-AAD7-44D8-BBD7-CCE9431645EC}">
                        <a14:shadowObscured xmlns:a14="http://schemas.microsoft.com/office/drawing/2010/main"/>
                      </a:ext>
                    </a:extLst>
                  </pic:spPr>
                </pic:pic>
              </a:graphicData>
            </a:graphic>
          </wp:inline>
        </w:drawing>
      </w:r>
    </w:p>
    <w:p w:rsidR="00727932" w:rsidRDefault="004F0BB3" w:rsidP="004F0BB3">
      <w:pPr>
        <w:pStyle w:val="Heading2"/>
      </w:pPr>
      <w:bookmarkStart w:id="87" w:name="_Toc2687820"/>
      <w:r>
        <w:t>Aandachtspunten</w:t>
      </w:r>
      <w:bookmarkEnd w:id="87"/>
    </w:p>
    <w:p w:rsidR="004F0BB3" w:rsidRDefault="004F0BB3" w:rsidP="00C63E08">
      <w:r>
        <w:t>De gebruiker dient zich bewust te zijn van de ‘opvulling’ met toplaagmateriaal indien het ondergrondprofiel niet hoog genoeg is. Het is aan te raden 1D ondergrondprofielen te gebruiken met voldoende hoogte</w:t>
      </w:r>
    </w:p>
    <w:p w:rsidR="004F0BB3" w:rsidRDefault="004F0BB3" w:rsidP="00C63E08"/>
    <w:p w:rsidR="004F0BB3" w:rsidRDefault="004F0BB3" w:rsidP="00C63E08">
      <w:r>
        <w:t>Deze functionaliteit zou ook binnen de scope van een programma als D-Soil Model kunnen vallen.</w:t>
      </w:r>
    </w:p>
    <w:p w:rsidR="004F0BB3" w:rsidRDefault="004F0BB3" w:rsidP="00C63E08"/>
    <w:p w:rsidR="004F0BB3" w:rsidRDefault="004F0BB3" w:rsidP="004F0BB3">
      <w:pPr>
        <w:pStyle w:val="Heading2"/>
      </w:pPr>
      <w:bookmarkStart w:id="88" w:name="_Toc2687821"/>
      <w:r>
        <w:t>Werkzaamheden</w:t>
      </w:r>
      <w:bookmarkEnd w:id="88"/>
    </w:p>
    <w:p w:rsidR="004F0BB3" w:rsidRDefault="004F0BB3" w:rsidP="00C63E08">
      <w:r>
        <w:t>Voor het bouwen van deze tool zijn de volgende werkzaamheden gepland:</w:t>
      </w:r>
    </w:p>
    <w:tbl>
      <w:tblPr>
        <w:tblW w:w="872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717"/>
        <w:gridCol w:w="5387"/>
        <w:gridCol w:w="1621"/>
      </w:tblGrid>
      <w:tr w:rsidR="004F0BB3" w:rsidRPr="00C63E08" w:rsidTr="004F0BB3">
        <w:trPr>
          <w:trHeight w:val="450"/>
        </w:trPr>
        <w:tc>
          <w:tcPr>
            <w:tcW w:w="1716" w:type="dxa"/>
            <w:shd w:val="clear" w:color="auto" w:fill="D9D9D9" w:themeFill="background1" w:themeFillShade="D9"/>
            <w:hideMark/>
          </w:tcPr>
          <w:p w:rsidR="004F0BB3" w:rsidRPr="00021904" w:rsidRDefault="004F0BB3" w:rsidP="00CB557F">
            <w:pPr>
              <w:spacing w:line="240" w:lineRule="auto"/>
              <w:jc w:val="left"/>
              <w:rPr>
                <w:rFonts w:ascii="Calibri" w:hAnsi="Calibri" w:cs="Calibri"/>
                <w:color w:val="0563C1"/>
                <w:sz w:val="22"/>
                <w:szCs w:val="22"/>
                <w:u w:val="single"/>
                <w:lang w:eastAsia="nl-NL"/>
              </w:rPr>
            </w:pPr>
            <w:bookmarkStart w:id="89" w:name="_Hlk2172823"/>
            <w:r w:rsidRPr="00021904">
              <w:rPr>
                <w:color w:val="000000"/>
                <w:sz w:val="22"/>
                <w:szCs w:val="22"/>
                <w:lang w:eastAsia="nl-NL"/>
              </w:rPr>
              <w:t>Jiranummer</w:t>
            </w:r>
          </w:p>
        </w:tc>
        <w:tc>
          <w:tcPr>
            <w:tcW w:w="5384" w:type="dxa"/>
            <w:shd w:val="clear" w:color="auto" w:fill="D9D9D9" w:themeFill="background1" w:themeFillShade="D9"/>
            <w:hideMark/>
          </w:tcPr>
          <w:p w:rsidR="004F0BB3" w:rsidRPr="00021904" w:rsidRDefault="004F0BB3" w:rsidP="00CB557F">
            <w:pPr>
              <w:spacing w:line="240" w:lineRule="auto"/>
              <w:jc w:val="left"/>
              <w:rPr>
                <w:color w:val="000000"/>
                <w:sz w:val="22"/>
                <w:szCs w:val="22"/>
                <w:lang w:eastAsia="nl-NL"/>
              </w:rPr>
            </w:pPr>
            <w:r>
              <w:rPr>
                <w:color w:val="000000"/>
                <w:sz w:val="22"/>
                <w:szCs w:val="22"/>
                <w:lang w:eastAsia="nl-NL"/>
              </w:rPr>
              <w:t>Omschrijving (ENG)</w:t>
            </w:r>
          </w:p>
        </w:tc>
        <w:tc>
          <w:tcPr>
            <w:tcW w:w="1620" w:type="dxa"/>
            <w:shd w:val="clear" w:color="auto" w:fill="D9D9D9" w:themeFill="background1" w:themeFillShade="D9"/>
            <w:hideMark/>
          </w:tcPr>
          <w:p w:rsidR="004F0BB3" w:rsidRPr="00021904" w:rsidRDefault="004F0BB3" w:rsidP="00CB557F">
            <w:pPr>
              <w:spacing w:line="240" w:lineRule="auto"/>
              <w:jc w:val="left"/>
              <w:rPr>
                <w:color w:val="000000"/>
                <w:sz w:val="22"/>
                <w:szCs w:val="22"/>
                <w:lang w:eastAsia="nl-NL"/>
              </w:rPr>
            </w:pPr>
            <w:r>
              <w:rPr>
                <w:color w:val="000000"/>
                <w:sz w:val="22"/>
                <w:szCs w:val="22"/>
                <w:lang w:eastAsia="nl-NL"/>
              </w:rPr>
              <w:t>Type</w:t>
            </w:r>
          </w:p>
        </w:tc>
      </w:tr>
      <w:bookmarkEnd w:id="89"/>
      <w:tr w:rsidR="004F0BB3" w:rsidRPr="004F0BB3" w:rsidTr="004F0B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6" w:type="dxa"/>
            <w:tcBorders>
              <w:top w:val="nil"/>
              <w:left w:val="single" w:sz="4" w:space="0" w:color="000000"/>
              <w:bottom w:val="nil"/>
              <w:right w:val="single" w:sz="4" w:space="0" w:color="000000"/>
            </w:tcBorders>
            <w:shd w:val="clear" w:color="auto" w:fill="auto"/>
            <w:hideMark/>
          </w:tcPr>
          <w:p w:rsidR="004F0BB3" w:rsidRPr="004F0BB3" w:rsidRDefault="004F0BB3" w:rsidP="004F0BB3">
            <w:pPr>
              <w:spacing w:line="240" w:lineRule="auto"/>
              <w:jc w:val="left"/>
              <w:rPr>
                <w:rFonts w:ascii="Calibri" w:hAnsi="Calibri" w:cs="Calibri"/>
                <w:color w:val="0563C1"/>
                <w:sz w:val="22"/>
                <w:szCs w:val="22"/>
                <w:u w:val="single"/>
                <w:lang w:eastAsia="nl-NL"/>
              </w:rPr>
            </w:pPr>
            <w:r w:rsidRPr="004F0BB3">
              <w:rPr>
                <w:rFonts w:ascii="Calibri" w:hAnsi="Calibri" w:cs="Calibri"/>
                <w:color w:val="0563C1"/>
                <w:sz w:val="22"/>
                <w:szCs w:val="22"/>
                <w:u w:val="single"/>
                <w:lang w:eastAsia="nl-NL"/>
              </w:rPr>
              <w:fldChar w:fldCharType="begin"/>
            </w:r>
            <w:r w:rsidRPr="004F0BB3">
              <w:rPr>
                <w:rFonts w:ascii="Calibri" w:hAnsi="Calibri" w:cs="Calibri"/>
                <w:color w:val="0563C1"/>
                <w:sz w:val="22"/>
                <w:szCs w:val="22"/>
                <w:u w:val="single"/>
                <w:lang w:eastAsia="nl-NL"/>
              </w:rPr>
              <w:instrText xml:space="preserve"> HYPERLINK "https://issuetracker.deltares.nl/browse/MWDAM-1337" </w:instrText>
            </w:r>
            <w:r w:rsidRPr="004F0BB3">
              <w:rPr>
                <w:rFonts w:ascii="Calibri" w:hAnsi="Calibri" w:cs="Calibri"/>
                <w:color w:val="0563C1"/>
                <w:sz w:val="22"/>
                <w:szCs w:val="22"/>
                <w:u w:val="single"/>
                <w:lang w:eastAsia="nl-NL"/>
              </w:rPr>
              <w:fldChar w:fldCharType="separate"/>
            </w:r>
            <w:r w:rsidRPr="004F0BB3">
              <w:rPr>
                <w:rFonts w:ascii="Calibri" w:hAnsi="Calibri" w:cs="Calibri"/>
                <w:color w:val="0563C1"/>
                <w:sz w:val="22"/>
                <w:szCs w:val="22"/>
                <w:u w:val="single"/>
                <w:lang w:eastAsia="nl-NL"/>
              </w:rPr>
              <w:t>MWDAM-1337</w:t>
            </w:r>
            <w:r w:rsidRPr="004F0BB3">
              <w:rPr>
                <w:rFonts w:ascii="Calibri" w:hAnsi="Calibri" w:cs="Calibri"/>
                <w:color w:val="0563C1"/>
                <w:sz w:val="22"/>
                <w:szCs w:val="22"/>
                <w:u w:val="single"/>
                <w:lang w:eastAsia="nl-NL"/>
              </w:rPr>
              <w:fldChar w:fldCharType="end"/>
            </w:r>
          </w:p>
        </w:tc>
        <w:tc>
          <w:tcPr>
            <w:tcW w:w="5384" w:type="dxa"/>
            <w:tcBorders>
              <w:top w:val="nil"/>
              <w:left w:val="nil"/>
              <w:bottom w:val="nil"/>
              <w:right w:val="single" w:sz="4" w:space="0" w:color="000000"/>
            </w:tcBorders>
            <w:shd w:val="clear" w:color="auto" w:fill="auto"/>
            <w:hideMark/>
          </w:tcPr>
          <w:p w:rsidR="004F0BB3" w:rsidRPr="004F0BB3" w:rsidRDefault="004F0BB3" w:rsidP="004F0BB3">
            <w:pPr>
              <w:spacing w:line="240" w:lineRule="auto"/>
              <w:jc w:val="left"/>
              <w:rPr>
                <w:color w:val="000000"/>
                <w:sz w:val="22"/>
                <w:szCs w:val="22"/>
                <w:lang w:val="en-US" w:eastAsia="nl-NL"/>
              </w:rPr>
            </w:pPr>
            <w:r w:rsidRPr="004F0BB3">
              <w:rPr>
                <w:color w:val="000000"/>
                <w:sz w:val="22"/>
                <w:szCs w:val="22"/>
                <w:lang w:val="en-US" w:eastAsia="nl-NL"/>
              </w:rPr>
              <w:t>Make design of 1Dprofile t</w:t>
            </w:r>
            <w:r>
              <w:rPr>
                <w:color w:val="000000"/>
                <w:sz w:val="22"/>
                <w:szCs w:val="22"/>
                <w:lang w:val="en-US" w:eastAsia="nl-NL"/>
              </w:rPr>
              <w:t>ool</w:t>
            </w:r>
          </w:p>
        </w:tc>
        <w:tc>
          <w:tcPr>
            <w:tcW w:w="1620" w:type="dxa"/>
            <w:tcBorders>
              <w:top w:val="nil"/>
              <w:left w:val="nil"/>
              <w:bottom w:val="nil"/>
              <w:right w:val="single" w:sz="4" w:space="0" w:color="000000"/>
            </w:tcBorders>
            <w:shd w:val="clear" w:color="auto" w:fill="auto"/>
            <w:hideMark/>
          </w:tcPr>
          <w:p w:rsidR="004F0BB3" w:rsidRPr="004F0BB3" w:rsidRDefault="004F0BB3" w:rsidP="004F0BB3">
            <w:pPr>
              <w:spacing w:line="240" w:lineRule="auto"/>
              <w:jc w:val="left"/>
              <w:rPr>
                <w:color w:val="000000"/>
                <w:sz w:val="22"/>
                <w:szCs w:val="22"/>
                <w:lang w:eastAsia="nl-NL"/>
              </w:rPr>
            </w:pPr>
            <w:r>
              <w:rPr>
                <w:color w:val="000000"/>
                <w:sz w:val="22"/>
                <w:szCs w:val="22"/>
                <w:lang w:eastAsia="nl-NL"/>
              </w:rPr>
              <w:t>Documentation</w:t>
            </w:r>
          </w:p>
        </w:tc>
      </w:tr>
      <w:tr w:rsidR="004F0BB3" w:rsidRPr="004F0BB3" w:rsidTr="004F0B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6" w:type="dxa"/>
            <w:tcBorders>
              <w:top w:val="single" w:sz="4" w:space="0" w:color="000000"/>
              <w:left w:val="single" w:sz="4" w:space="0" w:color="000000"/>
              <w:bottom w:val="single" w:sz="4" w:space="0" w:color="000000"/>
              <w:right w:val="single" w:sz="4" w:space="0" w:color="000000"/>
            </w:tcBorders>
            <w:shd w:val="clear" w:color="auto" w:fill="auto"/>
            <w:hideMark/>
          </w:tcPr>
          <w:p w:rsidR="004F0BB3" w:rsidRPr="004F0BB3" w:rsidRDefault="00DD141E" w:rsidP="00CB557F">
            <w:pPr>
              <w:spacing w:line="240" w:lineRule="auto"/>
              <w:jc w:val="left"/>
              <w:rPr>
                <w:rFonts w:ascii="Calibri" w:hAnsi="Calibri" w:cs="Calibri"/>
                <w:color w:val="0563C1"/>
                <w:sz w:val="22"/>
                <w:szCs w:val="22"/>
                <w:u w:val="single"/>
                <w:lang w:eastAsia="nl-NL"/>
              </w:rPr>
            </w:pPr>
            <w:hyperlink r:id="rId60" w:history="1">
              <w:r w:rsidR="004F0BB3" w:rsidRPr="004F0BB3">
                <w:rPr>
                  <w:rFonts w:ascii="Calibri" w:hAnsi="Calibri" w:cs="Calibri"/>
                  <w:color w:val="0563C1"/>
                  <w:sz w:val="22"/>
                  <w:szCs w:val="22"/>
                  <w:u w:val="single"/>
                  <w:lang w:eastAsia="nl-NL"/>
                </w:rPr>
                <w:t>MWDAM-1338</w:t>
              </w:r>
            </w:hyperlink>
          </w:p>
        </w:tc>
        <w:tc>
          <w:tcPr>
            <w:tcW w:w="5384" w:type="dxa"/>
            <w:tcBorders>
              <w:top w:val="single" w:sz="4" w:space="0" w:color="000000"/>
              <w:left w:val="nil"/>
              <w:bottom w:val="single" w:sz="4" w:space="0" w:color="000000"/>
              <w:right w:val="single" w:sz="4" w:space="0" w:color="000000"/>
            </w:tcBorders>
            <w:shd w:val="clear" w:color="auto" w:fill="auto"/>
            <w:hideMark/>
          </w:tcPr>
          <w:p w:rsidR="004F0BB3" w:rsidRPr="004F0BB3" w:rsidRDefault="004F0BB3" w:rsidP="00CB557F">
            <w:pPr>
              <w:spacing w:line="240" w:lineRule="auto"/>
              <w:jc w:val="left"/>
              <w:rPr>
                <w:color w:val="000000"/>
                <w:sz w:val="22"/>
                <w:szCs w:val="22"/>
                <w:lang w:val="en-US" w:eastAsia="nl-NL"/>
              </w:rPr>
            </w:pPr>
            <w:r>
              <w:rPr>
                <w:color w:val="000000"/>
                <w:sz w:val="22"/>
                <w:szCs w:val="22"/>
                <w:lang w:val="en-US" w:eastAsia="nl-NL"/>
              </w:rPr>
              <w:t>Build</w:t>
            </w:r>
            <w:r w:rsidRPr="004F0BB3">
              <w:rPr>
                <w:color w:val="000000"/>
                <w:sz w:val="22"/>
                <w:szCs w:val="22"/>
                <w:lang w:val="en-US" w:eastAsia="nl-NL"/>
              </w:rPr>
              <w:t xml:space="preserve"> of 1Dprofile t</w:t>
            </w:r>
            <w:r>
              <w:rPr>
                <w:color w:val="000000"/>
                <w:sz w:val="22"/>
                <w:szCs w:val="22"/>
                <w:lang w:val="en-US" w:eastAsia="nl-NL"/>
              </w:rPr>
              <w:t>ool</w:t>
            </w:r>
          </w:p>
        </w:tc>
        <w:tc>
          <w:tcPr>
            <w:tcW w:w="1620" w:type="dxa"/>
            <w:tcBorders>
              <w:top w:val="single" w:sz="4" w:space="0" w:color="000000"/>
              <w:left w:val="nil"/>
              <w:bottom w:val="single" w:sz="4" w:space="0" w:color="000000"/>
              <w:right w:val="single" w:sz="4" w:space="0" w:color="000000"/>
            </w:tcBorders>
            <w:shd w:val="clear" w:color="auto" w:fill="auto"/>
            <w:hideMark/>
          </w:tcPr>
          <w:p w:rsidR="004F0BB3" w:rsidRPr="004F0BB3" w:rsidRDefault="004F0BB3" w:rsidP="00CB557F">
            <w:pPr>
              <w:spacing w:line="240" w:lineRule="auto"/>
              <w:jc w:val="left"/>
              <w:rPr>
                <w:color w:val="000000"/>
                <w:sz w:val="22"/>
                <w:szCs w:val="22"/>
                <w:lang w:eastAsia="nl-NL"/>
              </w:rPr>
            </w:pPr>
            <w:r w:rsidRPr="004F0BB3">
              <w:rPr>
                <w:color w:val="000000"/>
                <w:sz w:val="22"/>
                <w:szCs w:val="22"/>
                <w:lang w:eastAsia="nl-NL"/>
              </w:rPr>
              <w:t>New Feature</w:t>
            </w:r>
          </w:p>
        </w:tc>
      </w:tr>
      <w:tr w:rsidR="004F0BB3" w:rsidRPr="004F0BB3" w:rsidTr="004F0BB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50"/>
        </w:trPr>
        <w:tc>
          <w:tcPr>
            <w:tcW w:w="1716" w:type="dxa"/>
            <w:tcBorders>
              <w:top w:val="nil"/>
              <w:left w:val="single" w:sz="4" w:space="0" w:color="000000"/>
              <w:bottom w:val="single" w:sz="4" w:space="0" w:color="000000"/>
              <w:right w:val="single" w:sz="4" w:space="0" w:color="000000"/>
            </w:tcBorders>
            <w:shd w:val="clear" w:color="auto" w:fill="auto"/>
          </w:tcPr>
          <w:p w:rsidR="004F0BB3" w:rsidRPr="004F0BB3" w:rsidRDefault="004F0BB3" w:rsidP="004F0BB3">
            <w:pPr>
              <w:spacing w:line="240" w:lineRule="auto"/>
              <w:jc w:val="left"/>
              <w:rPr>
                <w:rFonts w:ascii="Calibri" w:hAnsi="Calibri" w:cs="Calibri"/>
                <w:color w:val="0563C1"/>
                <w:sz w:val="22"/>
                <w:szCs w:val="22"/>
                <w:u w:val="single"/>
                <w:lang w:eastAsia="nl-NL"/>
              </w:rPr>
            </w:pPr>
          </w:p>
        </w:tc>
        <w:tc>
          <w:tcPr>
            <w:tcW w:w="5384" w:type="dxa"/>
            <w:tcBorders>
              <w:top w:val="nil"/>
              <w:left w:val="nil"/>
              <w:bottom w:val="single" w:sz="4" w:space="0" w:color="000000"/>
              <w:right w:val="single" w:sz="4" w:space="0" w:color="000000"/>
            </w:tcBorders>
            <w:shd w:val="clear" w:color="auto" w:fill="auto"/>
          </w:tcPr>
          <w:p w:rsidR="004F0BB3" w:rsidRPr="004F0BB3" w:rsidRDefault="004F0BB3" w:rsidP="004F0BB3">
            <w:pPr>
              <w:spacing w:line="240" w:lineRule="auto"/>
              <w:jc w:val="left"/>
              <w:rPr>
                <w:color w:val="000000"/>
                <w:sz w:val="22"/>
                <w:szCs w:val="22"/>
                <w:lang w:eastAsia="nl-NL"/>
              </w:rPr>
            </w:pPr>
          </w:p>
        </w:tc>
        <w:tc>
          <w:tcPr>
            <w:tcW w:w="1620" w:type="dxa"/>
            <w:tcBorders>
              <w:top w:val="nil"/>
              <w:left w:val="nil"/>
              <w:bottom w:val="single" w:sz="4" w:space="0" w:color="000000"/>
              <w:right w:val="single" w:sz="4" w:space="0" w:color="000000"/>
            </w:tcBorders>
            <w:shd w:val="clear" w:color="auto" w:fill="auto"/>
          </w:tcPr>
          <w:p w:rsidR="004F0BB3" w:rsidRPr="004F0BB3" w:rsidRDefault="004F0BB3" w:rsidP="004F0BB3">
            <w:pPr>
              <w:spacing w:line="240" w:lineRule="auto"/>
              <w:jc w:val="left"/>
              <w:rPr>
                <w:color w:val="000000"/>
                <w:sz w:val="22"/>
                <w:szCs w:val="22"/>
                <w:lang w:eastAsia="nl-NL"/>
              </w:rPr>
            </w:pPr>
          </w:p>
        </w:tc>
      </w:tr>
    </w:tbl>
    <w:p w:rsidR="004F0BB3" w:rsidRDefault="004F0BB3" w:rsidP="00C63E08"/>
    <w:p w:rsidR="00CB02DB" w:rsidRDefault="00CB02DB" w:rsidP="00C63E08">
      <w:pPr>
        <w:sectPr w:rsidR="00CB02DB" w:rsidSect="00454AE2">
          <w:type w:val="oddPage"/>
          <w:pgSz w:w="11906" w:h="16838" w:code="9"/>
          <w:pgMar w:top="2552" w:right="1094" w:bottom="1077" w:left="2098" w:header="822" w:footer="199" w:gutter="0"/>
          <w:cols w:space="708"/>
          <w:docGrid w:linePitch="360"/>
        </w:sectPr>
      </w:pPr>
    </w:p>
    <w:p w:rsidR="004F0BB3" w:rsidRDefault="00CB02DB" w:rsidP="00CB02DB">
      <w:pPr>
        <w:pStyle w:val="Heading1"/>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bookmarkStart w:id="90" w:name="_Toc2687822"/>
      <w:r>
        <w:t>Overige werkzaamheden</w:t>
      </w:r>
      <w:bookmarkEnd w:id="90"/>
    </w:p>
    <w:p w:rsidR="00CB02DB" w:rsidRDefault="00CB02DB" w:rsidP="00CB02DB">
      <w:r>
        <w:t>Naast de nieuwe functionaliteit zijn er nog een aantal issues die voor de volgende release afgerond dienen te zijn om geen achterstand op te bouwen in beheer en onderhoud van DAM.</w:t>
      </w:r>
    </w:p>
    <w:p w:rsidR="00CB02DB" w:rsidRDefault="00CB02DB" w:rsidP="00CB02DB"/>
    <w:p w:rsidR="00CB02DB" w:rsidRPr="00CB02DB" w:rsidRDefault="00CB02DB" w:rsidP="00CB02DB"/>
    <w:p w:rsidR="00CB02DB" w:rsidRDefault="00CB02DB" w:rsidP="00C63E08"/>
    <w:tbl>
      <w:tblPr>
        <w:tblW w:w="8735" w:type="dxa"/>
        <w:tblInd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5"/>
        <w:gridCol w:w="1702"/>
        <w:gridCol w:w="5528"/>
        <w:gridCol w:w="1480"/>
        <w:gridCol w:w="10"/>
      </w:tblGrid>
      <w:tr w:rsidR="00CB02DB" w:rsidRPr="00C63E08" w:rsidTr="00CB02DB">
        <w:trPr>
          <w:gridAfter w:val="1"/>
          <w:wAfter w:w="10" w:type="dxa"/>
          <w:trHeight w:val="450"/>
        </w:trPr>
        <w:tc>
          <w:tcPr>
            <w:tcW w:w="1717" w:type="dxa"/>
            <w:gridSpan w:val="2"/>
            <w:shd w:val="clear" w:color="auto" w:fill="D9D9D9" w:themeFill="background1" w:themeFillShade="D9"/>
            <w:hideMark/>
          </w:tcPr>
          <w:p w:rsidR="00CB02DB" w:rsidRPr="00021904" w:rsidRDefault="00CB02DB" w:rsidP="00CB557F">
            <w:pPr>
              <w:spacing w:line="240" w:lineRule="auto"/>
              <w:jc w:val="left"/>
              <w:rPr>
                <w:rFonts w:ascii="Calibri" w:hAnsi="Calibri" w:cs="Calibri"/>
                <w:color w:val="0563C1"/>
                <w:sz w:val="22"/>
                <w:szCs w:val="22"/>
                <w:u w:val="single"/>
                <w:lang w:eastAsia="nl-NL"/>
              </w:rPr>
            </w:pPr>
            <w:r w:rsidRPr="00021904">
              <w:rPr>
                <w:color w:val="000000"/>
                <w:sz w:val="22"/>
                <w:szCs w:val="22"/>
                <w:lang w:eastAsia="nl-NL"/>
              </w:rPr>
              <w:t>Jiranummer</w:t>
            </w:r>
          </w:p>
        </w:tc>
        <w:tc>
          <w:tcPr>
            <w:tcW w:w="5528" w:type="dxa"/>
            <w:shd w:val="clear" w:color="auto" w:fill="D9D9D9" w:themeFill="background1" w:themeFillShade="D9"/>
            <w:hideMark/>
          </w:tcPr>
          <w:p w:rsidR="00CB02DB" w:rsidRPr="00021904" w:rsidRDefault="00CB02DB" w:rsidP="00CB557F">
            <w:pPr>
              <w:spacing w:line="240" w:lineRule="auto"/>
              <w:jc w:val="left"/>
              <w:rPr>
                <w:color w:val="000000"/>
                <w:sz w:val="22"/>
                <w:szCs w:val="22"/>
                <w:lang w:eastAsia="nl-NL"/>
              </w:rPr>
            </w:pPr>
            <w:r>
              <w:rPr>
                <w:color w:val="000000"/>
                <w:sz w:val="22"/>
                <w:szCs w:val="22"/>
                <w:lang w:eastAsia="nl-NL"/>
              </w:rPr>
              <w:t>Omschrijving (ENG)</w:t>
            </w:r>
          </w:p>
        </w:tc>
        <w:tc>
          <w:tcPr>
            <w:tcW w:w="1480" w:type="dxa"/>
            <w:shd w:val="clear" w:color="auto" w:fill="D9D9D9" w:themeFill="background1" w:themeFillShade="D9"/>
            <w:hideMark/>
          </w:tcPr>
          <w:p w:rsidR="00CB02DB" w:rsidRPr="00021904" w:rsidRDefault="00CB02DB" w:rsidP="00CB557F">
            <w:pPr>
              <w:spacing w:line="240" w:lineRule="auto"/>
              <w:jc w:val="left"/>
              <w:rPr>
                <w:color w:val="000000"/>
                <w:sz w:val="22"/>
                <w:szCs w:val="22"/>
                <w:lang w:eastAsia="nl-NL"/>
              </w:rPr>
            </w:pPr>
            <w:r>
              <w:rPr>
                <w:color w:val="000000"/>
                <w:sz w:val="22"/>
                <w:szCs w:val="22"/>
                <w:lang w:eastAsia="nl-NL"/>
              </w:rPr>
              <w:t>Type</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1" w:history="1">
              <w:r w:rsidR="00CB02DB" w:rsidRPr="00CB02DB">
                <w:rPr>
                  <w:rFonts w:ascii="Calibri" w:hAnsi="Calibri" w:cs="Calibri"/>
                  <w:color w:val="0563C1"/>
                  <w:sz w:val="22"/>
                  <w:szCs w:val="22"/>
                  <w:u w:val="single"/>
                  <w:lang w:eastAsia="nl-NL"/>
                </w:rPr>
                <w:t>MWDAM-1417</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Creat WIX setup based based on the D-Serie 19.1 WIX setups</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New Feature</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2" w:history="1">
              <w:r w:rsidR="00CB02DB" w:rsidRPr="00CB02DB">
                <w:rPr>
                  <w:rFonts w:ascii="Calibri" w:hAnsi="Calibri" w:cs="Calibri"/>
                  <w:color w:val="0563C1"/>
                  <w:sz w:val="22"/>
                  <w:szCs w:val="22"/>
                  <w:u w:val="single"/>
                  <w:lang w:eastAsia="nl-NL"/>
                </w:rPr>
                <w:t>MWDAM-1340</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When identifiers (like location or segment names) contain illegal characters the calculation fails</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Bug</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3" w:history="1">
              <w:r w:rsidR="00CB02DB" w:rsidRPr="00CB02DB">
                <w:rPr>
                  <w:rFonts w:ascii="Calibri" w:hAnsi="Calibri" w:cs="Calibri"/>
                  <w:color w:val="0563C1"/>
                  <w:sz w:val="22"/>
                  <w:szCs w:val="22"/>
                  <w:u w:val="single"/>
                  <w:lang w:eastAsia="nl-NL"/>
                </w:rPr>
                <w:t>MWDAM-1294</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Replace type of SubSoilScenario.SegmentFailureMechanismType from FailureMechanismSystemType to new type SegmentFailureMechanismType</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4" w:history="1">
              <w:r w:rsidR="00CB02DB" w:rsidRPr="00CB02DB">
                <w:rPr>
                  <w:rFonts w:ascii="Calibri" w:hAnsi="Calibri" w:cs="Calibri"/>
                  <w:color w:val="0563C1"/>
                  <w:sz w:val="22"/>
                  <w:szCs w:val="22"/>
                  <w:u w:val="single"/>
                  <w:lang w:eastAsia="nl-NL"/>
                </w:rPr>
                <w:t>MWDAM-1282</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DamEngine Clean DamEnumerations</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5" w:history="1">
              <w:r w:rsidR="00CB02DB" w:rsidRPr="00CB02DB">
                <w:rPr>
                  <w:rFonts w:ascii="Calibri" w:hAnsi="Calibri" w:cs="Calibri"/>
                  <w:color w:val="0563C1"/>
                  <w:sz w:val="22"/>
                  <w:szCs w:val="22"/>
                  <w:u w:val="single"/>
                  <w:lang w:eastAsia="nl-NL"/>
                </w:rPr>
                <w:t>MWDAM-1253</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Create Dam Client Library and use it in Dam UI and Dam Live</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6" w:history="1">
              <w:r w:rsidR="00CB02DB" w:rsidRPr="00CB02DB">
                <w:rPr>
                  <w:rFonts w:ascii="Calibri" w:hAnsi="Calibri" w:cs="Calibri"/>
                  <w:color w:val="0563C1"/>
                  <w:sz w:val="22"/>
                  <w:szCs w:val="22"/>
                  <w:u w:val="single"/>
                  <w:lang w:eastAsia="nl-NL"/>
                </w:rPr>
                <w:t>MWDAM-1138</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Update Technical Design for implementation of XML serializer/deserializer</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7" w:history="1">
              <w:r w:rsidR="00CB02DB" w:rsidRPr="00CB02DB">
                <w:rPr>
                  <w:rFonts w:ascii="Calibri" w:hAnsi="Calibri" w:cs="Calibri"/>
                  <w:color w:val="0563C1"/>
                  <w:sz w:val="22"/>
                  <w:szCs w:val="22"/>
                  <w:u w:val="single"/>
                  <w:lang w:eastAsia="nl-NL"/>
                </w:rPr>
                <w:t>MWDAM-1137</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Update Technical Design for most recent version of Data Model of Dam Engine</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8" w:history="1">
              <w:r w:rsidR="00CB02DB" w:rsidRPr="00CB02DB">
                <w:rPr>
                  <w:rFonts w:ascii="Calibri" w:hAnsi="Calibri" w:cs="Calibri"/>
                  <w:color w:val="0563C1"/>
                  <w:sz w:val="22"/>
                  <w:szCs w:val="22"/>
                  <w:u w:val="single"/>
                  <w:lang w:eastAsia="nl-NL"/>
                </w:rPr>
                <w:t>MWDAM-1064</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val="en-US" w:eastAsia="nl-NL"/>
              </w:rPr>
            </w:pPr>
            <w:r w:rsidRPr="00CB02DB">
              <w:rPr>
                <w:color w:val="000000"/>
                <w:sz w:val="22"/>
                <w:szCs w:val="22"/>
                <w:lang w:val="en-US" w:eastAsia="nl-NL"/>
              </w:rPr>
              <w:t>ResultMaterials.sti is changed in Test</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Bug</w:t>
            </w:r>
          </w:p>
        </w:tc>
      </w:tr>
      <w:tr w:rsidR="00CB02DB" w:rsidRPr="00CB02DB" w:rsidTr="00CB02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Before w:val="1"/>
          <w:wBefore w:w="15" w:type="dxa"/>
          <w:trHeight w:val="450"/>
        </w:trPr>
        <w:tc>
          <w:tcPr>
            <w:tcW w:w="1702" w:type="dxa"/>
            <w:tcBorders>
              <w:top w:val="nil"/>
              <w:left w:val="single" w:sz="4" w:space="0" w:color="000000"/>
              <w:bottom w:val="single" w:sz="4" w:space="0" w:color="000000"/>
              <w:right w:val="single" w:sz="4" w:space="0" w:color="000000"/>
            </w:tcBorders>
            <w:shd w:val="clear" w:color="auto" w:fill="auto"/>
            <w:hideMark/>
          </w:tcPr>
          <w:p w:rsidR="00CB02DB" w:rsidRPr="00CB02DB" w:rsidRDefault="00DD141E" w:rsidP="00CB02DB">
            <w:pPr>
              <w:spacing w:line="240" w:lineRule="auto"/>
              <w:jc w:val="left"/>
              <w:rPr>
                <w:rFonts w:ascii="Calibri" w:hAnsi="Calibri" w:cs="Calibri"/>
                <w:color w:val="0563C1"/>
                <w:sz w:val="22"/>
                <w:szCs w:val="22"/>
                <w:u w:val="single"/>
                <w:lang w:eastAsia="nl-NL"/>
              </w:rPr>
            </w:pPr>
            <w:hyperlink r:id="rId69" w:history="1">
              <w:r w:rsidR="00CB02DB" w:rsidRPr="00CB02DB">
                <w:rPr>
                  <w:rFonts w:ascii="Calibri" w:hAnsi="Calibri" w:cs="Calibri"/>
                  <w:color w:val="0563C1"/>
                  <w:sz w:val="22"/>
                  <w:szCs w:val="22"/>
                  <w:u w:val="single"/>
                  <w:lang w:eastAsia="nl-NL"/>
                </w:rPr>
                <w:t>MWDAM-1020</w:t>
              </w:r>
            </w:hyperlink>
          </w:p>
        </w:tc>
        <w:tc>
          <w:tcPr>
            <w:tcW w:w="5528" w:type="dxa"/>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Cleanup DAM test suite</w:t>
            </w:r>
          </w:p>
        </w:tc>
        <w:tc>
          <w:tcPr>
            <w:tcW w:w="1490" w:type="dxa"/>
            <w:gridSpan w:val="2"/>
            <w:tcBorders>
              <w:top w:val="nil"/>
              <w:left w:val="nil"/>
              <w:bottom w:val="single" w:sz="4" w:space="0" w:color="000000"/>
              <w:right w:val="single" w:sz="4" w:space="0" w:color="000000"/>
            </w:tcBorders>
            <w:shd w:val="clear" w:color="auto" w:fill="auto"/>
            <w:hideMark/>
          </w:tcPr>
          <w:p w:rsidR="00CB02DB" w:rsidRPr="00CB02DB" w:rsidRDefault="00CB02DB" w:rsidP="00CB02DB">
            <w:pPr>
              <w:spacing w:line="240" w:lineRule="auto"/>
              <w:jc w:val="left"/>
              <w:rPr>
                <w:color w:val="000000"/>
                <w:sz w:val="22"/>
                <w:szCs w:val="22"/>
                <w:lang w:eastAsia="nl-NL"/>
              </w:rPr>
            </w:pPr>
            <w:r w:rsidRPr="00CB02DB">
              <w:rPr>
                <w:color w:val="000000"/>
                <w:sz w:val="22"/>
                <w:szCs w:val="22"/>
                <w:lang w:eastAsia="nl-NL"/>
              </w:rPr>
              <w:t>Improvement</w:t>
            </w:r>
          </w:p>
        </w:tc>
      </w:tr>
    </w:tbl>
    <w:p w:rsidR="00CB02DB" w:rsidRDefault="00CB02DB" w:rsidP="00C63E08"/>
    <w:p w:rsidR="001D0712" w:rsidRDefault="001D0712" w:rsidP="00C63E08">
      <w:pPr>
        <w:sectPr w:rsidR="001D0712" w:rsidSect="00454AE2">
          <w:type w:val="oddPage"/>
          <w:pgSz w:w="11906" w:h="16838" w:code="9"/>
          <w:pgMar w:top="2552" w:right="1094" w:bottom="1077" w:left="2098" w:header="822" w:footer="199" w:gutter="0"/>
          <w:cols w:space="708"/>
          <w:docGrid w:linePitch="360"/>
        </w:sectPr>
      </w:pPr>
    </w:p>
    <w:p w:rsidR="001D0712" w:rsidRDefault="001D0712" w:rsidP="001D0712">
      <w:pPr>
        <w:pStyle w:val="Heading1"/>
      </w:pPr>
      <w:r w:rsidRPr="00CD7FF2">
        <w:rPr>
          <w:rStyle w:val="Hidden"/>
        </w:rPr>
        <w:lastRenderedPageBreak/>
        <w:fldChar w:fldCharType="begin"/>
      </w:r>
      <w:r w:rsidRPr="00CD7FF2">
        <w:rPr>
          <w:rStyle w:val="Hidden"/>
        </w:rPr>
        <w:instrText xml:space="preserve"> MACROBUTTON MTEditEquationSection2 Equation Section (Next)</w:instrText>
      </w:r>
      <w:r w:rsidRPr="00CD7FF2">
        <w:rPr>
          <w:rStyle w:val="Hidden"/>
        </w:rPr>
        <w:fldChar w:fldCharType="begin"/>
      </w:r>
      <w:r w:rsidRPr="00CD7FF2">
        <w:rPr>
          <w:rStyle w:val="Hidden"/>
        </w:rPr>
        <w:instrText xml:space="preserve"> SEQ MTEqn \r \h \* MERGEFORMAT </w:instrText>
      </w:r>
      <w:r w:rsidRPr="00CD7FF2">
        <w:rPr>
          <w:rStyle w:val="Hidden"/>
        </w:rPr>
        <w:fldChar w:fldCharType="end"/>
      </w:r>
      <w:r w:rsidRPr="00CD7FF2">
        <w:rPr>
          <w:rStyle w:val="Hidden"/>
        </w:rPr>
        <w:fldChar w:fldCharType="begin"/>
      </w:r>
      <w:r w:rsidRPr="00CD7FF2">
        <w:rPr>
          <w:rStyle w:val="Hidden"/>
        </w:rPr>
        <w:instrText xml:space="preserve"> SEQ MTSec \h \* MERGEFORMAT </w:instrText>
      </w:r>
      <w:r w:rsidRPr="00CD7FF2">
        <w:rPr>
          <w:rStyle w:val="Hidden"/>
        </w:rPr>
        <w:fldChar w:fldCharType="end"/>
      </w:r>
      <w:r w:rsidRPr="00CD7FF2">
        <w:rPr>
          <w:rStyle w:val="Hidden"/>
        </w:rPr>
        <w:fldChar w:fldCharType="end"/>
      </w:r>
      <w:r>
        <w:t>Planning</w:t>
      </w:r>
    </w:p>
    <w:p w:rsidR="001D0712" w:rsidRDefault="001D0712" w:rsidP="00C63E08"/>
    <w:p w:rsidR="001D0712" w:rsidRDefault="001D0712" w:rsidP="00C63E08">
      <w:r>
        <w:t>Planning</w:t>
      </w:r>
    </w:p>
    <w:p w:rsidR="001D0712" w:rsidRDefault="001D0712" w:rsidP="00C63E08">
      <w:r>
        <w:rPr>
          <w:noProof/>
        </w:rPr>
        <w:drawing>
          <wp:inline distT="0" distB="0" distL="0" distR="0" wp14:anchorId="44A8BB51" wp14:editId="2A288885">
            <wp:extent cx="5533390" cy="1220470"/>
            <wp:effectExtent l="0" t="0" r="0" b="0"/>
            <wp:docPr id="25" name="Content Placeholder 9">
              <a:extLst xmlns:a="http://schemas.openxmlformats.org/drawingml/2006/main">
                <a:ext uri="{FF2B5EF4-FFF2-40B4-BE49-F238E27FC236}">
                  <a16:creationId xmlns:a16="http://schemas.microsoft.com/office/drawing/2014/main" id="{15145727-09AC-4F05-ADC4-5D4BCBB1C0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ontent Placeholder 9">
                      <a:extLst>
                        <a:ext uri="{FF2B5EF4-FFF2-40B4-BE49-F238E27FC236}">
                          <a16:creationId xmlns:a16="http://schemas.microsoft.com/office/drawing/2014/main" id="{15145727-09AC-4F05-ADC4-5D4BCBB1C0BB}"/>
                        </a:ext>
                      </a:extLst>
                    </pic:cNvPr>
                    <pic:cNvPicPr>
                      <a:picLocks noChangeAspect="1"/>
                    </pic:cNvPicPr>
                  </pic:nvPicPr>
                  <pic:blipFill>
                    <a:blip r:embed="rId70"/>
                    <a:stretch>
                      <a:fillRect/>
                    </a:stretch>
                  </pic:blipFill>
                  <pic:spPr>
                    <a:xfrm>
                      <a:off x="0" y="0"/>
                      <a:ext cx="5533390" cy="1220470"/>
                    </a:xfrm>
                    <a:prstGeom prst="rect">
                      <a:avLst/>
                    </a:prstGeom>
                  </pic:spPr>
                </pic:pic>
              </a:graphicData>
            </a:graphic>
          </wp:inline>
        </w:drawing>
      </w:r>
    </w:p>
    <w:p w:rsidR="000C7298" w:rsidRDefault="000C7298" w:rsidP="00C63E08"/>
    <w:sectPr w:rsidR="000C7298" w:rsidSect="00454AE2">
      <w:type w:val="oddPage"/>
      <w:pgSz w:w="11906" w:h="16838" w:code="9"/>
      <w:pgMar w:top="2552" w:right="1094" w:bottom="1077" w:left="2098" w:header="822" w:footer="19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C7298" w:rsidRDefault="000C7298">
      <w:r>
        <w:separator/>
      </w:r>
    </w:p>
  </w:endnote>
  <w:endnote w:type="continuationSeparator" w:id="0">
    <w:p w:rsidR="000C7298" w:rsidRDefault="000C729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413" w:type="dxa"/>
      <w:tblLayout w:type="fixed"/>
      <w:tblCellMar>
        <w:left w:w="0" w:type="dxa"/>
        <w:right w:w="0" w:type="dxa"/>
      </w:tblCellMar>
      <w:tblLook w:val="0000" w:firstRow="0" w:lastRow="0" w:firstColumn="0" w:lastColumn="0" w:noHBand="0" w:noVBand="0"/>
    </w:tblPr>
    <w:tblGrid>
      <w:gridCol w:w="8413"/>
    </w:tblGrid>
    <w:tr w:rsidR="000C7298">
      <w:tc>
        <w:tcPr>
          <w:tcW w:w="8413" w:type="dxa"/>
          <w:shd w:val="clear" w:color="auto" w:fill="auto"/>
        </w:tcPr>
        <w:p w:rsidR="000C7298" w:rsidRDefault="000C7298" w:rsidP="00817CCC">
          <w:pPr>
            <w:pStyle w:val="Huisstijl-Gegeven"/>
          </w:pPr>
          <w:bookmarkStart w:id="5" w:name="bmProject1" w:colFirst="0" w:colLast="0"/>
        </w:p>
      </w:tc>
    </w:tr>
    <w:bookmarkEnd w:id="5"/>
  </w:tbl>
  <w:p w:rsidR="000C7298" w:rsidRDefault="000C7298" w:rsidP="00E43C26"/>
  <w:p w:rsidR="000C7298" w:rsidRDefault="000C7298" w:rsidP="00E43C26"/>
  <w:p w:rsidR="000C7298" w:rsidRDefault="000C7298" w:rsidP="00E43C26"/>
  <w:p w:rsidR="000C7298" w:rsidRDefault="000C7298" w:rsidP="00E43C26"/>
  <w:tbl>
    <w:tblPr>
      <w:tblW w:w="8420" w:type="dxa"/>
      <w:tblLayout w:type="fixed"/>
      <w:tblCellMar>
        <w:left w:w="0" w:type="dxa"/>
        <w:right w:w="0" w:type="dxa"/>
      </w:tblCellMar>
      <w:tblLook w:val="0000" w:firstRow="0" w:lastRow="0" w:firstColumn="0" w:lastColumn="0" w:noHBand="0" w:noVBand="0"/>
    </w:tblPr>
    <w:tblGrid>
      <w:gridCol w:w="8420"/>
    </w:tblGrid>
    <w:tr w:rsidR="000C7298">
      <w:tc>
        <w:tcPr>
          <w:tcW w:w="8420" w:type="dxa"/>
          <w:shd w:val="clear" w:color="auto" w:fill="auto"/>
        </w:tcPr>
        <w:p w:rsidR="000C7298" w:rsidRPr="000B5D5D" w:rsidRDefault="000C7298" w:rsidP="00E43C26">
          <w:pPr>
            <w:pStyle w:val="Huisstijl-Voettekst"/>
          </w:pPr>
          <w:bookmarkStart w:id="6" w:name="bmCopyrightSectie1_1" w:colFirst="0" w:colLast="0"/>
          <w:bookmarkStart w:id="7" w:name="bmReportCmdVersion" w:colFirst="0" w:colLast="0"/>
          <w:r>
            <w:t>© Deltares, 2019</w:t>
          </w:r>
        </w:p>
      </w:tc>
    </w:tr>
    <w:bookmarkEnd w:id="6"/>
    <w:bookmarkEnd w:id="7"/>
  </w:tbl>
  <w:p w:rsidR="000C7298" w:rsidRDefault="000C7298" w:rsidP="00E43C26">
    <w:pPr>
      <w:pStyle w:val="Footer"/>
    </w:pPr>
  </w:p>
  <w:p w:rsidR="000C7298" w:rsidRDefault="000C7298" w:rsidP="00E43C26">
    <w:pPr>
      <w:pStyle w:val="Footer"/>
    </w:pPr>
  </w:p>
  <w:p w:rsidR="000C7298" w:rsidRDefault="000C7298" w:rsidP="00E43C26">
    <w:pPr>
      <w:pStyle w:val="Footer"/>
    </w:pPr>
  </w:p>
  <w:p w:rsidR="000C7298" w:rsidRPr="008F1D52" w:rsidRDefault="000C7298" w:rsidP="00E43C26">
    <w:pPr>
      <w:pStyle w:val="Footer"/>
    </w:pPr>
    <w:r w:rsidRPr="000E1715">
      <w:fldChar w:fldCharType="begin"/>
    </w:r>
    <w:r w:rsidRPr="000E1715">
      <w:instrText xml:space="preserve"> set Seq</w:instrText>
    </w:r>
    <w:r>
      <w:instrText>1</w:instrText>
    </w:r>
    <w:r w:rsidRPr="000E1715">
      <w:instrText xml:space="preserve"> "</w:instrText>
    </w:r>
    <w:r w:rsidR="00DD141E">
      <w:fldChar w:fldCharType="begin"/>
    </w:r>
    <w:r w:rsidR="00DD141E">
      <w:instrText xml:space="preserve"> SECTIONPAGES  </w:instrText>
    </w:r>
    <w:r w:rsidR="00DD141E">
      <w:fldChar w:fldCharType="separate"/>
    </w:r>
    <w:r w:rsidR="00DD141E">
      <w:rPr>
        <w:noProof/>
      </w:rPr>
      <w:instrText>1</w:instrText>
    </w:r>
    <w:r w:rsidR="00DD141E">
      <w:rPr>
        <w:noProof/>
      </w:rPr>
      <w:fldChar w:fldCharType="end"/>
    </w:r>
    <w:r w:rsidRPr="000E1715">
      <w:instrText>"</w:instrText>
    </w:r>
    <w:r w:rsidRPr="000E1715">
      <w:fldChar w:fldCharType="separate"/>
    </w:r>
    <w:bookmarkStart w:id="8" w:name="Seq1"/>
    <w:r w:rsidR="00DD141E">
      <w:rPr>
        <w:noProof/>
      </w:rPr>
      <w:t>1</w:t>
    </w:r>
    <w:bookmarkEnd w:id="8"/>
    <w:r w:rsidRPr="000E1715">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E43C26">
    <w:pPr>
      <w:pStyle w:val="Footer"/>
    </w:pPr>
  </w:p>
  <w:p w:rsidR="000C7298" w:rsidRDefault="000C7298" w:rsidP="00E43C26">
    <w:pPr>
      <w:pStyle w:val="Footer"/>
    </w:pPr>
  </w:p>
  <w:p w:rsidR="000C7298" w:rsidRDefault="000C7298" w:rsidP="00E43C26">
    <w:pPr>
      <w:pStyle w:val="Footer"/>
    </w:pPr>
  </w:p>
  <w:p w:rsidR="000C7298" w:rsidRDefault="000C7298" w:rsidP="00E43C26">
    <w:pPr>
      <w:pStyle w:val="Footer"/>
    </w:pPr>
  </w:p>
  <w:p w:rsidR="000C7298" w:rsidRPr="00E43C26" w:rsidRDefault="000C7298" w:rsidP="00E43C2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0C7298" w:rsidRPr="004C2206">
      <w:tc>
        <w:tcPr>
          <w:tcW w:w="7656" w:type="dxa"/>
          <w:shd w:val="clear" w:color="auto" w:fill="auto"/>
        </w:tcPr>
        <w:p w:rsidR="000C7298" w:rsidRPr="004C2206" w:rsidRDefault="000C7298" w:rsidP="00A22DA3">
          <w:pPr>
            <w:pStyle w:val="Huisstijl-Koptekst"/>
          </w:pPr>
          <w:bookmarkStart w:id="21" w:name="bmVoettekstSectie2_2" w:colFirst="0" w:colLast="0"/>
          <w:r>
            <w:t>DAM Verbeterpunten 2019</w:t>
          </w:r>
        </w:p>
      </w:tc>
      <w:tc>
        <w:tcPr>
          <w:tcW w:w="766" w:type="dxa"/>
        </w:tcPr>
        <w:p w:rsidR="000C7298" w:rsidRPr="00B32B0E" w:rsidRDefault="000C7298" w:rsidP="00A22DA3">
          <w:pPr>
            <w:pStyle w:val="Huisstijl-Pagina"/>
          </w:pPr>
        </w:p>
      </w:tc>
    </w:tr>
    <w:bookmarkEnd w:id="21"/>
  </w:tbl>
  <w:p w:rsidR="000C7298" w:rsidRPr="00A22DA3" w:rsidRDefault="000C7298" w:rsidP="00A22DA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6A0A14">
    <w:pPr>
      <w:pStyle w:val="Footer"/>
      <w:ind w:right="360"/>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0C7298" w:rsidRPr="004C2206">
      <w:tc>
        <w:tcPr>
          <w:tcW w:w="7656" w:type="dxa"/>
          <w:shd w:val="clear" w:color="auto" w:fill="auto"/>
        </w:tcPr>
        <w:p w:rsidR="000C7298" w:rsidRPr="004C2206" w:rsidRDefault="000C7298" w:rsidP="009E6409">
          <w:pPr>
            <w:pStyle w:val="Huisstijl-Koptekst"/>
          </w:pPr>
          <w:bookmarkStart w:id="22" w:name="bmVoettekstSectie2_1" w:colFirst="0" w:colLast="0"/>
          <w:r>
            <w:t>DAM Verbeterpunten 2019</w:t>
          </w:r>
        </w:p>
      </w:tc>
      <w:tc>
        <w:tcPr>
          <w:tcW w:w="766" w:type="dxa"/>
        </w:tcPr>
        <w:p w:rsidR="000C7298" w:rsidRPr="00B32B0E" w:rsidRDefault="000C7298" w:rsidP="00E43C26">
          <w:pPr>
            <w:pStyle w:val="Huisstijl-Pagina"/>
          </w:pPr>
        </w:p>
      </w:tc>
    </w:tr>
  </w:tbl>
  <w:bookmarkEnd w:id="22"/>
  <w:p w:rsidR="000C7298" w:rsidRPr="00EB7C9E" w:rsidRDefault="000C7298" w:rsidP="00E43C26">
    <w:pPr>
      <w:pStyle w:val="Footer"/>
    </w:pPr>
    <w:r w:rsidRPr="000E1715">
      <w:fldChar w:fldCharType="begin"/>
    </w:r>
    <w:r w:rsidRPr="000E1715">
      <w:instrText xml:space="preserve"> set Seq</w:instrText>
    </w:r>
    <w:r>
      <w:instrText>2</w:instrText>
    </w:r>
    <w:r w:rsidRPr="000E1715">
      <w:instrText xml:space="preserve"> "</w:instrText>
    </w:r>
    <w:r w:rsidR="00DD141E">
      <w:fldChar w:fldCharType="begin"/>
    </w:r>
    <w:r w:rsidR="00DD141E">
      <w:instrText xml:space="preserve"> SECTIONPAGES  </w:instrText>
    </w:r>
    <w:r w:rsidR="00DD141E">
      <w:fldChar w:fldCharType="separate"/>
    </w:r>
    <w:r w:rsidR="00DD141E">
      <w:rPr>
        <w:noProof/>
      </w:rPr>
      <w:instrText>1</w:instrText>
    </w:r>
    <w:r w:rsidR="00DD141E">
      <w:rPr>
        <w:noProof/>
      </w:rPr>
      <w:fldChar w:fldCharType="end"/>
    </w:r>
    <w:r w:rsidRPr="000E1715">
      <w:instrText>"</w:instrText>
    </w:r>
    <w:r w:rsidRPr="000E1715">
      <w:fldChar w:fldCharType="separate"/>
    </w:r>
    <w:bookmarkStart w:id="23" w:name="Seq2"/>
    <w:r w:rsidR="00DD141E">
      <w:rPr>
        <w:noProof/>
      </w:rPr>
      <w:t>1</w:t>
    </w:r>
    <w:bookmarkEnd w:id="23"/>
    <w:r w:rsidRPr="000E1715">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E43C26">
    <w:pPr>
      <w:pStyle w:val="Footer"/>
    </w:pPr>
  </w:p>
  <w:tbl>
    <w:tblPr>
      <w:tblW w:w="0" w:type="auto"/>
      <w:tblLayout w:type="fixed"/>
      <w:tblCellMar>
        <w:left w:w="0" w:type="dxa"/>
        <w:right w:w="0" w:type="dxa"/>
      </w:tblCellMar>
      <w:tblLook w:val="0000" w:firstRow="0" w:lastRow="0" w:firstColumn="0" w:lastColumn="0" w:noHBand="0" w:noVBand="0"/>
    </w:tblPr>
    <w:tblGrid>
      <w:gridCol w:w="7656"/>
      <w:gridCol w:w="766"/>
    </w:tblGrid>
    <w:tr w:rsidR="000C7298" w:rsidRPr="004C2206">
      <w:tc>
        <w:tcPr>
          <w:tcW w:w="7656" w:type="dxa"/>
          <w:shd w:val="clear" w:color="auto" w:fill="auto"/>
        </w:tcPr>
        <w:p w:rsidR="000C7298" w:rsidRPr="004C2206" w:rsidRDefault="000C7298" w:rsidP="00E43C26">
          <w:pPr>
            <w:pStyle w:val="Huisstijl-Koptekst"/>
          </w:pPr>
        </w:p>
      </w:tc>
      <w:tc>
        <w:tcPr>
          <w:tcW w:w="766" w:type="dxa"/>
        </w:tcPr>
        <w:p w:rsidR="000C7298" w:rsidRPr="00B32B0E" w:rsidRDefault="000C7298" w:rsidP="00E43C26">
          <w:pPr>
            <w:pStyle w:val="Huisstijl-Pagina"/>
          </w:pPr>
        </w:p>
      </w:tc>
    </w:tr>
  </w:tbl>
  <w:p w:rsidR="000C7298" w:rsidRPr="00EB7C9E" w:rsidRDefault="000C7298" w:rsidP="00E43C26">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4E27A9">
    <w:pPr>
      <w:pStyle w:val="Footer"/>
      <w:ind w:right="360"/>
    </w:pPr>
    <w:r>
      <w:rPr>
        <w:noProof/>
        <w:lang w:eastAsia="nl-NL"/>
      </w:rPr>
      <mc:AlternateContent>
        <mc:Choice Requires="wps">
          <w:drawing>
            <wp:anchor distT="0" distB="0" distL="114300" distR="114300" simplePos="0" relativeHeight="251682304" behindDoc="0" locked="0" layoutInCell="1" allowOverlap="1">
              <wp:simplePos x="0" y="0"/>
              <wp:positionH relativeFrom="margin">
                <wp:posOffset>568960</wp:posOffset>
              </wp:positionH>
              <wp:positionV relativeFrom="paragraph">
                <wp:posOffset>118745</wp:posOffset>
              </wp:positionV>
              <wp:extent cx="4982845" cy="273050"/>
              <wp:effectExtent l="0" t="4445" r="1270" b="0"/>
              <wp:wrapNone/>
              <wp:docPr id="7"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82845"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0C7298">
                            <w:tc>
                              <w:tcPr>
                                <w:tcW w:w="7784" w:type="dxa"/>
                                <w:shd w:val="clear" w:color="auto" w:fill="auto"/>
                              </w:tcPr>
                              <w:p w:rsidR="000C7298" w:rsidRDefault="000C7298" w:rsidP="009E6409">
                                <w:pPr>
                                  <w:pStyle w:val="Huisstijl-KoptekstRechts"/>
                                </w:pPr>
                                <w:bookmarkStart w:id="30" w:name="bmVoettekstSectie3_2" w:colFirst="0" w:colLast="0"/>
                                <w:r>
                                  <w:t>DAM Verbeterpunten 2019</w:t>
                                </w:r>
                              </w:p>
                            </w:tc>
                          </w:tr>
                          <w:bookmarkEnd w:id="30"/>
                        </w:tbl>
                        <w:p w:rsidR="000C7298" w:rsidRDefault="000C7298" w:rsidP="00A45B9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3" o:spid="_x0000_s1035" type="#_x0000_t202" style="position:absolute;left:0;text-align:left;margin-left:44.8pt;margin-top:9.35pt;width:392.35pt;height:21.5pt;z-index:2516823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" filled="f" stroked="f">
              <v:textbox>
                <w:txbxContent>
                  <w:tbl>
                    <w:tblPr>
                      <w:tblW w:w="7784" w:type="dxa"/>
                      <w:tblInd w:w="-84" w:type="dxa"/>
                      <w:tblLayout w:type="fixed"/>
                      <w:tblCellMar>
                        <w:left w:w="0" w:type="dxa"/>
                        <w:right w:w="0" w:type="dxa"/>
                      </w:tblCellMar>
                      <w:tblLook w:val="0000" w:firstRow="0" w:lastRow="0" w:firstColumn="0" w:lastColumn="0" w:noHBand="0" w:noVBand="0"/>
                    </w:tblPr>
                    <w:tblGrid>
                      <w:gridCol w:w="7784"/>
                    </w:tblGrid>
                    <w:tr w:rsidR="000C7298">
                      <w:tc>
                        <w:tcPr>
                          <w:tcW w:w="7784" w:type="dxa"/>
                          <w:shd w:val="clear" w:color="auto" w:fill="auto"/>
                        </w:tcPr>
                        <w:p w:rsidR="000C7298" w:rsidRDefault="000C7298" w:rsidP="009E6409">
                          <w:pPr>
                            <w:pStyle w:val="Huisstijl-KoptekstRechts"/>
                          </w:pPr>
                          <w:bookmarkStart w:id="34" w:name="bmVoettekstSectie3_2" w:colFirst="0" w:colLast="0"/>
                          <w:r>
                            <w:t>DAM Verbeterpunten 2019</w:t>
                          </w:r>
                        </w:p>
                      </w:tc>
                    </w:tr>
                    <w:bookmarkEnd w:id="34"/>
                  </w:tbl>
                  <w:p w:rsidR="000C7298" w:rsidRDefault="000C7298" w:rsidP="00A45B92"/>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854"/>
    </w:tblGrid>
    <w:tr w:rsidR="000C7298" w:rsidRPr="004C2206">
      <w:tc>
        <w:tcPr>
          <w:tcW w:w="854" w:type="dxa"/>
        </w:tcPr>
        <w:p w:rsidR="000C7298" w:rsidRPr="00A21DE8" w:rsidRDefault="000C7298" w:rsidP="00A45B92">
          <w:pPr>
            <w:pStyle w:val="Huisstijl-Pagina"/>
            <w:jc w:val="left"/>
          </w:pPr>
          <w:r w:rsidRPr="007D5040">
            <w:fldChar w:fldCharType="begin"/>
          </w:r>
          <w:r w:rsidRPr="007D5040">
            <w:instrText xml:space="preserve"> PAGE</w:instrText>
          </w:r>
          <w:r w:rsidRPr="007D5040">
            <w:fldChar w:fldCharType="separate"/>
          </w:r>
          <w:r>
            <w:t>ii</w:t>
          </w:r>
          <w:r w:rsidRPr="007D5040">
            <w:fldChar w:fldCharType="end"/>
          </w:r>
        </w:p>
      </w:tc>
    </w:tr>
  </w:tbl>
  <w:p w:rsidR="000C7298" w:rsidRPr="00B24026" w:rsidRDefault="000C7298" w:rsidP="00A45B92">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8B1324">
    <w:pPr>
      <w:pStyle w:val="Footer"/>
      <w:ind w:right="360"/>
    </w:pPr>
    <w:r>
      <w:rPr>
        <w:noProof/>
        <w:lang w:eastAsia="nl-NL"/>
      </w:rPr>
      <mc:AlternateContent>
        <mc:Choice Requires="wps">
          <w:drawing>
            <wp:anchor distT="0" distB="0" distL="114300" distR="114300" simplePos="0" relativeHeight="251677184" behindDoc="0" locked="0" layoutInCell="1" allowOverlap="1">
              <wp:simplePos x="0" y="0"/>
              <wp:positionH relativeFrom="margin">
                <wp:align>right</wp:align>
              </wp:positionH>
              <wp:positionV relativeFrom="paragraph">
                <wp:posOffset>114935</wp:posOffset>
              </wp:positionV>
              <wp:extent cx="814705" cy="260350"/>
              <wp:effectExtent l="4445" t="635" r="0" b="0"/>
              <wp:wrapNone/>
              <wp:docPr id="6" name="Text Box 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C7298">
                            <w:tc>
                              <w:tcPr>
                                <w:tcW w:w="1094" w:type="dxa"/>
                                <w:shd w:val="clear" w:color="auto" w:fill="auto"/>
                                <w:tcMar>
                                  <w:right w:w="85" w:type="dxa"/>
                                </w:tcMar>
                              </w:tcPr>
                              <w:p w:rsidR="000C7298" w:rsidRPr="007D5040" w:rsidRDefault="000C7298" w:rsidP="004E27A9">
                                <w:pPr>
                                  <w:pStyle w:val="Huisstijl-Pagina"/>
                                </w:pPr>
                                <w:r w:rsidRPr="007D5040">
                                  <w:fldChar w:fldCharType="begin"/>
                                </w:r>
                                <w:r w:rsidRPr="007D5040">
                                  <w:instrText xml:space="preserve"> PAGE</w:instrText>
                                </w:r>
                                <w:r w:rsidRPr="007D5040">
                                  <w:fldChar w:fldCharType="separate"/>
                                </w:r>
                                <w:r>
                                  <w:t>i</w:t>
                                </w:r>
                                <w:r w:rsidRPr="007D5040">
                                  <w:fldChar w:fldCharType="end"/>
                                </w:r>
                              </w:p>
                            </w:tc>
                          </w:tr>
                        </w:tbl>
                        <w:p w:rsidR="000C7298" w:rsidRDefault="000C7298" w:rsidP="006A0A14"/>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2" o:spid="_x0000_s1036" type="#_x0000_t202" style="position:absolute;left:0;text-align:left;margin-left:12.95pt;margin-top:9.05pt;width:64.15pt;height:20.5pt;z-index:251677184;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C7298">
                      <w:tc>
                        <w:tcPr>
                          <w:tcW w:w="1094" w:type="dxa"/>
                          <w:shd w:val="clear" w:color="auto" w:fill="auto"/>
                          <w:tcMar>
                            <w:right w:w="85" w:type="dxa"/>
                          </w:tcMar>
                        </w:tcPr>
                        <w:p w:rsidR="000C7298" w:rsidRPr="007D5040" w:rsidRDefault="000C7298" w:rsidP="004E27A9">
                          <w:pPr>
                            <w:pStyle w:val="Huisstijl-Pagina"/>
                          </w:pPr>
                          <w:r w:rsidRPr="007D5040">
                            <w:fldChar w:fldCharType="begin"/>
                          </w:r>
                          <w:r w:rsidRPr="007D5040">
                            <w:instrText xml:space="preserve"> PAGE</w:instrText>
                          </w:r>
                          <w:r w:rsidRPr="007D5040">
                            <w:fldChar w:fldCharType="separate"/>
                          </w:r>
                          <w:r>
                            <w:t>i</w:t>
                          </w:r>
                          <w:r w:rsidRPr="007D5040">
                            <w:fldChar w:fldCharType="end"/>
                          </w:r>
                        </w:p>
                      </w:tc>
                    </w:tr>
                  </w:tbl>
                  <w:p w:rsidR="000C7298" w:rsidRDefault="000C7298" w:rsidP="006A0A14"/>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0C7298" w:rsidRPr="004C2206">
      <w:tc>
        <w:tcPr>
          <w:tcW w:w="7371" w:type="dxa"/>
          <w:shd w:val="clear" w:color="auto" w:fill="auto"/>
        </w:tcPr>
        <w:p w:rsidR="000C7298" w:rsidRPr="004C2206" w:rsidRDefault="000C7298" w:rsidP="009E6409">
          <w:pPr>
            <w:pStyle w:val="Huisstijl-Koptekst"/>
          </w:pPr>
          <w:bookmarkStart w:id="31" w:name="bmVoettekstSectie3_1" w:colFirst="0" w:colLast="0"/>
          <w:r>
            <w:t>DAM Verbeterpunten 2019</w:t>
          </w:r>
        </w:p>
      </w:tc>
    </w:tr>
  </w:tbl>
  <w:bookmarkEnd w:id="31"/>
  <w:p w:rsidR="000C7298" w:rsidRPr="000E1715" w:rsidRDefault="000C7298" w:rsidP="001220C3">
    <w:pPr>
      <w:pStyle w:val="Footer"/>
    </w:pPr>
    <w:r w:rsidRPr="000E1715">
      <w:fldChar w:fldCharType="begin"/>
    </w:r>
    <w:r w:rsidRPr="000E1715">
      <w:instrText xml:space="preserve"> set Seq</w:instrText>
    </w:r>
    <w:r>
      <w:instrText>3</w:instrText>
    </w:r>
    <w:r w:rsidRPr="000E1715">
      <w:instrText xml:space="preserve"> "</w:instrText>
    </w:r>
    <w:r w:rsidR="00DD141E">
      <w:fldChar w:fldCharType="begin"/>
    </w:r>
    <w:r w:rsidR="00DD141E">
      <w:instrText xml:space="preserve"> SECTIONPAGES  </w:instrText>
    </w:r>
    <w:r w:rsidR="00DD141E">
      <w:fldChar w:fldCharType="separate"/>
    </w:r>
    <w:r w:rsidR="00DD141E">
      <w:rPr>
        <w:noProof/>
      </w:rPr>
      <w:instrText>1</w:instrText>
    </w:r>
    <w:r w:rsidR="00DD141E">
      <w:rPr>
        <w:noProof/>
      </w:rPr>
      <w:fldChar w:fldCharType="end"/>
    </w:r>
    <w:r w:rsidRPr="000E1715">
      <w:instrText>"</w:instrText>
    </w:r>
    <w:r w:rsidRPr="000E1715">
      <w:fldChar w:fldCharType="separate"/>
    </w:r>
    <w:bookmarkStart w:id="32" w:name="Seq3"/>
    <w:r w:rsidR="00DD141E">
      <w:rPr>
        <w:noProof/>
      </w:rPr>
      <w:t>1</w:t>
    </w:r>
    <w:bookmarkEnd w:id="32"/>
    <w:r w:rsidRPr="000E1715">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6C06A2">
    <w:pPr>
      <w:pStyle w:val="Footer"/>
    </w:pPr>
    <w:r>
      <w:rPr>
        <w:noProof/>
        <w:lang w:eastAsia="nl-NL"/>
      </w:rPr>
      <mc:AlternateContent>
        <mc:Choice Requires="wps">
          <w:drawing>
            <wp:anchor distT="0" distB="0" distL="114300" distR="114300" simplePos="0" relativeHeight="251684352" behindDoc="0" locked="0" layoutInCell="1" allowOverlap="1">
              <wp:simplePos x="0" y="0"/>
              <wp:positionH relativeFrom="margin">
                <wp:posOffset>-128270</wp:posOffset>
              </wp:positionH>
              <wp:positionV relativeFrom="paragraph">
                <wp:posOffset>114935</wp:posOffset>
              </wp:positionV>
              <wp:extent cx="1143000" cy="273050"/>
              <wp:effectExtent l="0" t="635" r="4445" b="2540"/>
              <wp:wrapNone/>
              <wp:docPr id="2"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273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0C7298" w:rsidRPr="004C2206" w:rsidTr="00426356">
                            <w:tc>
                              <w:tcPr>
                                <w:tcW w:w="1176" w:type="dxa"/>
                              </w:tcPr>
                              <w:bookmarkStart w:id="72" w:name="bmPagina2" w:colFirst="0" w:colLast="0"/>
                              <w:p w:rsidR="000C7298" w:rsidRPr="00A21DE8" w:rsidRDefault="000C7298" w:rsidP="00426356">
                                <w:pPr>
                                  <w:pStyle w:val="Huisstijl-Pagina"/>
                                  <w:jc w:val="left"/>
                                </w:pPr>
                                <w:r>
                                  <w:fldChar w:fldCharType="begin"/>
                                </w:r>
                                <w:r>
                                  <w:instrText xml:space="preserve"> PAGE  \* MERGEFORMAT </w:instrText>
                                </w:r>
                                <w:r>
                                  <w:fldChar w:fldCharType="separate"/>
                                </w:r>
                                <w:r>
                                  <w:t>1</w:t>
                                </w:r>
                                <w:r>
                                  <w:fldChar w:fldCharType="end"/>
                                </w:r>
                                <w:r>
                                  <w:t xml:space="preserve"> van </w:t>
                                </w:r>
                                <w:r w:rsidR="00DD141E">
                                  <w:fldChar w:fldCharType="begin"/>
                                </w:r>
                                <w:r w:rsidR="00DD141E">
                                  <w:instrText xml:space="preserve"> DOCVARIABLE  TotAantalPag \* MERGEFORMAT </w:instrText>
                                </w:r>
                                <w:r w:rsidR="00DD141E">
                                  <w:fldChar w:fldCharType="separate"/>
                                </w:r>
                                <w:r>
                                  <w:t>1</w:t>
                                </w:r>
                                <w:r w:rsidR="00DD141E">
                                  <w:fldChar w:fldCharType="end"/>
                                </w:r>
                              </w:p>
                            </w:tc>
                          </w:tr>
                          <w:bookmarkEnd w:id="72"/>
                        </w:tbl>
                        <w:p w:rsidR="000C7298" w:rsidRDefault="000C7298" w:rsidP="006C06A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4" o:spid="_x0000_s1040" type="#_x0000_t202" style="position:absolute;left:0;text-align:left;margin-left:-10.1pt;margin-top:9.05pt;width:90pt;height:21.5pt;z-index:251684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" filled="f" stroked="f">
              <v:textbox>
                <w:txbxContent>
                  <w:tbl>
                    <w:tblPr>
                      <w:tblW w:w="0" w:type="auto"/>
                      <w:tblInd w:w="60" w:type="dxa"/>
                      <w:tblLayout w:type="fixed"/>
                      <w:tblCellMar>
                        <w:left w:w="0" w:type="dxa"/>
                        <w:right w:w="0" w:type="dxa"/>
                      </w:tblCellMar>
                      <w:tblLook w:val="0000" w:firstRow="0" w:lastRow="0" w:firstColumn="0" w:lastColumn="0" w:noHBand="0" w:noVBand="0"/>
                    </w:tblPr>
                    <w:tblGrid>
                      <w:gridCol w:w="1176"/>
                    </w:tblGrid>
                    <w:tr w:rsidR="000C7298" w:rsidRPr="004C2206" w:rsidTr="00426356">
                      <w:tc>
                        <w:tcPr>
                          <w:tcW w:w="1176" w:type="dxa"/>
                        </w:tcPr>
                        <w:bookmarkStart w:id="73" w:name="bmPagina2" w:colFirst="0" w:colLast="0"/>
                        <w:p w:rsidR="000C7298" w:rsidRPr="00A21DE8" w:rsidRDefault="000C7298" w:rsidP="00426356">
                          <w:pPr>
                            <w:pStyle w:val="Huisstijl-Pagina"/>
                            <w:jc w:val="left"/>
                          </w:pPr>
                          <w:r>
                            <w:fldChar w:fldCharType="begin"/>
                          </w:r>
                          <w:r>
                            <w:instrText xml:space="preserve"> PAGE  \* MERGEFORMAT </w:instrText>
                          </w:r>
                          <w:r>
                            <w:fldChar w:fldCharType="separate"/>
                          </w:r>
                          <w:r>
                            <w:t>1</w:t>
                          </w:r>
                          <w:r>
                            <w:fldChar w:fldCharType="end"/>
                          </w:r>
                          <w:r>
                            <w:t xml:space="preserve"> van </w:t>
                          </w:r>
                          <w:r w:rsidR="00DD141E">
                            <w:fldChar w:fldCharType="begin"/>
                          </w:r>
                          <w:r w:rsidR="00DD141E">
                            <w:instrText xml:space="preserve"> DOCVARIABLE  TotAantalPag \* MERGEFORMAT </w:instrText>
                          </w:r>
                          <w:r w:rsidR="00DD141E">
                            <w:fldChar w:fldCharType="separate"/>
                          </w:r>
                          <w:r>
                            <w:t>1</w:t>
                          </w:r>
                          <w:r w:rsidR="00DD141E">
                            <w:fldChar w:fldCharType="end"/>
                          </w:r>
                        </w:p>
                      </w:tc>
                    </w:tr>
                    <w:bookmarkEnd w:id="73"/>
                  </w:tbl>
                  <w:p w:rsidR="000C7298" w:rsidRDefault="000C7298" w:rsidP="006C06A2"/>
                </w:txbxContent>
              </v:textbox>
              <w10:wrap anchorx="margin"/>
            </v:shape>
          </w:pict>
        </mc:Fallback>
      </mc:AlternateContent>
    </w:r>
  </w:p>
  <w:tbl>
    <w:tblPr>
      <w:tblW w:w="0" w:type="auto"/>
      <w:jc w:val="right"/>
      <w:tblLayout w:type="fixed"/>
      <w:tblCellMar>
        <w:left w:w="0" w:type="dxa"/>
        <w:right w:w="0" w:type="dxa"/>
      </w:tblCellMar>
      <w:tblLook w:val="0000" w:firstRow="0" w:lastRow="0" w:firstColumn="0" w:lastColumn="0" w:noHBand="0" w:noVBand="0"/>
    </w:tblPr>
    <w:tblGrid>
      <w:gridCol w:w="7371"/>
    </w:tblGrid>
    <w:tr w:rsidR="000C7298" w:rsidRPr="004C2206" w:rsidTr="009E3CFF">
      <w:trPr>
        <w:jc w:val="right"/>
      </w:trPr>
      <w:tc>
        <w:tcPr>
          <w:tcW w:w="7371" w:type="dxa"/>
          <w:shd w:val="clear" w:color="auto" w:fill="auto"/>
          <w:tcMar>
            <w:right w:w="28" w:type="dxa"/>
          </w:tcMar>
        </w:tcPr>
        <w:p w:rsidR="000C7298" w:rsidRPr="004C2206" w:rsidRDefault="000C7298" w:rsidP="009E6409">
          <w:pPr>
            <w:pStyle w:val="Huisstijl-KoptekstRechts"/>
          </w:pPr>
          <w:bookmarkStart w:id="74" w:name="bmVoettekstSectie4_2" w:colFirst="0" w:colLast="0"/>
          <w:r>
            <w:t>DAM Verbeterpunten 2019</w:t>
          </w:r>
        </w:p>
      </w:tc>
    </w:tr>
    <w:bookmarkEnd w:id="74"/>
  </w:tbl>
  <w:p w:rsidR="000C7298" w:rsidRPr="006C06A2" w:rsidRDefault="000C7298" w:rsidP="006C06A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1220C3">
    <w:pPr>
      <w:pStyle w:val="Footer"/>
    </w:pPr>
    <w:r>
      <w:rPr>
        <w:noProof/>
        <w:lang w:eastAsia="nl-NL"/>
      </w:rPr>
      <mc:AlternateContent>
        <mc:Choice Requires="wps">
          <w:drawing>
            <wp:anchor distT="0" distB="0" distL="114300" distR="114300" simplePos="0" relativeHeight="251664896" behindDoc="0" locked="0" layoutInCell="1" allowOverlap="1">
              <wp:simplePos x="0" y="0"/>
              <wp:positionH relativeFrom="margin">
                <wp:align>right</wp:align>
              </wp:positionH>
              <wp:positionV relativeFrom="paragraph">
                <wp:posOffset>114935</wp:posOffset>
              </wp:positionV>
              <wp:extent cx="814705" cy="260350"/>
              <wp:effectExtent l="4445" t="635" r="0" b="0"/>
              <wp:wrapNone/>
              <wp:docPr id="1"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4705" cy="260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C7298">
                            <w:trPr>
                              <w:trHeight w:val="568"/>
                            </w:trPr>
                            <w:tc>
                              <w:tcPr>
                                <w:tcW w:w="1094" w:type="dxa"/>
                                <w:shd w:val="clear" w:color="auto" w:fill="auto"/>
                                <w:tcMar>
                                  <w:right w:w="85" w:type="dxa"/>
                                </w:tcMar>
                              </w:tcPr>
                              <w:bookmarkStart w:id="75" w:name="bmPagina1" w:colFirst="0" w:colLast="0"/>
                              <w:bookmarkStart w:id="76" w:name="bmTotPag" w:colFirst="0" w:colLast="0"/>
                              <w:p w:rsidR="000C7298" w:rsidRPr="007D5040" w:rsidRDefault="000C7298" w:rsidP="00AF57A5">
                                <w:pPr>
                                  <w:pStyle w:val="Huisstijl-Pagina"/>
                                </w:pPr>
                                <w:r>
                                  <w:fldChar w:fldCharType="begin"/>
                                </w:r>
                                <w:r>
                                  <w:instrText xml:space="preserve"> PAGE  \* MERGEFORMAT </w:instrText>
                                </w:r>
                                <w:r>
                                  <w:fldChar w:fldCharType="separate"/>
                                </w:r>
                                <w:r>
                                  <w:t>1</w:t>
                                </w:r>
                                <w:r>
                                  <w:fldChar w:fldCharType="end"/>
                                </w:r>
                                <w:r>
                                  <w:t xml:space="preserve"> van </w:t>
                                </w:r>
                                <w:r w:rsidR="00DD141E">
                                  <w:fldChar w:fldCharType="begin"/>
                                </w:r>
                                <w:r w:rsidR="00DD141E">
                                  <w:instrText xml:space="preserve"> DOCVARIABLE  TotAantalPag \* MERGEFORMAT </w:instrText>
                                </w:r>
                                <w:r w:rsidR="00DD141E">
                                  <w:fldChar w:fldCharType="separate"/>
                                </w:r>
                                <w:r>
                                  <w:t>1</w:t>
                                </w:r>
                                <w:r w:rsidR="00DD141E">
                                  <w:fldChar w:fldCharType="end"/>
                                </w:r>
                              </w:p>
                            </w:tc>
                          </w:tr>
                          <w:bookmarkEnd w:id="75"/>
                          <w:bookmarkEnd w:id="76"/>
                        </w:tbl>
                        <w:p w:rsidR="000C7298" w:rsidRDefault="000C7298" w:rsidP="001220C3"/>
                      </w:txbxContent>
                    </wps:txbx>
                    <wps:bodyPr rot="0" vert="horz" wrap="non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7" o:spid="_x0000_s1041" type="#_x0000_t202" style="position:absolute;left:0;text-align:left;margin-left:12.95pt;margin-top:9.05pt;width:64.15pt;height:20.5pt;z-index:251664896;visibility:visible;mso-wrap-style:non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" filled="f" stroked="f">
              <v:textbox>
                <w:txbxContent>
                  <w:tbl>
                    <w:tblPr>
                      <w:tblW w:w="1094" w:type="dxa"/>
                      <w:tblInd w:w="-14" w:type="dxa"/>
                      <w:tblLayout w:type="fixed"/>
                      <w:tblCellMar>
                        <w:left w:w="0" w:type="dxa"/>
                        <w:right w:w="0" w:type="dxa"/>
                      </w:tblCellMar>
                      <w:tblLook w:val="0000" w:firstRow="0" w:lastRow="0" w:firstColumn="0" w:lastColumn="0" w:noHBand="0" w:noVBand="0"/>
                    </w:tblPr>
                    <w:tblGrid>
                      <w:gridCol w:w="1094"/>
                    </w:tblGrid>
                    <w:tr w:rsidR="000C7298">
                      <w:trPr>
                        <w:trHeight w:val="568"/>
                      </w:trPr>
                      <w:tc>
                        <w:tcPr>
                          <w:tcW w:w="1094" w:type="dxa"/>
                          <w:shd w:val="clear" w:color="auto" w:fill="auto"/>
                          <w:tcMar>
                            <w:right w:w="85" w:type="dxa"/>
                          </w:tcMar>
                        </w:tcPr>
                        <w:bookmarkStart w:id="77" w:name="bmPagina1" w:colFirst="0" w:colLast="0"/>
                        <w:bookmarkStart w:id="78" w:name="bmTotPag" w:colFirst="0" w:colLast="0"/>
                        <w:p w:rsidR="000C7298" w:rsidRPr="007D5040" w:rsidRDefault="000C7298" w:rsidP="00AF57A5">
                          <w:pPr>
                            <w:pStyle w:val="Huisstijl-Pagina"/>
                          </w:pPr>
                          <w:r>
                            <w:fldChar w:fldCharType="begin"/>
                          </w:r>
                          <w:r>
                            <w:instrText xml:space="preserve"> PAGE  \* MERGEFORMAT </w:instrText>
                          </w:r>
                          <w:r>
                            <w:fldChar w:fldCharType="separate"/>
                          </w:r>
                          <w:r>
                            <w:t>1</w:t>
                          </w:r>
                          <w:r>
                            <w:fldChar w:fldCharType="end"/>
                          </w:r>
                          <w:r>
                            <w:t xml:space="preserve"> van </w:t>
                          </w:r>
                          <w:r w:rsidR="00DD141E">
                            <w:fldChar w:fldCharType="begin"/>
                          </w:r>
                          <w:r w:rsidR="00DD141E">
                            <w:instrText xml:space="preserve"> DOCVARIABLE  TotAantalPag \* MERGEFORMAT </w:instrText>
                          </w:r>
                          <w:r w:rsidR="00DD141E">
                            <w:fldChar w:fldCharType="separate"/>
                          </w:r>
                          <w:r>
                            <w:t>1</w:t>
                          </w:r>
                          <w:r w:rsidR="00DD141E">
                            <w:fldChar w:fldCharType="end"/>
                          </w:r>
                        </w:p>
                      </w:tc>
                    </w:tr>
                    <w:bookmarkEnd w:id="77"/>
                    <w:bookmarkEnd w:id="78"/>
                  </w:tbl>
                  <w:p w:rsidR="000C7298" w:rsidRDefault="000C7298" w:rsidP="001220C3"/>
                </w:txbxContent>
              </v:textbox>
              <w10:wrap anchorx="margin"/>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7371"/>
    </w:tblGrid>
    <w:tr w:rsidR="000C7298" w:rsidRPr="004C2206">
      <w:tc>
        <w:tcPr>
          <w:tcW w:w="7371" w:type="dxa"/>
          <w:shd w:val="clear" w:color="auto" w:fill="auto"/>
        </w:tcPr>
        <w:p w:rsidR="000C7298" w:rsidRPr="004C2206" w:rsidRDefault="000C7298" w:rsidP="009E6409">
          <w:pPr>
            <w:pStyle w:val="Huisstijl-Koptekst"/>
          </w:pPr>
          <w:bookmarkStart w:id="79" w:name="bmVoettekstSectie4_1" w:colFirst="0" w:colLast="0"/>
          <w:r>
            <w:t>DAM Verbeterpunten 2019</w:t>
          </w:r>
        </w:p>
      </w:tc>
    </w:tr>
    <w:bookmarkEnd w:id="79"/>
  </w:tbl>
  <w:p w:rsidR="000C7298" w:rsidRPr="00EB7C9E" w:rsidRDefault="000C7298" w:rsidP="009416E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C7298" w:rsidRDefault="000C7298">
      <w:r>
        <w:separator/>
      </w:r>
    </w:p>
  </w:footnote>
  <w:footnote w:type="continuationSeparator" w:id="0">
    <w:p w:rsidR="000C7298" w:rsidRDefault="000C7298">
      <w:r>
        <w:continuationSeparator/>
      </w:r>
    </w:p>
  </w:footnote>
  <w:footnote w:id="1">
    <w:p w:rsidR="000C7298" w:rsidRPr="00070E7B" w:rsidRDefault="000C7298" w:rsidP="00FA1E40">
      <w:pPr>
        <w:pStyle w:val="FootnoteText"/>
        <w:ind w:firstLine="0"/>
      </w:pPr>
      <w:r>
        <w:rPr>
          <w:rStyle w:val="FootnoteReference"/>
        </w:rPr>
        <w:footnoteRef/>
      </w:r>
      <w:r>
        <w:t xml:space="preserve"> “Zoveel mogelijk”, niet altijd; per release van een kernel moet de afweging gemaakt worden of de aansluiting noodzakelijk is; vanuit bijvoorbeeld kostenoogpunt kan het een overweging zijn een release ‘over te slaan’.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580167">
    <w:r>
      <w:rPr>
        <w:noProof/>
        <w:lang w:eastAsia="nl-NL"/>
      </w:rPr>
      <mc:AlternateContent>
        <mc:Choice Requires="wps">
          <w:drawing>
            <wp:anchor distT="0" distB="0" distL="114300" distR="114300" simplePos="0" relativeHeight="251652608" behindDoc="0" locked="0" layoutInCell="1" allowOverlap="1">
              <wp:simplePos x="0" y="0"/>
              <wp:positionH relativeFrom="page">
                <wp:posOffset>1605915</wp:posOffset>
              </wp:positionH>
              <wp:positionV relativeFrom="page">
                <wp:posOffset>5013325</wp:posOffset>
              </wp:positionV>
              <wp:extent cx="4787900" cy="2063750"/>
              <wp:effectExtent l="0" t="3175" r="0" b="0"/>
              <wp:wrapNone/>
              <wp:docPr id="16"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7900" cy="2063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6237"/>
                          </w:tblGrid>
                          <w:tr w:rsidR="000C7298">
                            <w:tc>
                              <w:tcPr>
                                <w:tcW w:w="6237" w:type="dxa"/>
                                <w:shd w:val="clear" w:color="auto" w:fill="auto"/>
                              </w:tcPr>
                              <w:p w:rsidR="000C7298" w:rsidRPr="00564E53" w:rsidRDefault="000C7298" w:rsidP="00564E53">
                                <w:pPr>
                                  <w:pStyle w:val="Huisstijl-Gegeven"/>
                                </w:pPr>
                                <w:bookmarkStart w:id="0" w:name="bmAuteurs1" w:colFirst="0" w:colLast="0"/>
                              </w:p>
                            </w:tc>
                          </w:tr>
                          <w:bookmarkEnd w:id="0"/>
                        </w:tbl>
                        <w:p w:rsidR="000C7298" w:rsidRDefault="000C7298" w:rsidP="000369FA">
                          <w:pPr>
                            <w:pStyle w:val="Header"/>
                          </w:pPr>
                        </w:p>
                        <w:p w:rsidR="000C7298" w:rsidRDefault="000C72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7" o:spid="_x0000_s1026" type="#_x0000_t202" style="position:absolute;left:0;text-align:left;margin-left:126.45pt;margin-top:394.75pt;width:377pt;height:162.5pt;z-index:2516526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" filled="f" stroked="f">
              <v:textbox>
                <w:txbxContent>
                  <w:tbl>
                    <w:tblPr>
                      <w:tblW w:w="0" w:type="auto"/>
                      <w:tblLayout w:type="fixed"/>
                      <w:tblCellMar>
                        <w:left w:w="0" w:type="dxa"/>
                        <w:right w:w="0" w:type="dxa"/>
                      </w:tblCellMar>
                      <w:tblLook w:val="0000" w:firstRow="0" w:lastRow="0" w:firstColumn="0" w:lastColumn="0" w:noHBand="0" w:noVBand="0"/>
                    </w:tblPr>
                    <w:tblGrid>
                      <w:gridCol w:w="6237"/>
                    </w:tblGrid>
                    <w:tr w:rsidR="000C7298">
                      <w:tc>
                        <w:tcPr>
                          <w:tcW w:w="6237" w:type="dxa"/>
                          <w:shd w:val="clear" w:color="auto" w:fill="auto"/>
                        </w:tcPr>
                        <w:p w:rsidR="000C7298" w:rsidRPr="00564E53" w:rsidRDefault="000C7298" w:rsidP="00564E53">
                          <w:pPr>
                            <w:pStyle w:val="Huisstijl-Gegeven"/>
                          </w:pPr>
                          <w:bookmarkStart w:id="1" w:name="bmAuteurs1" w:colFirst="0" w:colLast="0"/>
                        </w:p>
                      </w:tc>
                    </w:tr>
                    <w:bookmarkEnd w:id="1"/>
                  </w:tbl>
                  <w:p w:rsidR="000C7298" w:rsidRDefault="000C7298" w:rsidP="000369FA">
                    <w:pPr>
                      <w:pStyle w:val="Header"/>
                    </w:pPr>
                  </w:p>
                  <w:p w:rsidR="000C7298" w:rsidRDefault="000C7298"/>
                </w:txbxContent>
              </v:textbox>
              <w10:wrap anchorx="page" anchory="page"/>
            </v:shape>
          </w:pict>
        </mc:Fallback>
      </mc:AlternateContent>
    </w:r>
    <w:r>
      <w:rPr>
        <w:noProof/>
        <w:lang w:eastAsia="nl-NL"/>
      </w:rPr>
      <mc:AlternateContent>
        <mc:Choice Requires="wps">
          <w:drawing>
            <wp:anchor distT="0" distB="0" distL="114300" distR="114300" simplePos="0" relativeHeight="251633152" behindDoc="1" locked="0" layoutInCell="1" allowOverlap="1">
              <wp:simplePos x="0" y="0"/>
              <wp:positionH relativeFrom="page">
                <wp:posOffset>4212590</wp:posOffset>
              </wp:positionH>
              <wp:positionV relativeFrom="page">
                <wp:posOffset>467995</wp:posOffset>
              </wp:positionV>
              <wp:extent cx="3239770" cy="1259840"/>
              <wp:effectExtent l="0" t="0" r="17780" b="16510"/>
              <wp:wrapNone/>
              <wp:docPr id="15"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2" w:name="bmLogoSectie1_1" w:colFirst="0" w:colLast="0"/>
                                <w:r>
                                  <w:rPr>
                                    <w:noProof/>
                                  </w:rPr>
                                  <w:drawing>
                                    <wp:inline distT="0" distB="0" distL="0" distR="0">
                                      <wp:extent cx="1225296" cy="352044"/>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2"/>
                        </w:tbl>
                        <w:p w:rsidR="000C7298" w:rsidRDefault="000C7298" w:rsidP="0058016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9" o:spid="_x0000_s1027" type="#_x0000_t202" style="position:absolute;left:0;text-align:left;margin-left:331.7pt;margin-top:36.85pt;width:255.1pt;height:99.2pt;z-index:-2516833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3" w:name="bmLogoSectie1_1" w:colFirst="0" w:colLast="0"/>
                          <w:r>
                            <w:rPr>
                              <w:noProof/>
                            </w:rPr>
                            <w:drawing>
                              <wp:inline distT="0" distB="0" distL="0" distR="0">
                                <wp:extent cx="1225296" cy="352044"/>
                                <wp:effectExtent l="0" t="0" r="0" b="0"/>
                                <wp:docPr id="17" name="Picture 17"/>
                                <wp:cNvGraphicFramePr/>
                                <a:graphic xmlns:a="http://schemas.openxmlformats.org/drawingml/2006/main">
                                  <a:graphicData uri="http://schemas.openxmlformats.org/drawingml/2006/picture">
                                    <pic:pic xmlns:pic="http://schemas.openxmlformats.org/drawingml/2006/picture">
                                      <pic:nvPicPr>
                                        <pic:cNvPr id="17"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3"/>
                  </w:tbl>
                  <w:p w:rsidR="000C7298" w:rsidRDefault="000C7298" w:rsidP="00580167"/>
                </w:txbxContent>
              </v:textbox>
              <w10:wrap anchorx="page" anchory="page"/>
            </v:shape>
          </w:pict>
        </mc:Fallback>
      </mc:AlternateContent>
    </w:r>
  </w:p>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p w:rsidR="000C7298" w:rsidRDefault="000C7298" w:rsidP="00580167"/>
  <w:tbl>
    <w:tblPr>
      <w:tblW w:w="0" w:type="auto"/>
      <w:tblInd w:w="567" w:type="dxa"/>
      <w:tblLayout w:type="fixed"/>
      <w:tblCellMar>
        <w:left w:w="0" w:type="dxa"/>
        <w:right w:w="0" w:type="dxa"/>
      </w:tblCellMar>
      <w:tblLook w:val="0000" w:firstRow="0" w:lastRow="0" w:firstColumn="0" w:lastColumn="0" w:noHBand="0" w:noVBand="0"/>
    </w:tblPr>
    <w:tblGrid>
      <w:gridCol w:w="6237"/>
    </w:tblGrid>
    <w:tr w:rsidR="000C7298" w:rsidRPr="004C2206">
      <w:trPr>
        <w:trHeight w:hRule="exact" w:val="2041"/>
      </w:trPr>
      <w:tc>
        <w:tcPr>
          <w:tcW w:w="6237" w:type="dxa"/>
          <w:shd w:val="clear" w:color="auto" w:fill="auto"/>
        </w:tcPr>
        <w:p w:rsidR="000C7298" w:rsidRDefault="000C7298" w:rsidP="009E6409">
          <w:pPr>
            <w:pStyle w:val="Huisstijl-Titel"/>
          </w:pPr>
          <w:bookmarkStart w:id="4" w:name="bmTitel1" w:colFirst="0" w:colLast="0"/>
          <w:r>
            <w:t>DAM Verbeterpunten 2019</w:t>
          </w:r>
        </w:p>
        <w:p w:rsidR="000C7298" w:rsidRDefault="000C7298" w:rsidP="009E6409">
          <w:pPr>
            <w:pStyle w:val="Huisstijl-Subtitel"/>
          </w:pPr>
        </w:p>
        <w:p w:rsidR="000C7298" w:rsidRDefault="000C7298" w:rsidP="009E6409">
          <w:pPr>
            <w:pStyle w:val="Huisstijl-Subtitel"/>
          </w:pPr>
          <w:r>
            <w:t>uitwerking n.a.v. Kick off meeting 19 februari 2019</w:t>
          </w:r>
        </w:p>
      </w:tc>
    </w:tr>
    <w:bookmarkEnd w:id="4"/>
  </w:tbl>
  <w:p w:rsidR="000C7298" w:rsidRPr="00FA1E40" w:rsidRDefault="000C7298" w:rsidP="00580167"/>
  <w:p w:rsidR="000C7298" w:rsidRPr="00FA1E40" w:rsidRDefault="000C7298" w:rsidP="00580167"/>
  <w:p w:rsidR="000C7298" w:rsidRPr="00FA1E40" w:rsidRDefault="000C7298" w:rsidP="00580167"/>
  <w:p w:rsidR="000C7298" w:rsidRPr="00580167" w:rsidRDefault="000C7298" w:rsidP="0058016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4C2206">
    <w:r>
      <w:rPr>
        <w:noProof/>
        <w:lang w:eastAsia="nl-NL"/>
      </w:rPr>
      <mc:AlternateContent>
        <mc:Choice Requires="wps">
          <w:drawing>
            <wp:anchor distT="0" distB="0" distL="114300" distR="114300" simplePos="0" relativeHeight="251649536" behindDoc="1" locked="0" layoutInCell="1" allowOverlap="1">
              <wp:simplePos x="0" y="0"/>
              <wp:positionH relativeFrom="page">
                <wp:posOffset>25400</wp:posOffset>
              </wp:positionH>
              <wp:positionV relativeFrom="page">
                <wp:posOffset>25400</wp:posOffset>
              </wp:positionV>
              <wp:extent cx="7505700" cy="10674350"/>
              <wp:effectExtent l="0" t="0" r="3175" b="0"/>
              <wp:wrapNone/>
              <wp:docPr id="1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05700" cy="1067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ook w:val="01E0" w:firstRow="1" w:lastRow="1" w:firstColumn="1" w:lastColumn="1" w:noHBand="0" w:noVBand="0"/>
                          </w:tblPr>
                          <w:tblGrid>
                            <w:gridCol w:w="11732"/>
                          </w:tblGrid>
                          <w:tr w:rsidR="000C7298" w:rsidTr="00426356">
                            <w:tc>
                              <w:tcPr>
                                <w:tcW w:w="11732" w:type="dxa"/>
                              </w:tcPr>
                              <w:p w:rsidR="000C7298" w:rsidRDefault="000C7298">
                                <w:bookmarkStart w:id="9" w:name="bmLogo0" w:colFirst="0" w:colLast="0"/>
                              </w:p>
                            </w:tc>
                          </w:tr>
                          <w:bookmarkEnd w:id="9"/>
                        </w:tbl>
                        <w:p w:rsidR="000C7298" w:rsidRDefault="000C729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4" o:spid="_x0000_s1028" type="#_x0000_t202" style="position:absolute;left:0;text-align:left;margin-left:2pt;margin-top:2pt;width:591pt;height:840.5pt;z-index:-2516669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" stroked="f">
              <v:textbox>
                <w:txbxContent>
                  <w:tbl>
                    <w:tblPr>
                      <w:tblW w:w="0" w:type="auto"/>
                      <w:tblLook w:val="01E0" w:firstRow="1" w:lastRow="1" w:firstColumn="1" w:lastColumn="1" w:noHBand="0" w:noVBand="0"/>
                    </w:tblPr>
                    <w:tblGrid>
                      <w:gridCol w:w="11732"/>
                    </w:tblGrid>
                    <w:tr w:rsidR="000C7298" w:rsidTr="00426356">
                      <w:tc>
                        <w:tcPr>
                          <w:tcW w:w="11732" w:type="dxa"/>
                        </w:tcPr>
                        <w:p w:rsidR="000C7298" w:rsidRDefault="000C7298">
                          <w:bookmarkStart w:id="10" w:name="bmLogo0" w:colFirst="0" w:colLast="0"/>
                        </w:p>
                      </w:tc>
                    </w:tr>
                    <w:bookmarkEnd w:id="10"/>
                  </w:tbl>
                  <w:p w:rsidR="000C7298" w:rsidRDefault="000C7298"/>
                </w:txbxContent>
              </v:textbox>
              <w10:wrap anchorx="page" anchory="page"/>
            </v:shape>
          </w:pict>
        </mc:Fallback>
      </mc:AlternateContent>
    </w:r>
  </w:p>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p w:rsidR="000C7298" w:rsidRDefault="000C7298" w:rsidP="004C2206"/>
  <w:tbl>
    <w:tblPr>
      <w:tblW w:w="5245" w:type="dxa"/>
      <w:tblInd w:w="1276" w:type="dxa"/>
      <w:tblLayout w:type="fixed"/>
      <w:tblCellMar>
        <w:left w:w="0" w:type="dxa"/>
        <w:right w:w="0" w:type="dxa"/>
      </w:tblCellMar>
      <w:tblLook w:val="0000" w:firstRow="0" w:lastRow="0" w:firstColumn="0" w:lastColumn="0" w:noHBand="0" w:noVBand="0"/>
    </w:tblPr>
    <w:tblGrid>
      <w:gridCol w:w="5245"/>
    </w:tblGrid>
    <w:tr w:rsidR="000C7298" w:rsidRPr="004C2206">
      <w:trPr>
        <w:trHeight w:hRule="exact" w:val="2041"/>
      </w:trPr>
      <w:tc>
        <w:tcPr>
          <w:tcW w:w="5245" w:type="dxa"/>
          <w:shd w:val="clear" w:color="auto" w:fill="auto"/>
        </w:tcPr>
        <w:p w:rsidR="000C7298" w:rsidRDefault="000C7298" w:rsidP="009E6409">
          <w:pPr>
            <w:pStyle w:val="Huisstijl-Titel"/>
          </w:pPr>
          <w:bookmarkStart w:id="10" w:name="bmTitel0" w:colFirst="0" w:colLast="0"/>
          <w:r>
            <w:t>DAM Verbeterpunten 2019</w:t>
          </w:r>
        </w:p>
        <w:p w:rsidR="000C7298" w:rsidRDefault="000C7298" w:rsidP="009E6409">
          <w:pPr>
            <w:pStyle w:val="Huisstijl-Subtitel"/>
          </w:pPr>
        </w:p>
        <w:p w:rsidR="000C7298" w:rsidRDefault="000C7298" w:rsidP="009E6409">
          <w:pPr>
            <w:pStyle w:val="Huisstijl-Subtitel"/>
          </w:pPr>
          <w:r>
            <w:t>uitwerking n.a.v. Kick off meeting 19 februari 2019</w:t>
          </w:r>
        </w:p>
      </w:tc>
    </w:tr>
    <w:bookmarkEnd w:id="10"/>
  </w:tbl>
  <w:p w:rsidR="000C7298" w:rsidRPr="00FA1E40" w:rsidRDefault="000C7298" w:rsidP="00A1473F"/>
  <w:p w:rsidR="000C7298" w:rsidRPr="00FA1E40" w:rsidRDefault="000C7298" w:rsidP="00A1473F"/>
  <w:p w:rsidR="000C7298" w:rsidRPr="00FA1E40" w:rsidRDefault="000C7298" w:rsidP="00A1473F"/>
  <w:p w:rsidR="000C7298" w:rsidRPr="00FA1E40" w:rsidRDefault="000C7298" w:rsidP="00A1473F"/>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672ACD">
    <w:pPr>
      <w:pStyle w:val="Header"/>
    </w:pPr>
  </w:p>
  <w:p w:rsidR="000C7298" w:rsidRDefault="000C7298" w:rsidP="00672ACD">
    <w:pPr>
      <w:pStyle w:val="Header"/>
    </w:pPr>
  </w:p>
  <w:p w:rsidR="000C7298" w:rsidRDefault="000C7298" w:rsidP="00672ACD">
    <w:pPr>
      <w:pStyle w:val="Header"/>
    </w:pPr>
  </w:p>
  <w:p w:rsidR="000C7298" w:rsidRDefault="000C7298" w:rsidP="00672ACD">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1310"/>
      <w:gridCol w:w="1242"/>
      <w:gridCol w:w="2552"/>
      <w:gridCol w:w="951"/>
    </w:tblGrid>
    <w:tr w:rsidR="000C7298" w:rsidRPr="004C2206">
      <w:tc>
        <w:tcPr>
          <w:tcW w:w="4004" w:type="dxa"/>
          <w:gridSpan w:val="2"/>
          <w:shd w:val="clear" w:color="auto" w:fill="auto"/>
        </w:tcPr>
        <w:p w:rsidR="000C7298" w:rsidRPr="00EF1CDD" w:rsidRDefault="000C7298" w:rsidP="009E6409">
          <w:pPr>
            <w:pStyle w:val="Huisstijl-Gegeven"/>
          </w:pPr>
          <w:bookmarkStart w:id="15" w:name="tblGegevensSectie2b" w:colFirst="0" w:colLast="3"/>
          <w:r>
            <w:t xml:space="preserve"> </w:t>
          </w:r>
        </w:p>
      </w:tc>
      <w:tc>
        <w:tcPr>
          <w:tcW w:w="4745" w:type="dxa"/>
          <w:gridSpan w:val="3"/>
          <w:tcBorders>
            <w:left w:val="nil"/>
          </w:tcBorders>
          <w:shd w:val="clear" w:color="auto" w:fill="auto"/>
        </w:tcPr>
        <w:p w:rsidR="000C7298" w:rsidRDefault="000C7298" w:rsidP="009E6409">
          <w:pPr>
            <w:pStyle w:val="Huisstijl-Kopje"/>
          </w:pPr>
          <w:r>
            <w:t>Titel</w:t>
          </w:r>
        </w:p>
        <w:p w:rsidR="000C7298" w:rsidRPr="00EF1CDD" w:rsidRDefault="000C7298" w:rsidP="009E6409">
          <w:pPr>
            <w:pStyle w:val="Huisstijl-Gegeven"/>
          </w:pPr>
          <w:r>
            <w:t>DAM Verbeterpunten 2019</w:t>
          </w:r>
        </w:p>
      </w:tc>
    </w:tr>
    <w:tr w:rsidR="000C7298" w:rsidRPr="004C2206">
      <w:tc>
        <w:tcPr>
          <w:tcW w:w="5246" w:type="dxa"/>
          <w:gridSpan w:val="3"/>
          <w:shd w:val="clear" w:color="auto" w:fill="auto"/>
        </w:tcPr>
        <w:p w:rsidR="000C7298" w:rsidRPr="004C2206" w:rsidRDefault="000C7298" w:rsidP="00A22DA3">
          <w:pPr>
            <w:tabs>
              <w:tab w:val="left" w:pos="1680"/>
            </w:tabs>
            <w:ind w:left="1680" w:hanging="1680"/>
          </w:pPr>
        </w:p>
      </w:tc>
      <w:tc>
        <w:tcPr>
          <w:tcW w:w="3503" w:type="dxa"/>
          <w:gridSpan w:val="2"/>
        </w:tcPr>
        <w:p w:rsidR="000C7298" w:rsidRPr="004C2206" w:rsidRDefault="000C7298" w:rsidP="00A22DA3">
          <w:pPr>
            <w:pStyle w:val="Huisstijl-Gegeven"/>
            <w:tabs>
              <w:tab w:val="left" w:pos="2552"/>
            </w:tabs>
          </w:pPr>
        </w:p>
      </w:tc>
    </w:tr>
    <w:tr w:rsidR="000C7298" w:rsidRPr="004C2206">
      <w:tc>
        <w:tcPr>
          <w:tcW w:w="2694" w:type="dxa"/>
          <w:shd w:val="clear" w:color="auto" w:fill="auto"/>
        </w:tcPr>
        <w:p w:rsidR="000C7298" w:rsidRDefault="000C7298" w:rsidP="009E6409">
          <w:pPr>
            <w:pStyle w:val="Huisstijl-Kopje"/>
          </w:pPr>
          <w:r>
            <w:t>Opdrachtgever</w:t>
          </w:r>
        </w:p>
        <w:p w:rsidR="000C7298" w:rsidRDefault="000C7298" w:rsidP="009E6409">
          <w:pPr>
            <w:pStyle w:val="Huisstijl-Gegeven"/>
          </w:pPr>
          <w:r>
            <w:t>Stichting Toegepast Onderzoek Waterbeheer, AMERSFOORT</w:t>
          </w:r>
        </w:p>
        <w:p w:rsidR="000C7298" w:rsidRPr="004C2206" w:rsidRDefault="000C7298" w:rsidP="009E6409">
          <w:pPr>
            <w:pStyle w:val="Huisstijl-Gegeven"/>
          </w:pPr>
        </w:p>
      </w:tc>
      <w:tc>
        <w:tcPr>
          <w:tcW w:w="2552" w:type="dxa"/>
          <w:gridSpan w:val="2"/>
          <w:shd w:val="clear" w:color="auto" w:fill="auto"/>
        </w:tcPr>
        <w:p w:rsidR="000C7298" w:rsidRDefault="000C7298" w:rsidP="009E6409">
          <w:pPr>
            <w:pStyle w:val="Huisstijl-Kopje"/>
          </w:pPr>
          <w:r>
            <w:t>Project</w:t>
          </w:r>
        </w:p>
        <w:p w:rsidR="000C7298" w:rsidRDefault="000C7298" w:rsidP="009E6409">
          <w:pPr>
            <w:pStyle w:val="Huisstijl-Gegeven"/>
          </w:pPr>
          <w:r>
            <w:t>11203434-002</w:t>
          </w:r>
        </w:p>
        <w:p w:rsidR="000C7298" w:rsidRPr="004C2206" w:rsidRDefault="000C7298" w:rsidP="009E6409">
          <w:pPr>
            <w:pStyle w:val="Huisstijl-Gegeven"/>
          </w:pPr>
        </w:p>
      </w:tc>
      <w:tc>
        <w:tcPr>
          <w:tcW w:w="2552" w:type="dxa"/>
        </w:tcPr>
        <w:p w:rsidR="000C7298" w:rsidRDefault="000C7298" w:rsidP="009E6409">
          <w:pPr>
            <w:pStyle w:val="Huisstijl-Kopje"/>
          </w:pPr>
          <w:r>
            <w:t>Kenmerk</w:t>
          </w:r>
        </w:p>
        <w:p w:rsidR="000C7298" w:rsidRDefault="000C7298" w:rsidP="009E6409">
          <w:pPr>
            <w:pStyle w:val="Huisstijl-Gegeven"/>
          </w:pPr>
          <w:r>
            <w:t>11203434-002-GEO-0001</w:t>
          </w:r>
        </w:p>
        <w:p w:rsidR="000C7298" w:rsidRPr="004C2206" w:rsidRDefault="000C7298" w:rsidP="009E6409">
          <w:pPr>
            <w:pStyle w:val="Huisstijl-Gegeven"/>
          </w:pPr>
        </w:p>
      </w:tc>
      <w:tc>
        <w:tcPr>
          <w:tcW w:w="951" w:type="dxa"/>
        </w:tcPr>
        <w:p w:rsidR="000C7298" w:rsidRDefault="000C7298" w:rsidP="009E6409">
          <w:pPr>
            <w:pStyle w:val="Huisstijl-Kopje"/>
          </w:pPr>
          <w:r>
            <w:t>Pagina's</w:t>
          </w:r>
        </w:p>
        <w:p w:rsidR="000C7298" w:rsidRPr="004C2206" w:rsidRDefault="00DD141E" w:rsidP="009E6409">
          <w:pPr>
            <w:pStyle w:val="Huisstijl-Gegeven"/>
          </w:pPr>
          <w:r>
            <w:fldChar w:fldCharType="begin"/>
          </w:r>
          <w:r>
            <w:instrText xml:space="preserve"> DOCVARIABLE TotAantalPag \* MERGEFORMAT </w:instrText>
          </w:r>
          <w:r>
            <w:fldChar w:fldCharType="separate"/>
          </w:r>
          <w:r w:rsidR="000C7298" w:rsidRPr="009E6409">
            <w:rPr>
              <w:b/>
              <w:bCs/>
              <w:lang w:val="en-US"/>
            </w:rPr>
            <w:t>1</w:t>
          </w:r>
          <w:r>
            <w:rPr>
              <w:b/>
              <w:bCs/>
              <w:lang w:val="en-US"/>
            </w:rPr>
            <w:fldChar w:fldCharType="end"/>
          </w:r>
        </w:p>
      </w:tc>
    </w:tr>
    <w:tr w:rsidR="000C7298" w:rsidRPr="004C2206">
      <w:tc>
        <w:tcPr>
          <w:tcW w:w="8749" w:type="dxa"/>
          <w:gridSpan w:val="5"/>
          <w:shd w:val="clear" w:color="auto" w:fill="auto"/>
        </w:tcPr>
        <w:p w:rsidR="000C7298" w:rsidRPr="004C2206" w:rsidRDefault="000C7298" w:rsidP="00A22DA3">
          <w:pPr>
            <w:pStyle w:val="Huisstijl-Gegeven"/>
            <w:tabs>
              <w:tab w:val="left" w:pos="2552"/>
            </w:tabs>
          </w:pPr>
        </w:p>
      </w:tc>
    </w:tr>
  </w:tbl>
  <w:bookmarkEnd w:id="15"/>
  <w:p w:rsidR="000C7298" w:rsidRPr="00672ACD" w:rsidRDefault="000C7298" w:rsidP="00672ACD">
    <w:pPr>
      <w:pStyle w:val="Header"/>
    </w:pPr>
    <w:r>
      <w:rPr>
        <w:noProof/>
        <w:lang w:eastAsia="nl-NL"/>
      </w:rPr>
      <mc:AlternateContent>
        <mc:Choice Requires="wps">
          <w:drawing>
            <wp:anchor distT="0" distB="0" distL="114300" distR="114300" simplePos="0" relativeHeight="251655680" behindDoc="1" locked="1" layoutInCell="1" allowOverlap="1">
              <wp:simplePos x="0" y="0"/>
              <wp:positionH relativeFrom="margin">
                <wp:align>left</wp:align>
              </wp:positionH>
              <wp:positionV relativeFrom="page">
                <wp:posOffset>457200</wp:posOffset>
              </wp:positionV>
              <wp:extent cx="3352800" cy="1259840"/>
              <wp:effectExtent l="0" t="0" r="0" b="16510"/>
              <wp:wrapNone/>
              <wp:docPr id="13"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16" w:name="bmLogoSectie2_2" w:colFirst="0" w:colLast="0"/>
                                <w:r>
                                  <w:rPr>
                                    <w:noProof/>
                                  </w:rPr>
                                  <w:drawing>
                                    <wp:inline distT="0" distB="0" distL="0" distR="0">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16"/>
                        </w:tbl>
                        <w:p w:rsidR="000C7298" w:rsidRDefault="000C7298" w:rsidP="00672AC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 o:spid="_x0000_s1029" type="#_x0000_t202" style="position:absolute;left:0;text-align:left;margin-left:0;margin-top:36pt;width:264pt;height:99.2pt;z-index:-25166080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agJ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AfDagJ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17" w:name="bmLogoSectie2_2" w:colFirst="0" w:colLast="0"/>
                          <w:r>
                            <w:rPr>
                              <w:noProof/>
                            </w:rPr>
                            <w:drawing>
                              <wp:inline distT="0" distB="0" distL="0" distR="0">
                                <wp:extent cx="1225296" cy="352044"/>
                                <wp:effectExtent l="0" t="0" r="0" b="0"/>
                                <wp:docPr id="19" name="Picture 19"/>
                                <wp:cNvGraphicFramePr/>
                                <a:graphic xmlns:a="http://schemas.openxmlformats.org/drawingml/2006/main">
                                  <a:graphicData uri="http://schemas.openxmlformats.org/drawingml/2006/picture">
                                    <pic:pic xmlns:pic="http://schemas.openxmlformats.org/drawingml/2006/picture">
                                      <pic:nvPicPr>
                                        <pic:cNvPr id="19"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17"/>
                  </w:tbl>
                  <w:p w:rsidR="000C7298" w:rsidRDefault="000C7298" w:rsidP="00672ACD"/>
                </w:txbxContent>
              </v:textbox>
              <w10:wrap anchorx="margin" anchory="page"/>
              <w10:anchorlock/>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5C6157">
    <w:pPr>
      <w:pStyle w:val="Header"/>
    </w:pPr>
    <w:r>
      <w:rPr>
        <w:noProof/>
        <w:lang w:eastAsia="nl-NL"/>
      </w:rPr>
      <mc:AlternateContent>
        <mc:Choice Requires="wps">
          <w:drawing>
            <wp:anchor distT="0" distB="0" distL="114300" distR="114300" simplePos="0" relativeHeight="251639296" behindDoc="1" locked="1" layoutInCell="1" allowOverlap="1">
              <wp:simplePos x="0" y="0"/>
              <wp:positionH relativeFrom="page">
                <wp:align>right</wp:align>
              </wp:positionH>
              <wp:positionV relativeFrom="page">
                <wp:posOffset>458470</wp:posOffset>
              </wp:positionV>
              <wp:extent cx="3352800" cy="1259840"/>
              <wp:effectExtent l="0" t="0" r="0" b="16510"/>
              <wp:wrapNone/>
              <wp:docPr id="1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18" w:name="bmLogoSectie2_1" w:colFirst="0" w:colLast="0"/>
                                <w:r>
                                  <w:rPr>
                                    <w:noProof/>
                                  </w:rPr>
                                  <w:drawing>
                                    <wp:inline distT="0" distB="0" distL="0" distR="0">
                                      <wp:extent cx="1225296" cy="352044"/>
                                      <wp:effectExtent l="0" t="0" r="0" b="0"/>
                                      <wp:docPr id="18" name="Picture 18"/>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18"/>
                        </w:tbl>
                        <w:p w:rsidR="000C7298" w:rsidRDefault="000C7298"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 o:spid="_x0000_s1030" type="#_x0000_t202" style="position:absolute;left:0;text-align:left;margin-left:212.8pt;margin-top:36.1pt;width:264pt;height:99.2pt;z-index:-25167718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19" w:name="bmLogoSectie2_1" w:colFirst="0" w:colLast="0"/>
                          <w:r>
                            <w:rPr>
                              <w:noProof/>
                            </w:rPr>
                            <w:drawing>
                              <wp:inline distT="0" distB="0" distL="0" distR="0">
                                <wp:extent cx="1225296" cy="352044"/>
                                <wp:effectExtent l="0" t="0" r="0" b="0"/>
                                <wp:docPr id="18" name="Picture 18"/>
                                <wp:cNvGraphicFramePr/>
                                <a:graphic xmlns:a="http://schemas.openxmlformats.org/drawingml/2006/main">
                                  <a:graphicData uri="http://schemas.openxmlformats.org/drawingml/2006/picture">
                                    <pic:pic xmlns:pic="http://schemas.openxmlformats.org/drawingml/2006/picture">
                                      <pic:nvPicPr>
                                        <pic:cNvPr id="18"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19"/>
                  </w:tbl>
                  <w:p w:rsidR="000C7298" w:rsidRDefault="000C7298" w:rsidP="001A6A5C"/>
                </w:txbxContent>
              </v:textbox>
              <w10:wrap anchorx="page" anchory="page"/>
              <w10:anchorlock/>
            </v:shape>
          </w:pict>
        </mc:Fallback>
      </mc:AlternateContent>
    </w:r>
  </w:p>
  <w:p w:rsidR="000C7298" w:rsidRDefault="000C7298" w:rsidP="005C6157">
    <w:pPr>
      <w:pStyle w:val="Header"/>
    </w:pPr>
  </w:p>
  <w:p w:rsidR="000C7298" w:rsidRDefault="000C7298" w:rsidP="005C6157">
    <w:pPr>
      <w:pStyle w:val="Header"/>
    </w:pPr>
  </w:p>
  <w:p w:rsidR="000C7298" w:rsidRDefault="000C7298" w:rsidP="005C6157">
    <w:pPr>
      <w:pStyle w:val="Header"/>
    </w:pPr>
  </w:p>
  <w:tbl>
    <w:tblPr>
      <w:tblW w:w="8749" w:type="dxa"/>
      <w:tblLayout w:type="fixed"/>
      <w:tblCellMar>
        <w:left w:w="0" w:type="dxa"/>
        <w:right w:w="0" w:type="dxa"/>
      </w:tblCellMar>
      <w:tblLook w:val="0000" w:firstRow="0" w:lastRow="0" w:firstColumn="0" w:lastColumn="0" w:noHBand="0" w:noVBand="0"/>
    </w:tblPr>
    <w:tblGrid>
      <w:gridCol w:w="2694"/>
      <w:gridCol w:w="2552"/>
      <w:gridCol w:w="2552"/>
      <w:gridCol w:w="951"/>
    </w:tblGrid>
    <w:tr w:rsidR="000C7298" w:rsidRPr="004C2206">
      <w:tc>
        <w:tcPr>
          <w:tcW w:w="8749" w:type="dxa"/>
          <w:gridSpan w:val="4"/>
          <w:shd w:val="clear" w:color="auto" w:fill="auto"/>
        </w:tcPr>
        <w:p w:rsidR="000C7298" w:rsidRDefault="000C7298" w:rsidP="009E6409">
          <w:pPr>
            <w:pStyle w:val="Huisstijl-Kopje"/>
          </w:pPr>
          <w:bookmarkStart w:id="20" w:name="tblGegevensSectie2a" w:colFirst="0" w:colLast="3"/>
          <w:r>
            <w:t>Titel</w:t>
          </w:r>
        </w:p>
        <w:p w:rsidR="000C7298" w:rsidRPr="00EF1CDD" w:rsidRDefault="000C7298" w:rsidP="009E6409">
          <w:pPr>
            <w:pStyle w:val="Huisstijl-Gegeven"/>
          </w:pPr>
          <w:r>
            <w:t>DAM Verbeterpunten 2019</w:t>
          </w:r>
        </w:p>
      </w:tc>
    </w:tr>
    <w:tr w:rsidR="000C7298" w:rsidRPr="004C2206">
      <w:tc>
        <w:tcPr>
          <w:tcW w:w="5246" w:type="dxa"/>
          <w:gridSpan w:val="2"/>
          <w:shd w:val="clear" w:color="auto" w:fill="auto"/>
        </w:tcPr>
        <w:p w:rsidR="000C7298" w:rsidRPr="004C2206" w:rsidRDefault="000C7298" w:rsidP="005C6157">
          <w:pPr>
            <w:tabs>
              <w:tab w:val="left" w:pos="1680"/>
            </w:tabs>
            <w:ind w:left="1680" w:hanging="1680"/>
          </w:pPr>
        </w:p>
      </w:tc>
      <w:tc>
        <w:tcPr>
          <w:tcW w:w="3503" w:type="dxa"/>
          <w:gridSpan w:val="2"/>
        </w:tcPr>
        <w:p w:rsidR="000C7298" w:rsidRPr="004C2206" w:rsidRDefault="000C7298" w:rsidP="005C6157">
          <w:pPr>
            <w:pStyle w:val="Huisstijl-Gegeven"/>
            <w:tabs>
              <w:tab w:val="left" w:pos="2552"/>
            </w:tabs>
          </w:pPr>
        </w:p>
      </w:tc>
    </w:tr>
    <w:tr w:rsidR="000C7298" w:rsidRPr="004C2206">
      <w:tc>
        <w:tcPr>
          <w:tcW w:w="2694" w:type="dxa"/>
          <w:shd w:val="clear" w:color="auto" w:fill="auto"/>
        </w:tcPr>
        <w:p w:rsidR="000C7298" w:rsidRDefault="000C7298" w:rsidP="009E6409">
          <w:pPr>
            <w:pStyle w:val="Huisstijl-Kopje"/>
          </w:pPr>
          <w:r>
            <w:t>Opdrachtgever</w:t>
          </w:r>
        </w:p>
        <w:p w:rsidR="000C7298" w:rsidRPr="004C2206" w:rsidRDefault="000C7298" w:rsidP="009E6409">
          <w:pPr>
            <w:pStyle w:val="Huisstijl-Gegeven"/>
          </w:pPr>
          <w:r>
            <w:t>Stichting Toegepast Onderzoek Waterbeheer, AMERSFOORT</w:t>
          </w:r>
        </w:p>
      </w:tc>
      <w:tc>
        <w:tcPr>
          <w:tcW w:w="2552" w:type="dxa"/>
          <w:shd w:val="clear" w:color="auto" w:fill="auto"/>
        </w:tcPr>
        <w:p w:rsidR="000C7298" w:rsidRDefault="000C7298" w:rsidP="009E6409">
          <w:pPr>
            <w:pStyle w:val="Huisstijl-Kopje"/>
          </w:pPr>
          <w:r>
            <w:t>Project</w:t>
          </w:r>
        </w:p>
        <w:p w:rsidR="000C7298" w:rsidRPr="004C2206" w:rsidRDefault="000C7298" w:rsidP="009E6409">
          <w:pPr>
            <w:pStyle w:val="Huisstijl-Gegeven"/>
          </w:pPr>
          <w:r>
            <w:t>11203434-002</w:t>
          </w:r>
        </w:p>
      </w:tc>
      <w:tc>
        <w:tcPr>
          <w:tcW w:w="2552" w:type="dxa"/>
        </w:tcPr>
        <w:p w:rsidR="000C7298" w:rsidRDefault="000C7298" w:rsidP="009E6409">
          <w:pPr>
            <w:pStyle w:val="Huisstijl-Kopje"/>
          </w:pPr>
          <w:r>
            <w:t>Kenmerk</w:t>
          </w:r>
        </w:p>
        <w:p w:rsidR="000C7298" w:rsidRDefault="000C7298" w:rsidP="009E6409">
          <w:pPr>
            <w:pStyle w:val="Huisstijl-Gegeven"/>
          </w:pPr>
          <w:r>
            <w:t>11203434-002-GEO-0001</w:t>
          </w:r>
        </w:p>
        <w:p w:rsidR="000C7298" w:rsidRPr="004C2206" w:rsidRDefault="000C7298" w:rsidP="009E6409">
          <w:pPr>
            <w:pStyle w:val="Huisstijl-Gegeven"/>
          </w:pPr>
        </w:p>
      </w:tc>
      <w:tc>
        <w:tcPr>
          <w:tcW w:w="951" w:type="dxa"/>
        </w:tcPr>
        <w:p w:rsidR="000C7298" w:rsidRDefault="000C7298" w:rsidP="009E6409">
          <w:pPr>
            <w:pStyle w:val="Huisstijl-Kopje"/>
          </w:pPr>
          <w:r>
            <w:t>Pagina's</w:t>
          </w:r>
        </w:p>
        <w:p w:rsidR="000C7298" w:rsidRPr="004C2206" w:rsidRDefault="00DD141E" w:rsidP="009E6409">
          <w:pPr>
            <w:pStyle w:val="Huisstijl-Gegeven"/>
          </w:pPr>
          <w:r>
            <w:fldChar w:fldCharType="begin"/>
          </w:r>
          <w:r>
            <w:instrText xml:space="preserve"> DOCVARIABLE TotAantalPag \* MERGEFORMAT </w:instrText>
          </w:r>
          <w:r>
            <w:fldChar w:fldCharType="separate"/>
          </w:r>
          <w:r w:rsidR="000C7298" w:rsidRPr="009E6409">
            <w:rPr>
              <w:b/>
              <w:bCs/>
              <w:lang w:val="en-US"/>
            </w:rPr>
            <w:t>1</w:t>
          </w:r>
          <w:r>
            <w:rPr>
              <w:b/>
              <w:bCs/>
              <w:lang w:val="en-US"/>
            </w:rPr>
            <w:fldChar w:fldCharType="end"/>
          </w:r>
        </w:p>
      </w:tc>
    </w:tr>
    <w:tr w:rsidR="000C7298" w:rsidRPr="004C2206">
      <w:tc>
        <w:tcPr>
          <w:tcW w:w="8749" w:type="dxa"/>
          <w:gridSpan w:val="4"/>
          <w:shd w:val="clear" w:color="auto" w:fill="auto"/>
        </w:tcPr>
        <w:p w:rsidR="000C7298" w:rsidRPr="004C2206" w:rsidRDefault="000C7298" w:rsidP="005C6157">
          <w:pPr>
            <w:pStyle w:val="Huisstijl-Gegeven"/>
            <w:tabs>
              <w:tab w:val="left" w:pos="2552"/>
            </w:tabs>
          </w:pPr>
        </w:p>
      </w:tc>
    </w:tr>
    <w:bookmarkEnd w:id="20"/>
  </w:tbl>
  <w:p w:rsidR="000C7298" w:rsidRPr="005C6157" w:rsidRDefault="000C7298" w:rsidP="005C615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5C6157">
    <w:pPr>
      <w:pStyle w:val="Header"/>
    </w:pPr>
    <w:r>
      <w:rPr>
        <w:noProof/>
        <w:lang w:eastAsia="nl-NL"/>
      </w:rPr>
      <mc:AlternateContent>
        <mc:Choice Requires="wps">
          <w:drawing>
            <wp:anchor distT="0" distB="0" distL="114300" distR="114300" simplePos="0" relativeHeight="251636224" behindDoc="1" locked="0" layoutInCell="1" allowOverlap="1">
              <wp:simplePos x="0" y="0"/>
              <wp:positionH relativeFrom="margin">
                <wp:align>left</wp:align>
              </wp:positionH>
              <wp:positionV relativeFrom="page">
                <wp:posOffset>467995</wp:posOffset>
              </wp:positionV>
              <wp:extent cx="3239770" cy="1259840"/>
              <wp:effectExtent l="2540" t="1270" r="0" b="0"/>
              <wp:wrapNone/>
              <wp:docPr id="11"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977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5103"/>
                          </w:tblGrid>
                          <w:tr w:rsidR="000C7298">
                            <w:trPr>
                              <w:trHeight w:val="1701"/>
                            </w:trPr>
                            <w:tc>
                              <w:tcPr>
                                <w:tcW w:w="5103" w:type="dxa"/>
                                <w:shd w:val="clear" w:color="auto" w:fill="auto"/>
                              </w:tcPr>
                              <w:p w:rsidR="000C7298" w:rsidRDefault="000C7298" w:rsidP="00A2242F"/>
                            </w:tc>
                          </w:tr>
                        </w:tbl>
                        <w:p w:rsidR="000C7298" w:rsidRDefault="000C7298" w:rsidP="005C6157"/>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 o:spid="_x0000_s1031" type="#_x0000_t202" style="position:absolute;left:0;text-align:left;margin-left:0;margin-top:36.85pt;width:255.1pt;height:99.2pt;z-index:-251680256;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6aOtQIAALM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5103"/>
                    </w:tblGrid>
                    <w:tr w:rsidR="000C7298">
                      <w:trPr>
                        <w:trHeight w:val="1701"/>
                      </w:trPr>
                      <w:tc>
                        <w:tcPr>
                          <w:tcW w:w="5103" w:type="dxa"/>
                          <w:shd w:val="clear" w:color="auto" w:fill="auto"/>
                        </w:tcPr>
                        <w:p w:rsidR="000C7298" w:rsidRDefault="000C7298" w:rsidP="00A2242F"/>
                      </w:tc>
                    </w:tr>
                  </w:tbl>
                  <w:p w:rsidR="000C7298" w:rsidRDefault="000C7298" w:rsidP="005C6157"/>
                </w:txbxContent>
              </v:textbox>
              <w10:wrap anchorx="margin" anchory="page"/>
            </v:shape>
          </w:pict>
        </mc:Fallback>
      </mc:AlternateContent>
    </w:r>
  </w:p>
  <w:p w:rsidR="000C7298" w:rsidRDefault="000C7298" w:rsidP="005C6157">
    <w:pPr>
      <w:pStyle w:val="Header"/>
    </w:pPr>
  </w:p>
  <w:p w:rsidR="000C7298" w:rsidRDefault="000C7298" w:rsidP="005C6157">
    <w:pPr>
      <w:pStyle w:val="Header"/>
    </w:pPr>
  </w:p>
  <w:p w:rsidR="000C7298" w:rsidRDefault="000C7298" w:rsidP="005C6157">
    <w:pPr>
      <w:pStyle w:val="Header"/>
    </w:pPr>
  </w:p>
  <w:tbl>
    <w:tblPr>
      <w:tblW w:w="8735" w:type="dxa"/>
      <w:tblLayout w:type="fixed"/>
      <w:tblCellMar>
        <w:left w:w="0" w:type="dxa"/>
        <w:right w:w="0" w:type="dxa"/>
      </w:tblCellMar>
      <w:tblLook w:val="0000" w:firstRow="0" w:lastRow="0" w:firstColumn="0" w:lastColumn="0" w:noHBand="0" w:noVBand="0"/>
    </w:tblPr>
    <w:tblGrid>
      <w:gridCol w:w="2552"/>
      <w:gridCol w:w="2552"/>
      <w:gridCol w:w="2552"/>
      <w:gridCol w:w="1079"/>
    </w:tblGrid>
    <w:tr w:rsidR="000C7298" w:rsidRPr="004C2206">
      <w:tc>
        <w:tcPr>
          <w:tcW w:w="8735" w:type="dxa"/>
          <w:gridSpan w:val="4"/>
          <w:shd w:val="clear" w:color="auto" w:fill="auto"/>
        </w:tcPr>
        <w:p w:rsidR="000C7298" w:rsidRPr="00EF1CDD" w:rsidRDefault="000C7298" w:rsidP="005C6157">
          <w:pPr>
            <w:pStyle w:val="Huisstijl-Gegeven"/>
          </w:pPr>
        </w:p>
      </w:tc>
    </w:tr>
    <w:tr w:rsidR="000C7298" w:rsidRPr="004C2206">
      <w:tc>
        <w:tcPr>
          <w:tcW w:w="5104" w:type="dxa"/>
          <w:gridSpan w:val="2"/>
          <w:shd w:val="clear" w:color="auto" w:fill="auto"/>
        </w:tcPr>
        <w:p w:rsidR="000C7298" w:rsidRPr="004C2206" w:rsidRDefault="000C7298" w:rsidP="005C6157">
          <w:pPr>
            <w:tabs>
              <w:tab w:val="left" w:pos="1680"/>
            </w:tabs>
            <w:ind w:left="1680" w:hanging="1680"/>
          </w:pPr>
        </w:p>
      </w:tc>
      <w:tc>
        <w:tcPr>
          <w:tcW w:w="3631" w:type="dxa"/>
          <w:gridSpan w:val="2"/>
        </w:tcPr>
        <w:p w:rsidR="000C7298" w:rsidRPr="004C2206" w:rsidRDefault="000C7298" w:rsidP="005C6157">
          <w:pPr>
            <w:pStyle w:val="Huisstijl-Gegeven"/>
            <w:tabs>
              <w:tab w:val="left" w:pos="2552"/>
            </w:tabs>
          </w:pPr>
        </w:p>
      </w:tc>
    </w:tr>
    <w:tr w:rsidR="000C7298" w:rsidRPr="004C2206">
      <w:tc>
        <w:tcPr>
          <w:tcW w:w="2552" w:type="dxa"/>
          <w:shd w:val="clear" w:color="auto" w:fill="auto"/>
        </w:tcPr>
        <w:p w:rsidR="000C7298" w:rsidRPr="004C2206" w:rsidRDefault="000C7298" w:rsidP="005C6157">
          <w:pPr>
            <w:pStyle w:val="Huisstijl-Gegeven"/>
          </w:pPr>
        </w:p>
      </w:tc>
      <w:tc>
        <w:tcPr>
          <w:tcW w:w="2552" w:type="dxa"/>
          <w:shd w:val="clear" w:color="auto" w:fill="auto"/>
        </w:tcPr>
        <w:p w:rsidR="000C7298" w:rsidRPr="004C2206" w:rsidRDefault="000C7298" w:rsidP="005C6157">
          <w:pPr>
            <w:tabs>
              <w:tab w:val="left" w:pos="1680"/>
            </w:tabs>
            <w:ind w:left="1680" w:hanging="1680"/>
          </w:pPr>
        </w:p>
      </w:tc>
      <w:tc>
        <w:tcPr>
          <w:tcW w:w="2552" w:type="dxa"/>
        </w:tcPr>
        <w:p w:rsidR="000C7298" w:rsidRPr="004C2206" w:rsidRDefault="000C7298" w:rsidP="005C6157">
          <w:pPr>
            <w:pStyle w:val="Huisstijl-Gegeven"/>
            <w:tabs>
              <w:tab w:val="left" w:pos="2552"/>
            </w:tabs>
          </w:pPr>
        </w:p>
      </w:tc>
      <w:tc>
        <w:tcPr>
          <w:tcW w:w="1079" w:type="dxa"/>
        </w:tcPr>
        <w:p w:rsidR="000C7298" w:rsidRPr="004C2206" w:rsidRDefault="000C7298" w:rsidP="005C6157">
          <w:pPr>
            <w:pStyle w:val="Huisstijl-Gegeven"/>
            <w:tabs>
              <w:tab w:val="left" w:pos="2552"/>
            </w:tabs>
          </w:pPr>
        </w:p>
      </w:tc>
    </w:tr>
  </w:tbl>
  <w:p w:rsidR="000C7298" w:rsidRPr="00B170CC" w:rsidRDefault="000C7298" w:rsidP="005C615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B24026">
    <w:pPr>
      <w:pStyle w:val="Header"/>
    </w:pPr>
    <w:r>
      <w:rPr>
        <w:noProof/>
        <w:lang w:eastAsia="nl-NL"/>
      </w:rPr>
      <mc:AlternateContent>
        <mc:Choice Requires="wps">
          <w:drawing>
            <wp:anchor distT="0" distB="0" distL="114300" distR="114300" simplePos="0" relativeHeight="251672064" behindDoc="0" locked="0" layoutInCell="1" allowOverlap="1">
              <wp:simplePos x="0" y="0"/>
              <wp:positionH relativeFrom="margin">
                <wp:align>right</wp:align>
              </wp:positionH>
              <wp:positionV relativeFrom="paragraph">
                <wp:posOffset>134620</wp:posOffset>
              </wp:positionV>
              <wp:extent cx="3733800" cy="279400"/>
              <wp:effectExtent l="0" t="1270" r="635" b="0"/>
              <wp:wrapNone/>
              <wp:docPr id="1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C7298">
                            <w:tc>
                              <w:tcPr>
                                <w:tcW w:w="5501" w:type="dxa"/>
                                <w:shd w:val="clear" w:color="auto" w:fill="auto"/>
                              </w:tcPr>
                              <w:p w:rsidR="000C7298" w:rsidRDefault="000C7298" w:rsidP="009E6409">
                                <w:pPr>
                                  <w:pStyle w:val="Huisstijl-Koptekst"/>
                                </w:pPr>
                                <w:bookmarkStart w:id="25" w:name="bmKoptekstSectie3_2" w:colFirst="0" w:colLast="0"/>
                                <w:r>
                                  <w:t>11203434-002-GEO-0001, Versie 0.1, 26 februari 2019, concept</w:t>
                                </w:r>
                              </w:p>
                            </w:tc>
                          </w:tr>
                          <w:bookmarkEnd w:id="25"/>
                        </w:tbl>
                        <w:p w:rsidR="000C7298" w:rsidRDefault="000C7298"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1" o:spid="_x0000_s1032" type="#_x0000_t202" style="position:absolute;left:0;text-align:left;margin-left:242.8pt;margin-top:10.6pt;width:294pt;height:22pt;z-index:251672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C7298">
                      <w:tc>
                        <w:tcPr>
                          <w:tcW w:w="5501" w:type="dxa"/>
                          <w:shd w:val="clear" w:color="auto" w:fill="auto"/>
                        </w:tcPr>
                        <w:p w:rsidR="000C7298" w:rsidRDefault="000C7298" w:rsidP="009E6409">
                          <w:pPr>
                            <w:pStyle w:val="Huisstijl-Koptekst"/>
                          </w:pPr>
                          <w:bookmarkStart w:id="27" w:name="bmKoptekstSectie3_2" w:colFirst="0" w:colLast="0"/>
                          <w:r>
                            <w:t>11203434-002-GEO-0001, Versie 0.1, 26 februari 2019, concept</w:t>
                          </w:r>
                        </w:p>
                      </w:tc>
                    </w:tr>
                    <w:bookmarkEnd w:id="27"/>
                  </w:tbl>
                  <w:p w:rsidR="000C7298" w:rsidRDefault="000C7298" w:rsidP="001220C3"/>
                </w:txbxContent>
              </v:textbox>
              <w10:wrap anchorx="margin"/>
            </v:shape>
          </w:pict>
        </mc:Fallback>
      </mc:AlternateContent>
    </w:r>
  </w:p>
  <w:p w:rsidR="000C7298" w:rsidRPr="00982765" w:rsidRDefault="000C7298" w:rsidP="00B24026">
    <w:pPr>
      <w:pStyle w:val="Header"/>
    </w:pPr>
    <w:r>
      <w:rPr>
        <w:noProof/>
        <w:lang w:eastAsia="nl-NL"/>
      </w:rPr>
      <mc:AlternateContent>
        <mc:Choice Requires="wps">
          <w:drawing>
            <wp:anchor distT="0" distB="0" distL="114300" distR="114300" simplePos="0" relativeHeight="251660800" behindDoc="1" locked="1" layoutInCell="1" allowOverlap="1">
              <wp:simplePos x="0" y="0"/>
              <wp:positionH relativeFrom="margin">
                <wp:align>left</wp:align>
              </wp:positionH>
              <wp:positionV relativeFrom="page">
                <wp:posOffset>457200</wp:posOffset>
              </wp:positionV>
              <wp:extent cx="3352800" cy="1259840"/>
              <wp:effectExtent l="0" t="0" r="0" b="16510"/>
              <wp:wrapNone/>
              <wp:docPr id="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26" w:name="bmLogoSectie3_2" w:colFirst="0" w:colLast="0"/>
                                <w:r>
                                  <w:rPr>
                                    <w:noProof/>
                                  </w:rPr>
                                  <w:drawing>
                                    <wp:inline distT="0" distB="0" distL="0" distR="0">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26"/>
                        </w:tbl>
                        <w:p w:rsidR="000C7298" w:rsidRDefault="000C7298"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 o:spid="_x0000_s1033" type="#_x0000_t202" style="position:absolute;left:0;text-align:left;margin-left:0;margin-top:36pt;width:264pt;height:99.2pt;z-index:-251655680;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C5oy3m1AgAAsg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29" w:name="bmLogoSectie3_2" w:colFirst="0" w:colLast="0"/>
                          <w:r>
                            <w:rPr>
                              <w:noProof/>
                            </w:rPr>
                            <w:drawing>
                              <wp:inline distT="0" distB="0" distL="0" distR="0">
                                <wp:extent cx="1225296" cy="352044"/>
                                <wp:effectExtent l="0" t="0" r="0" b="0"/>
                                <wp:docPr id="21" name="Picture 21"/>
                                <wp:cNvGraphicFramePr/>
                                <a:graphic xmlns:a="http://schemas.openxmlformats.org/drawingml/2006/main">
                                  <a:graphicData uri="http://schemas.openxmlformats.org/drawingml/2006/picture">
                                    <pic:pic xmlns:pic="http://schemas.openxmlformats.org/drawingml/2006/picture">
                                      <pic:nvPicPr>
                                        <pic:cNvPr id="21" name=""/>
                                        <pic:cNvPicPr/>
                                      </pic:nvPicPr>
                                      <pic:blipFill>
                                        <a:blip r:embed="rId2">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29"/>
                  </w:tbl>
                  <w:p w:rsidR="000C7298" w:rsidRDefault="000C7298" w:rsidP="00B24026"/>
                </w:txbxContent>
              </v:textbox>
              <w10:wrap anchorx="margin" anchory="page"/>
              <w10:anchorlock/>
            </v:shape>
          </w:pict>
        </mc:Fallback>
      </mc:AlternateContent>
    </w:r>
  </w:p>
  <w:p w:rsidR="000C7298" w:rsidRPr="00672ACD" w:rsidRDefault="000C7298" w:rsidP="00B24026">
    <w:pPr>
      <w:pStyle w:val="Header"/>
    </w:pPr>
  </w:p>
  <w:p w:rsidR="000C7298" w:rsidRPr="00B24026" w:rsidRDefault="000C7298" w:rsidP="00B2402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982765">
    <w:pPr>
      <w:pStyle w:val="Header"/>
    </w:pPr>
  </w:p>
  <w:tbl>
    <w:tblPr>
      <w:tblW w:w="0" w:type="auto"/>
      <w:tblLayout w:type="fixed"/>
      <w:tblCellMar>
        <w:left w:w="0" w:type="dxa"/>
        <w:right w:w="0" w:type="dxa"/>
      </w:tblCellMar>
      <w:tblLook w:val="0000" w:firstRow="0" w:lastRow="0" w:firstColumn="0" w:lastColumn="0" w:noHBand="0" w:noVBand="0"/>
    </w:tblPr>
    <w:tblGrid>
      <w:gridCol w:w="5529"/>
    </w:tblGrid>
    <w:tr w:rsidR="000C7298" w:rsidRPr="004C2206">
      <w:tc>
        <w:tcPr>
          <w:tcW w:w="5529" w:type="dxa"/>
          <w:shd w:val="clear" w:color="auto" w:fill="auto"/>
        </w:tcPr>
        <w:p w:rsidR="000C7298" w:rsidRPr="004C2206" w:rsidRDefault="000C7298" w:rsidP="009E6409">
          <w:pPr>
            <w:pStyle w:val="Huisstijl-Koptekst"/>
          </w:pPr>
          <w:bookmarkStart w:id="27" w:name="bmKoptekstSectie3_1" w:colFirst="0" w:colLast="0"/>
          <w:r>
            <w:t>11203434-002-GEO-0001, Versie 0.1, 26 februari 2019, concept</w:t>
          </w:r>
        </w:p>
      </w:tc>
    </w:tr>
  </w:tbl>
  <w:bookmarkEnd w:id="27"/>
  <w:p w:rsidR="000C7298" w:rsidRPr="00982765" w:rsidRDefault="000C7298" w:rsidP="00A00A21">
    <w:pPr>
      <w:pStyle w:val="Header"/>
    </w:pPr>
    <w:r>
      <w:rPr>
        <w:noProof/>
        <w:lang w:eastAsia="nl-NL"/>
      </w:rPr>
      <mc:AlternateContent>
        <mc:Choice Requires="wps">
          <w:drawing>
            <wp:anchor distT="0" distB="0" distL="114300" distR="114300" simplePos="0" relativeHeight="251644416" behindDoc="1" locked="1" layoutInCell="1" allowOverlap="1">
              <wp:simplePos x="0" y="0"/>
              <wp:positionH relativeFrom="page">
                <wp:align>right</wp:align>
              </wp:positionH>
              <wp:positionV relativeFrom="page">
                <wp:posOffset>457200</wp:posOffset>
              </wp:positionV>
              <wp:extent cx="3352800" cy="1259840"/>
              <wp:effectExtent l="0" t="0" r="0" b="16510"/>
              <wp:wrapNone/>
              <wp:docPr id="8"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28" w:name="bmLogoSectie3_1" w:colFirst="0" w:colLast="0"/>
                                <w:r>
                                  <w:rPr>
                                    <w:noProof/>
                                  </w:rPr>
                                  <w:drawing>
                                    <wp:inline distT="0" distB="0" distL="0" distR="0">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28"/>
                        </w:tbl>
                        <w:p w:rsidR="000C7298" w:rsidRDefault="000C7298" w:rsidP="001A6A5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 o:spid="_x0000_s1034" type="#_x0000_t202" style="position:absolute;left:0;text-align:left;margin-left:212.8pt;margin-top:36pt;width:264pt;height:99.2pt;z-index:-251672064;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29" w:name="bmLogoSectie3_1" w:colFirst="0" w:colLast="0"/>
                          <w:r>
                            <w:rPr>
                              <w:noProof/>
                            </w:rPr>
                            <w:drawing>
                              <wp:inline distT="0" distB="0" distL="0" distR="0">
                                <wp:extent cx="1225296" cy="352044"/>
                                <wp:effectExtent l="0" t="0" r="0" b="0"/>
                                <wp:docPr id="20" name="Picture 20"/>
                                <wp:cNvGraphicFramePr/>
                                <a:graphic xmlns:a="http://schemas.openxmlformats.org/drawingml/2006/main">
                                  <a:graphicData uri="http://schemas.openxmlformats.org/drawingml/2006/picture">
                                    <pic:pic xmlns:pic="http://schemas.openxmlformats.org/drawingml/2006/picture">
                                      <pic:nvPicPr>
                                        <pic:cNvPr id="20"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29"/>
                  </w:tbl>
                  <w:p w:rsidR="000C7298" w:rsidRDefault="000C7298" w:rsidP="001A6A5C"/>
                </w:txbxContent>
              </v:textbox>
              <w10:wrap anchorx="page" anchory="page"/>
              <w10:anchorlock/>
            </v:shape>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B24026">
    <w:pPr>
      <w:pStyle w:val="Header"/>
    </w:pPr>
    <w:r>
      <w:rPr>
        <w:noProof/>
        <w:lang w:eastAsia="nl-NL"/>
      </w:rPr>
      <mc:AlternateContent>
        <mc:Choice Requires="wps">
          <w:drawing>
            <wp:anchor distT="0" distB="0" distL="114300" distR="114300" simplePos="0" relativeHeight="251666944" behindDoc="0" locked="0" layoutInCell="1" allowOverlap="1">
              <wp:simplePos x="0" y="0"/>
              <wp:positionH relativeFrom="margin">
                <wp:align>right</wp:align>
              </wp:positionH>
              <wp:positionV relativeFrom="paragraph">
                <wp:posOffset>144145</wp:posOffset>
              </wp:positionV>
              <wp:extent cx="3733800" cy="279400"/>
              <wp:effectExtent l="0" t="1270" r="635" b="0"/>
              <wp:wrapNone/>
              <wp:docPr id="5"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33800" cy="2794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C7298">
                            <w:tc>
                              <w:tcPr>
                                <w:tcW w:w="5501" w:type="dxa"/>
                                <w:shd w:val="clear" w:color="auto" w:fill="auto"/>
                                <w:tcMar>
                                  <w:right w:w="85" w:type="dxa"/>
                                </w:tcMar>
                              </w:tcPr>
                              <w:p w:rsidR="000C7298" w:rsidRDefault="000C7298" w:rsidP="009E6409">
                                <w:pPr>
                                  <w:pStyle w:val="Huisstijl-KoptekstRechts"/>
                                </w:pPr>
                                <w:bookmarkStart w:id="65" w:name="bmKoptekstSectie4_2" w:colFirst="0" w:colLast="0"/>
                                <w:r>
                                  <w:t>11203434-002-GEO-0001, Versie 0.1, 26 februari 2019, concept</w:t>
                                </w:r>
                              </w:p>
                            </w:tc>
                          </w:tr>
                          <w:bookmarkEnd w:id="65"/>
                        </w:tbl>
                        <w:p w:rsidR="000C7298" w:rsidRDefault="000C7298" w:rsidP="001220C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40" o:spid="_x0000_s1037" type="#_x0000_t202" style="position:absolute;left:0;text-align:left;margin-left:242.8pt;margin-top:11.35pt;width:294pt;height:22pt;z-index:25166694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" filled="f" stroked="f">
              <v:textbox>
                <w:txbxContent>
                  <w:tbl>
                    <w:tblPr>
                      <w:tblW w:w="5501" w:type="dxa"/>
                      <w:tblInd w:w="252" w:type="dxa"/>
                      <w:tblLayout w:type="fixed"/>
                      <w:tblCellMar>
                        <w:left w:w="0" w:type="dxa"/>
                        <w:right w:w="0" w:type="dxa"/>
                      </w:tblCellMar>
                      <w:tblLook w:val="0000" w:firstRow="0" w:lastRow="0" w:firstColumn="0" w:lastColumn="0" w:noHBand="0" w:noVBand="0"/>
                    </w:tblPr>
                    <w:tblGrid>
                      <w:gridCol w:w="5501"/>
                    </w:tblGrid>
                    <w:tr w:rsidR="000C7298">
                      <w:tc>
                        <w:tcPr>
                          <w:tcW w:w="5501" w:type="dxa"/>
                          <w:shd w:val="clear" w:color="auto" w:fill="auto"/>
                          <w:tcMar>
                            <w:right w:w="85" w:type="dxa"/>
                          </w:tcMar>
                        </w:tcPr>
                        <w:p w:rsidR="000C7298" w:rsidRDefault="000C7298" w:rsidP="009E6409">
                          <w:pPr>
                            <w:pStyle w:val="Huisstijl-KoptekstRechts"/>
                          </w:pPr>
                          <w:bookmarkStart w:id="66" w:name="bmKoptekstSectie4_2" w:colFirst="0" w:colLast="0"/>
                          <w:r>
                            <w:t>11203434-002-GEO-0001, Versie 0.1, 26 februari 2019, concept</w:t>
                          </w:r>
                        </w:p>
                      </w:tc>
                    </w:tr>
                    <w:bookmarkEnd w:id="66"/>
                  </w:tbl>
                  <w:p w:rsidR="000C7298" w:rsidRDefault="000C7298" w:rsidP="001220C3"/>
                </w:txbxContent>
              </v:textbox>
              <w10:wrap anchorx="margin"/>
            </v:shape>
          </w:pict>
        </mc:Fallback>
      </mc:AlternateContent>
    </w:r>
  </w:p>
  <w:p w:rsidR="000C7298" w:rsidRPr="00982765" w:rsidRDefault="000C7298" w:rsidP="00B24026">
    <w:pPr>
      <w:pStyle w:val="Header"/>
    </w:pPr>
    <w:r>
      <w:rPr>
        <w:noProof/>
        <w:lang w:eastAsia="nl-NL"/>
      </w:rPr>
      <mc:AlternateContent>
        <mc:Choice Requires="wps">
          <w:drawing>
            <wp:anchor distT="0" distB="0" distL="114300" distR="114300" simplePos="0" relativeHeight="251662848" behindDoc="1" locked="1" layoutInCell="1" allowOverlap="1">
              <wp:simplePos x="0" y="0"/>
              <wp:positionH relativeFrom="margin">
                <wp:align>left</wp:align>
              </wp:positionH>
              <wp:positionV relativeFrom="page">
                <wp:posOffset>457200</wp:posOffset>
              </wp:positionV>
              <wp:extent cx="3352800" cy="1259840"/>
              <wp:effectExtent l="0" t="0" r="0" b="16510"/>
              <wp:wrapNone/>
              <wp:docPr id="4"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67" w:name="bmLogoSectie4_2" w:colFirst="0" w:colLast="0"/>
                                <w:r>
                                  <w:rPr>
                                    <w:noProof/>
                                  </w:rPr>
                                  <w:drawing>
                                    <wp:inline distT="0" distB="0" distL="0" distR="0">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67"/>
                        </w:tbl>
                        <w:p w:rsidR="000C7298" w:rsidRDefault="000C7298" w:rsidP="00B2402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 o:spid="_x0000_s1038" type="#_x0000_t202" style="position:absolute;left:0;text-align:left;margin-left:0;margin-top:36pt;width:264pt;height:99.2pt;z-index:-251653632;visibility:visible;mso-wrap-style:square;mso-width-percent:0;mso-height-percent:0;mso-wrap-distance-left:9pt;mso-wrap-distance-top:0;mso-wrap-distance-right:9pt;mso-wrap-distance-bottom:0;mso-position-horizontal:left;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bookmarkStart w:id="68" w:name="bmLogoSectie4_2" w:colFirst="0" w:colLast="0"/>
                          <w:r>
                            <w:rPr>
                              <w:noProof/>
                            </w:rPr>
                            <w:drawing>
                              <wp:inline distT="0" distB="0" distL="0" distR="0">
                                <wp:extent cx="1225296" cy="352044"/>
                                <wp:effectExtent l="0" t="0" r="0" b="0"/>
                                <wp:docPr id="23" name="Picture 23"/>
                                <wp:cNvGraphicFramePr/>
                                <a:graphic xmlns:a="http://schemas.openxmlformats.org/drawingml/2006/main">
                                  <a:graphicData uri="http://schemas.openxmlformats.org/drawingml/2006/picture">
                                    <pic:pic xmlns:pic="http://schemas.openxmlformats.org/drawingml/2006/picture">
                                      <pic:nvPicPr>
                                        <pic:cNvPr id="23"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68"/>
                  </w:tbl>
                  <w:p w:rsidR="000C7298" w:rsidRDefault="000C7298" w:rsidP="00B24026"/>
                </w:txbxContent>
              </v:textbox>
              <w10:wrap anchorx="margin" anchory="page"/>
              <w10:anchorlock/>
            </v:shape>
          </w:pict>
        </mc:Fallback>
      </mc:AlternateContent>
    </w:r>
  </w:p>
  <w:p w:rsidR="000C7298" w:rsidRPr="00672ACD" w:rsidRDefault="000C7298" w:rsidP="00B24026">
    <w:pPr>
      <w:pStyle w:val="Header"/>
    </w:pPr>
  </w:p>
  <w:p w:rsidR="000C7298" w:rsidRPr="00B24026" w:rsidRDefault="000C7298" w:rsidP="00B24026">
    <w:pPr>
      <w:pStyle w:val="Header"/>
    </w:pPr>
  </w:p>
  <w:p w:rsidR="000C7298" w:rsidRPr="00B24026" w:rsidRDefault="000C7298" w:rsidP="00B24026">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C7298" w:rsidRDefault="000C7298" w:rsidP="00982765">
    <w:pPr>
      <w:pStyle w:val="Header"/>
    </w:pPr>
    <w:r>
      <w:rPr>
        <w:noProof/>
        <w:lang w:eastAsia="nl-NL"/>
      </w:rPr>
      <mc:AlternateContent>
        <mc:Choice Requires="wps">
          <w:drawing>
            <wp:anchor distT="0" distB="0" distL="114300" distR="114300" simplePos="0" relativeHeight="251646464" behindDoc="1" locked="1" layoutInCell="1" allowOverlap="1">
              <wp:simplePos x="0" y="0"/>
              <wp:positionH relativeFrom="page">
                <wp:align>right</wp:align>
              </wp:positionH>
              <wp:positionV relativeFrom="page">
                <wp:posOffset>457200</wp:posOffset>
              </wp:positionV>
              <wp:extent cx="3352800" cy="1259840"/>
              <wp:effectExtent l="0" t="0" r="0" b="16510"/>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12598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69" w:name="bmLogoSectie4_1" w:colFirst="0" w:colLast="0"/>
                                <w:r>
                                  <w:rPr>
                                    <w:noProof/>
                                  </w:rPr>
                                  <w:drawing>
                                    <wp:inline distT="0" distB="0" distL="0" distR="0">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69"/>
                        </w:tbl>
                        <w:p w:rsidR="000C7298" w:rsidRDefault="000C7298" w:rsidP="00E84D1E"/>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1" o:spid="_x0000_s1039" type="#_x0000_t202" style="position:absolute;left:0;text-align:left;margin-left:212.8pt;margin-top:36pt;width:264pt;height:99.2pt;z-index:-251670016;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" filled="f" stroked="f">
              <v:textbox inset="0,0,0,0">
                <w:txbxContent>
                  <w:tbl>
                    <w:tblPr>
                      <w:tblW w:w="0" w:type="auto"/>
                      <w:tblLayout w:type="fixed"/>
                      <w:tblCellMar>
                        <w:left w:w="0" w:type="dxa"/>
                        <w:right w:w="0" w:type="dxa"/>
                      </w:tblCellMar>
                      <w:tblLook w:val="0000" w:firstRow="0" w:lastRow="0" w:firstColumn="0" w:lastColumn="0" w:noHBand="0" w:noVBand="0"/>
                    </w:tblPr>
                    <w:tblGrid>
                      <w:gridCol w:w="4560"/>
                    </w:tblGrid>
                    <w:tr w:rsidR="000C7298">
                      <w:trPr>
                        <w:trHeight w:val="1701"/>
                      </w:trPr>
                      <w:tc>
                        <w:tcPr>
                          <w:tcW w:w="4560" w:type="dxa"/>
                          <w:shd w:val="clear" w:color="auto" w:fill="auto"/>
                        </w:tcPr>
                        <w:p w:rsidR="000C7298" w:rsidRDefault="000C7298" w:rsidP="009E6409">
                          <w:pPr>
                            <w:jc w:val="right"/>
                          </w:pPr>
                          <w:bookmarkStart w:id="70" w:name="bmLogoSectie4_1" w:colFirst="0" w:colLast="0"/>
                          <w:r>
                            <w:rPr>
                              <w:noProof/>
                            </w:rPr>
                            <w:drawing>
                              <wp:inline distT="0" distB="0" distL="0" distR="0">
                                <wp:extent cx="1225296" cy="352044"/>
                                <wp:effectExtent l="0" t="0" r="0" b="0"/>
                                <wp:docPr id="22" name="Picture 22"/>
                                <wp:cNvGraphicFramePr/>
                                <a:graphic xmlns:a="http://schemas.openxmlformats.org/drawingml/2006/main">
                                  <a:graphicData uri="http://schemas.openxmlformats.org/drawingml/2006/picture">
                                    <pic:pic xmlns:pic="http://schemas.openxmlformats.org/drawingml/2006/picture">
                                      <pic:nvPicPr>
                                        <pic:cNvPr id="22" name=""/>
                                        <pic:cNvPicPr/>
                                      </pic:nvPicPr>
                                      <pic:blipFill>
                                        <a:blip r:embed="rId1">
                                          <a:extLst>
                                            <a:ext uri="{28A0092B-C50C-407E-A947-70E740481C1C}">
                                              <a14:useLocalDpi xmlns:a14="http://schemas.microsoft.com/office/drawing/2010/main" val="0"/>
                                            </a:ext>
                                          </a:extLst>
                                        </a:blip>
                                        <a:stretch>
                                          <a:fillRect/>
                                        </a:stretch>
                                      </pic:blipFill>
                                      <pic:spPr>
                                        <a:xfrm>
                                          <a:off x="0" y="0"/>
                                          <a:ext cx="1225296" cy="352044"/>
                                        </a:xfrm>
                                        <a:prstGeom prst="rect">
                                          <a:avLst/>
                                        </a:prstGeom>
                                      </pic:spPr>
                                    </pic:pic>
                                  </a:graphicData>
                                </a:graphic>
                              </wp:inline>
                            </w:drawing>
                          </w:r>
                        </w:p>
                      </w:tc>
                    </w:tr>
                    <w:bookmarkEnd w:id="70"/>
                  </w:tbl>
                  <w:p w:rsidR="000C7298" w:rsidRDefault="000C7298" w:rsidP="00E84D1E"/>
                </w:txbxContent>
              </v:textbox>
              <w10:wrap anchorx="page" anchory="page"/>
              <w10:anchorlock/>
            </v:shape>
          </w:pict>
        </mc:Fallback>
      </mc:AlternateContent>
    </w:r>
  </w:p>
  <w:tbl>
    <w:tblPr>
      <w:tblW w:w="0" w:type="auto"/>
      <w:tblLayout w:type="fixed"/>
      <w:tblCellMar>
        <w:left w:w="0" w:type="dxa"/>
        <w:right w:w="0" w:type="dxa"/>
      </w:tblCellMar>
      <w:tblLook w:val="0000" w:firstRow="0" w:lastRow="0" w:firstColumn="0" w:lastColumn="0" w:noHBand="0" w:noVBand="0"/>
    </w:tblPr>
    <w:tblGrid>
      <w:gridCol w:w="5812"/>
    </w:tblGrid>
    <w:tr w:rsidR="000C7298" w:rsidRPr="004C2206">
      <w:tc>
        <w:tcPr>
          <w:tcW w:w="5812" w:type="dxa"/>
          <w:shd w:val="clear" w:color="auto" w:fill="auto"/>
        </w:tcPr>
        <w:p w:rsidR="000C7298" w:rsidRPr="004C2206" w:rsidRDefault="000C7298" w:rsidP="009E6409">
          <w:pPr>
            <w:pStyle w:val="Huisstijl-Koptekst"/>
          </w:pPr>
          <w:bookmarkStart w:id="71" w:name="bmKoptekstSectie4_1" w:colFirst="0" w:colLast="0"/>
          <w:r>
            <w:t>11203434-002-GEO-0001, Versie 0.1, 26 februari 2019, concept</w:t>
          </w:r>
        </w:p>
      </w:tc>
    </w:tr>
    <w:bookmarkEnd w:id="71"/>
  </w:tbl>
  <w:p w:rsidR="000C7298" w:rsidRPr="00982765" w:rsidRDefault="000C7298" w:rsidP="00A00A2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577C8E9E"/>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8F623248"/>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D882A57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B1188482"/>
    <w:lvl w:ilvl="0">
      <w:start w:val="1"/>
      <w:numFmt w:val="decimal"/>
      <w:lvlText w:val="%1."/>
      <w:lvlJc w:val="left"/>
      <w:pPr>
        <w:tabs>
          <w:tab w:val="num" w:pos="643"/>
        </w:tabs>
        <w:ind w:left="643" w:hanging="360"/>
      </w:pPr>
    </w:lvl>
  </w:abstractNum>
  <w:abstractNum w:abstractNumId="4" w15:restartNumberingAfterBreak="0">
    <w:nsid w:val="FFFFFF88"/>
    <w:multiLevelType w:val="singleLevel"/>
    <w:tmpl w:val="FE26C492"/>
    <w:lvl w:ilvl="0">
      <w:start w:val="1"/>
      <w:numFmt w:val="decimal"/>
      <w:lvlText w:val="%1."/>
      <w:lvlJc w:val="left"/>
      <w:pPr>
        <w:tabs>
          <w:tab w:val="num" w:pos="360"/>
        </w:tabs>
        <w:ind w:left="360" w:hanging="360"/>
      </w:pPr>
    </w:lvl>
  </w:abstractNum>
  <w:abstractNum w:abstractNumId="5" w15:restartNumberingAfterBreak="0">
    <w:nsid w:val="02F80B47"/>
    <w:multiLevelType w:val="hybridMultilevel"/>
    <w:tmpl w:val="AD60CC64"/>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0E057DC5"/>
    <w:multiLevelType w:val="multilevel"/>
    <w:tmpl w:val="0409001D"/>
    <w:name w:val="dBulletedList"/>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0EC55D2C"/>
    <w:multiLevelType w:val="multilevel"/>
    <w:tmpl w:val="6298F500"/>
    <w:name w:val="DelNummering"/>
    <w:styleLink w:val="Huisstijl-LijstNummering"/>
    <w:lvl w:ilvl="0">
      <w:start w:val="1"/>
      <w:numFmt w:val="decimal"/>
      <w:lvlRestart w:val="0"/>
      <w:pStyle w:val="ListNumber"/>
      <w:lvlText w:val="%1"/>
      <w:lvlJc w:val="left"/>
      <w:pPr>
        <w:tabs>
          <w:tab w:val="num" w:pos="510"/>
        </w:tabs>
        <w:ind w:left="510" w:hanging="510"/>
      </w:pPr>
      <w:rPr>
        <w:rFonts w:hint="default"/>
      </w:rPr>
    </w:lvl>
    <w:lvl w:ilvl="1">
      <w:start w:val="1"/>
      <w:numFmt w:val="decimal"/>
      <w:pStyle w:val="ListNumber2"/>
      <w:lvlText w:val="%1.%2"/>
      <w:lvlJc w:val="left"/>
      <w:pPr>
        <w:tabs>
          <w:tab w:val="num" w:pos="510"/>
        </w:tabs>
        <w:ind w:left="510" w:hanging="510"/>
      </w:pPr>
      <w:rPr>
        <w:rFonts w:hint="default"/>
      </w:rPr>
    </w:lvl>
    <w:lvl w:ilvl="2">
      <w:start w:val="1"/>
      <w:numFmt w:val="decimal"/>
      <w:pStyle w:val="ListNumber3"/>
      <w:lvlText w:val="%1.%2.%3"/>
      <w:lvlJc w:val="left"/>
      <w:pPr>
        <w:tabs>
          <w:tab w:val="num" w:pos="737"/>
        </w:tabs>
        <w:ind w:left="737" w:hanging="737"/>
      </w:pPr>
      <w:rPr>
        <w:rFonts w:hint="default"/>
      </w:rPr>
    </w:lvl>
    <w:lvl w:ilvl="3">
      <w:start w:val="1"/>
      <w:numFmt w:val="none"/>
      <w:lvlText w:val=""/>
      <w:lvlJc w:val="left"/>
      <w:pPr>
        <w:tabs>
          <w:tab w:val="num" w:pos="737"/>
        </w:tabs>
        <w:ind w:left="737" w:firstLine="0"/>
      </w:pPr>
      <w:rPr>
        <w:rFonts w:hint="default"/>
      </w:rPr>
    </w:lvl>
    <w:lvl w:ilvl="4">
      <w:start w:val="1"/>
      <w:numFmt w:val="none"/>
      <w:suff w:val="nothing"/>
      <w:lvlText w:val=""/>
      <w:lvlJc w:val="left"/>
      <w:pPr>
        <w:ind w:left="737" w:firstLine="0"/>
      </w:pPr>
      <w:rPr>
        <w:rFonts w:hint="default"/>
      </w:rPr>
    </w:lvl>
    <w:lvl w:ilvl="5">
      <w:start w:val="1"/>
      <w:numFmt w:val="none"/>
      <w:suff w:val="nothing"/>
      <w:lvlText w:val=""/>
      <w:lvlJc w:val="left"/>
      <w:pPr>
        <w:ind w:left="737" w:firstLine="0"/>
      </w:pPr>
      <w:rPr>
        <w:rFonts w:hint="default"/>
      </w:rPr>
    </w:lvl>
    <w:lvl w:ilvl="6">
      <w:start w:val="1"/>
      <w:numFmt w:val="none"/>
      <w:suff w:val="nothing"/>
      <w:lvlText w:val=""/>
      <w:lvlJc w:val="left"/>
      <w:pPr>
        <w:ind w:left="737" w:firstLine="0"/>
      </w:pPr>
      <w:rPr>
        <w:rFonts w:hint="default"/>
      </w:rPr>
    </w:lvl>
    <w:lvl w:ilvl="7">
      <w:start w:val="1"/>
      <w:numFmt w:val="none"/>
      <w:suff w:val="nothing"/>
      <w:lvlText w:val=""/>
      <w:lvlJc w:val="left"/>
      <w:pPr>
        <w:ind w:left="737" w:firstLine="0"/>
      </w:pPr>
      <w:rPr>
        <w:rFonts w:hint="default"/>
      </w:rPr>
    </w:lvl>
    <w:lvl w:ilvl="8">
      <w:start w:val="1"/>
      <w:numFmt w:val="none"/>
      <w:suff w:val="nothing"/>
      <w:lvlText w:val=""/>
      <w:lvlJc w:val="left"/>
      <w:pPr>
        <w:ind w:left="737" w:firstLine="0"/>
      </w:pPr>
      <w:rPr>
        <w:rFonts w:hint="default"/>
      </w:rPr>
    </w:lvl>
  </w:abstractNum>
  <w:abstractNum w:abstractNumId="8" w15:restartNumberingAfterBreak="0">
    <w:nsid w:val="1CF47317"/>
    <w:multiLevelType w:val="multilevel"/>
    <w:tmpl w:val="EBF8156E"/>
    <w:styleLink w:val="Huisstijl-LijstOpsomming"/>
    <w:lvl w:ilvl="0">
      <w:start w:val="1"/>
      <w:numFmt w:val="bullet"/>
      <w:lvlRestart w:val="0"/>
      <w:pStyle w:val="ListBullet"/>
      <w:lvlText w:val="•"/>
      <w:lvlJc w:val="left"/>
      <w:pPr>
        <w:tabs>
          <w:tab w:val="num" w:pos="510"/>
        </w:tabs>
        <w:ind w:left="510" w:hanging="510"/>
      </w:pPr>
      <w:rPr>
        <w:rFonts w:hint="default"/>
      </w:rPr>
    </w:lvl>
    <w:lvl w:ilvl="1">
      <w:start w:val="1"/>
      <w:numFmt w:val="bullet"/>
      <w:pStyle w:val="ListBullet2"/>
      <w:lvlText w:val="–"/>
      <w:lvlJc w:val="left"/>
      <w:pPr>
        <w:tabs>
          <w:tab w:val="num" w:pos="1020"/>
        </w:tabs>
        <w:ind w:left="1020" w:hanging="510"/>
      </w:pPr>
      <w:rPr>
        <w:rFonts w:hint="default"/>
      </w:rPr>
    </w:lvl>
    <w:lvl w:ilvl="2">
      <w:start w:val="1"/>
      <w:numFmt w:val="bullet"/>
      <w:pStyle w:val="ListBullet3"/>
      <w:lvlText w:val="—"/>
      <w:lvlJc w:val="left"/>
      <w:pPr>
        <w:tabs>
          <w:tab w:val="num" w:pos="1020"/>
        </w:tabs>
        <w:ind w:left="1020" w:hanging="510"/>
      </w:pPr>
      <w:rPr>
        <w:rFonts w:hint="default"/>
      </w:rPr>
    </w:lvl>
    <w:lvl w:ilvl="3">
      <w:start w:val="1"/>
      <w:numFmt w:val="none"/>
      <w:lvlText w:val=""/>
      <w:lvlJc w:val="left"/>
      <w:pPr>
        <w:tabs>
          <w:tab w:val="num" w:pos="1020"/>
        </w:tabs>
        <w:ind w:left="1020" w:firstLine="0"/>
      </w:pPr>
      <w:rPr>
        <w:rFonts w:hint="default"/>
      </w:rPr>
    </w:lvl>
    <w:lvl w:ilvl="4">
      <w:start w:val="1"/>
      <w:numFmt w:val="none"/>
      <w:lvlText w:val=""/>
      <w:lvlJc w:val="left"/>
      <w:pPr>
        <w:tabs>
          <w:tab w:val="num" w:pos="1020"/>
        </w:tabs>
        <w:ind w:left="1020" w:firstLine="0"/>
      </w:pPr>
      <w:rPr>
        <w:rFonts w:hint="default"/>
      </w:rPr>
    </w:lvl>
    <w:lvl w:ilvl="5">
      <w:start w:val="1"/>
      <w:numFmt w:val="none"/>
      <w:lvlText w:val=""/>
      <w:lvlJc w:val="left"/>
      <w:pPr>
        <w:tabs>
          <w:tab w:val="num" w:pos="1020"/>
        </w:tabs>
        <w:ind w:left="1020" w:firstLine="0"/>
      </w:pPr>
      <w:rPr>
        <w:rFonts w:hint="default"/>
      </w:rPr>
    </w:lvl>
    <w:lvl w:ilvl="6">
      <w:start w:val="1"/>
      <w:numFmt w:val="none"/>
      <w:lvlText w:val=""/>
      <w:lvlJc w:val="left"/>
      <w:pPr>
        <w:tabs>
          <w:tab w:val="num" w:pos="1020"/>
        </w:tabs>
        <w:ind w:left="1020" w:firstLine="0"/>
      </w:pPr>
      <w:rPr>
        <w:rFonts w:hint="default"/>
      </w:rPr>
    </w:lvl>
    <w:lvl w:ilvl="7">
      <w:start w:val="1"/>
      <w:numFmt w:val="none"/>
      <w:lvlText w:val=""/>
      <w:lvlJc w:val="left"/>
      <w:pPr>
        <w:tabs>
          <w:tab w:val="num" w:pos="1020"/>
        </w:tabs>
        <w:ind w:left="1020" w:firstLine="0"/>
      </w:pPr>
      <w:rPr>
        <w:rFonts w:hint="default"/>
      </w:rPr>
    </w:lvl>
    <w:lvl w:ilvl="8">
      <w:start w:val="1"/>
      <w:numFmt w:val="none"/>
      <w:lvlText w:val=""/>
      <w:lvlJc w:val="left"/>
      <w:pPr>
        <w:tabs>
          <w:tab w:val="num" w:pos="1020"/>
        </w:tabs>
        <w:ind w:left="1020" w:firstLine="0"/>
      </w:pPr>
      <w:rPr>
        <w:rFonts w:hint="default"/>
      </w:rPr>
    </w:lvl>
  </w:abstractNum>
  <w:abstractNum w:abstractNumId="9" w15:restartNumberingAfterBreak="0">
    <w:nsid w:val="25A73318"/>
    <w:multiLevelType w:val="multilevel"/>
    <w:tmpl w:val="6298F500"/>
    <w:numStyleLink w:val="Huisstijl-LijstNummering"/>
  </w:abstractNum>
  <w:abstractNum w:abstractNumId="10" w15:restartNumberingAfterBreak="0">
    <w:nsid w:val="2D7C31FD"/>
    <w:multiLevelType w:val="hybridMultilevel"/>
    <w:tmpl w:val="E34EE1AA"/>
    <w:lvl w:ilvl="0" w:tplc="6A7EF5C4">
      <w:start w:val="1"/>
      <w:numFmt w:val="bullet"/>
      <w:lvlText w:val="-"/>
      <w:lvlJc w:val="left"/>
      <w:pPr>
        <w:ind w:left="720" w:hanging="360"/>
      </w:pPr>
      <w:rPr>
        <w:rFonts w:ascii="Arial" w:eastAsia="Times New Roman" w:hAnsi="Arial" w:cs="Aria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15:restartNumberingAfterBreak="0">
    <w:nsid w:val="3A5919F7"/>
    <w:multiLevelType w:val="multilevel"/>
    <w:tmpl w:val="0409001D"/>
    <w:name w:val="dBulletedList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2" w15:restartNumberingAfterBreak="0">
    <w:nsid w:val="3DDB323B"/>
    <w:multiLevelType w:val="multilevel"/>
    <w:tmpl w:val="662E4AEA"/>
    <w:lvl w:ilvl="0">
      <w:start w:val="1"/>
      <w:numFmt w:val="decimal"/>
      <w:lvlRestart w:val="0"/>
      <w:lvlText w:val="%1"/>
      <w:lvlJc w:val="left"/>
      <w:pPr>
        <w:tabs>
          <w:tab w:val="num" w:pos="510"/>
        </w:tabs>
        <w:ind w:left="510" w:hanging="510"/>
      </w:pPr>
    </w:lvl>
    <w:lvl w:ilvl="1">
      <w:start w:val="1"/>
      <w:numFmt w:val="decimal"/>
      <w:lvlText w:val="%1.%2"/>
      <w:lvlJc w:val="left"/>
      <w:pPr>
        <w:tabs>
          <w:tab w:val="num" w:pos="510"/>
        </w:tabs>
        <w:ind w:left="510" w:hanging="510"/>
      </w:pPr>
    </w:lvl>
    <w:lvl w:ilvl="2">
      <w:start w:val="1"/>
      <w:numFmt w:val="lowerLetter"/>
      <w:lvlText w:val="%3"/>
      <w:lvlJc w:val="left"/>
      <w:pPr>
        <w:tabs>
          <w:tab w:val="num" w:pos="1020"/>
        </w:tabs>
        <w:ind w:left="1020" w:hanging="510"/>
      </w:pPr>
    </w:lvl>
    <w:lvl w:ilvl="3">
      <w:start w:val="1"/>
      <w:numFmt w:val="none"/>
      <w:lvlText w:val=""/>
      <w:lvlJc w:val="left"/>
      <w:pPr>
        <w:tabs>
          <w:tab w:val="num" w:pos="1020"/>
        </w:tabs>
        <w:ind w:left="1020" w:firstLine="0"/>
      </w:pPr>
    </w:lvl>
    <w:lvl w:ilvl="4">
      <w:start w:val="1"/>
      <w:numFmt w:val="none"/>
      <w:suff w:val="nothing"/>
      <w:lvlText w:val=""/>
      <w:lvlJc w:val="left"/>
      <w:pPr>
        <w:ind w:left="1020" w:firstLine="0"/>
      </w:pPr>
    </w:lvl>
    <w:lvl w:ilvl="5">
      <w:start w:val="1"/>
      <w:numFmt w:val="none"/>
      <w:suff w:val="nothing"/>
      <w:lvlText w:val=""/>
      <w:lvlJc w:val="left"/>
      <w:pPr>
        <w:ind w:left="1020" w:firstLine="0"/>
      </w:pPr>
    </w:lvl>
    <w:lvl w:ilvl="6">
      <w:start w:val="1"/>
      <w:numFmt w:val="none"/>
      <w:suff w:val="nothing"/>
      <w:lvlText w:val=""/>
      <w:lvlJc w:val="left"/>
      <w:pPr>
        <w:ind w:left="1020" w:firstLine="0"/>
      </w:pPr>
    </w:lvl>
    <w:lvl w:ilvl="7">
      <w:start w:val="1"/>
      <w:numFmt w:val="none"/>
      <w:suff w:val="nothing"/>
      <w:lvlText w:val=""/>
      <w:lvlJc w:val="left"/>
      <w:pPr>
        <w:ind w:left="1020" w:firstLine="0"/>
      </w:pPr>
    </w:lvl>
    <w:lvl w:ilvl="8">
      <w:start w:val="1"/>
      <w:numFmt w:val="none"/>
      <w:suff w:val="nothing"/>
      <w:lvlText w:val=""/>
      <w:lvlJc w:val="left"/>
      <w:pPr>
        <w:ind w:left="1020" w:firstLine="0"/>
      </w:pPr>
    </w:lvl>
  </w:abstractNum>
  <w:abstractNum w:abstractNumId="13" w15:restartNumberingAfterBreak="0">
    <w:nsid w:val="56234A30"/>
    <w:multiLevelType w:val="multilevel"/>
    <w:tmpl w:val="0409001D"/>
    <w:name w:val="dBulletedList2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4" w15:restartNumberingAfterBreak="0">
    <w:nsid w:val="5A373D11"/>
    <w:multiLevelType w:val="multilevel"/>
    <w:tmpl w:val="981030C2"/>
    <w:name w:val="dBulletedList4"/>
    <w:lvl w:ilvl="0">
      <w:start w:val="1"/>
      <w:numFmt w:val="bullet"/>
      <w:lvlRestart w:val="0"/>
      <w:lvlText w:val="•"/>
      <w:lvlJc w:val="left"/>
      <w:pPr>
        <w:tabs>
          <w:tab w:val="num" w:pos="510"/>
        </w:tabs>
        <w:ind w:left="510" w:hanging="510"/>
      </w:pPr>
      <w:rPr>
        <w:rFonts w:hint="default"/>
      </w:rPr>
    </w:lvl>
    <w:lvl w:ilvl="1">
      <w:start w:val="1"/>
      <w:numFmt w:val="bullet"/>
      <w:lvlText w:val="–"/>
      <w:lvlJc w:val="left"/>
      <w:pPr>
        <w:tabs>
          <w:tab w:val="num" w:pos="1020"/>
        </w:tabs>
        <w:ind w:left="1020" w:hanging="510"/>
      </w:pPr>
      <w:rPr>
        <w:rFonts w:ascii="Arial" w:hAnsi="Arial" w:hint="default"/>
      </w:rPr>
    </w:lvl>
    <w:lvl w:ilvl="2">
      <w:start w:val="1"/>
      <w:numFmt w:val="bullet"/>
      <w:lvlText w:val="—"/>
      <w:lvlJc w:val="left"/>
      <w:pPr>
        <w:tabs>
          <w:tab w:val="num" w:pos="1020"/>
        </w:tabs>
        <w:ind w:left="1020" w:hanging="510"/>
      </w:pPr>
      <w:rPr>
        <w:rFonts w:ascii="Arial" w:hAnsi="Arial" w:hint="default"/>
      </w:rPr>
    </w:lvl>
    <w:lvl w:ilvl="3">
      <w:start w:val="1"/>
      <w:numFmt w:val="none"/>
      <w:pStyle w:val="ListBullet4"/>
      <w:lvlText w:val=""/>
      <w:lvlJc w:val="left"/>
      <w:pPr>
        <w:tabs>
          <w:tab w:val="num" w:pos="1020"/>
        </w:tabs>
        <w:ind w:left="1020" w:firstLine="0"/>
      </w:pPr>
      <w:rPr>
        <w:rFonts w:hint="default"/>
      </w:rPr>
    </w:lvl>
    <w:lvl w:ilvl="4">
      <w:start w:val="1"/>
      <w:numFmt w:val="none"/>
      <w:pStyle w:val="ListBullet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abstractNum w:abstractNumId="15" w15:restartNumberingAfterBreak="0">
    <w:nsid w:val="5AE13F50"/>
    <w:multiLevelType w:val="multilevel"/>
    <w:tmpl w:val="A04AE4CA"/>
    <w:name w:val="Deltares_Numbering"/>
    <w:lvl w:ilvl="0">
      <w:start w:val="1"/>
      <w:numFmt w:val="decimal"/>
      <w:pStyle w:val="Heading1"/>
      <w:lvlText w:val="%1"/>
      <w:lvlJc w:val="right"/>
      <w:pPr>
        <w:tabs>
          <w:tab w:val="num" w:pos="0"/>
        </w:tabs>
        <w:ind w:left="0" w:hanging="255"/>
      </w:pPr>
      <w:rPr>
        <w:rFonts w:hint="default"/>
      </w:rPr>
    </w:lvl>
    <w:lvl w:ilvl="1">
      <w:start w:val="1"/>
      <w:numFmt w:val="decimal"/>
      <w:pStyle w:val="Heading2"/>
      <w:lvlText w:val="%1.%2"/>
      <w:lvlJc w:val="right"/>
      <w:pPr>
        <w:tabs>
          <w:tab w:val="num" w:pos="0"/>
        </w:tabs>
        <w:ind w:left="0" w:hanging="255"/>
      </w:pPr>
      <w:rPr>
        <w:rFonts w:hint="default"/>
      </w:rPr>
    </w:lvl>
    <w:lvl w:ilvl="2">
      <w:start w:val="1"/>
      <w:numFmt w:val="decimal"/>
      <w:pStyle w:val="Heading3"/>
      <w:lvlText w:val="%1.%2.%3"/>
      <w:lvlJc w:val="right"/>
      <w:pPr>
        <w:tabs>
          <w:tab w:val="num" w:pos="0"/>
        </w:tabs>
        <w:ind w:left="0" w:hanging="255"/>
      </w:pPr>
      <w:rPr>
        <w:rFonts w:hint="default"/>
      </w:rPr>
    </w:lvl>
    <w:lvl w:ilvl="3">
      <w:start w:val="1"/>
      <w:numFmt w:val="decimal"/>
      <w:pStyle w:val="Heading4"/>
      <w:lvlText w:val="%1.%2.%3.%4"/>
      <w:lvlJc w:val="right"/>
      <w:pPr>
        <w:tabs>
          <w:tab w:val="num" w:pos="0"/>
        </w:tabs>
        <w:ind w:left="0" w:hanging="255"/>
      </w:pPr>
      <w:rPr>
        <w:rFonts w:hint="default"/>
      </w:rPr>
    </w:lvl>
    <w:lvl w:ilvl="4">
      <w:start w:val="1"/>
      <w:numFmt w:val="none"/>
      <w:pStyle w:val="Heading5"/>
      <w:lvlText w:val="%1.%2.%3.%4.%5"/>
      <w:lvlJc w:val="right"/>
      <w:pPr>
        <w:tabs>
          <w:tab w:val="num" w:pos="0"/>
        </w:tabs>
        <w:ind w:left="0" w:hanging="255"/>
      </w:pPr>
      <w:rPr>
        <w:rFonts w:hint="default"/>
      </w:rPr>
    </w:lvl>
    <w:lvl w:ilvl="5">
      <w:start w:val="1"/>
      <w:numFmt w:val="upperLetter"/>
      <w:lvlRestart w:val="1"/>
      <w:pStyle w:val="Heading6"/>
      <w:lvlText w:val="%6"/>
      <w:lvlJc w:val="right"/>
      <w:pPr>
        <w:tabs>
          <w:tab w:val="num" w:pos="0"/>
        </w:tabs>
        <w:ind w:left="0" w:hanging="255"/>
      </w:pPr>
      <w:rPr>
        <w:rFonts w:hint="default"/>
      </w:rPr>
    </w:lvl>
    <w:lvl w:ilvl="6">
      <w:start w:val="1"/>
      <w:numFmt w:val="decimal"/>
      <w:pStyle w:val="Heading7"/>
      <w:lvlText w:val="%6.%7"/>
      <w:lvlJc w:val="right"/>
      <w:pPr>
        <w:tabs>
          <w:tab w:val="num" w:pos="0"/>
        </w:tabs>
        <w:ind w:left="0" w:hanging="255"/>
      </w:pPr>
      <w:rPr>
        <w:rFonts w:hint="default"/>
      </w:rPr>
    </w:lvl>
    <w:lvl w:ilvl="7">
      <w:start w:val="1"/>
      <w:numFmt w:val="decimal"/>
      <w:pStyle w:val="Heading8"/>
      <w:lvlText w:val="%6.%7.%8"/>
      <w:lvlJc w:val="right"/>
      <w:pPr>
        <w:tabs>
          <w:tab w:val="num" w:pos="0"/>
        </w:tabs>
        <w:ind w:left="0" w:hanging="255"/>
      </w:pPr>
      <w:rPr>
        <w:rFonts w:hint="default"/>
      </w:rPr>
    </w:lvl>
    <w:lvl w:ilvl="8">
      <w:start w:val="1"/>
      <w:numFmt w:val="decimal"/>
      <w:pStyle w:val="Heading9"/>
      <w:lvlText w:val="%6.%7.%8.%9"/>
      <w:lvlJc w:val="right"/>
      <w:pPr>
        <w:tabs>
          <w:tab w:val="num" w:pos="0"/>
        </w:tabs>
        <w:ind w:left="0" w:hanging="255"/>
      </w:pPr>
      <w:rPr>
        <w:rFonts w:hint="default"/>
      </w:rPr>
    </w:lvl>
  </w:abstractNum>
  <w:abstractNum w:abstractNumId="16" w15:restartNumberingAfterBreak="0">
    <w:nsid w:val="6388372A"/>
    <w:multiLevelType w:val="multilevel"/>
    <w:tmpl w:val="0409001D"/>
    <w:name w:val="dBulletedList3"/>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69A11C6E"/>
    <w:multiLevelType w:val="multilevel"/>
    <w:tmpl w:val="0409001D"/>
    <w:name w:val="Deltares_Numbering2"/>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8" w15:restartNumberingAfterBreak="0">
    <w:nsid w:val="719C3E1F"/>
    <w:multiLevelType w:val="multilevel"/>
    <w:tmpl w:val="3F225600"/>
    <w:lvl w:ilvl="0">
      <w:start w:val="1"/>
      <w:numFmt w:val="bullet"/>
      <w:lvlRestart w:val="0"/>
      <w:lvlText w:val="•"/>
      <w:lvlJc w:val="left"/>
      <w:pPr>
        <w:tabs>
          <w:tab w:val="num" w:pos="1076"/>
        </w:tabs>
        <w:ind w:left="1076" w:hanging="510"/>
      </w:pPr>
      <w:rPr>
        <w:rFonts w:ascii="Arial" w:hAnsi="Arial" w:hint="default"/>
        <w:b w:val="0"/>
        <w:i w:val="0"/>
        <w:sz w:val="22"/>
      </w:rPr>
    </w:lvl>
    <w:lvl w:ilvl="1">
      <w:start w:val="1"/>
      <w:numFmt w:val="bullet"/>
      <w:lvlText w:val="–"/>
      <w:lvlJc w:val="left"/>
      <w:pPr>
        <w:tabs>
          <w:tab w:val="num" w:pos="1586"/>
        </w:tabs>
        <w:ind w:left="1586" w:hanging="510"/>
      </w:pPr>
      <w:rPr>
        <w:rFonts w:ascii="Arial" w:hAnsi="Arial" w:hint="default"/>
        <w:b w:val="0"/>
        <w:i w:val="0"/>
        <w:sz w:val="22"/>
      </w:rPr>
    </w:lvl>
    <w:lvl w:ilvl="2">
      <w:start w:val="1"/>
      <w:numFmt w:val="bullet"/>
      <w:lvlText w:val="—"/>
      <w:lvlJc w:val="left"/>
      <w:pPr>
        <w:tabs>
          <w:tab w:val="num" w:pos="1586"/>
        </w:tabs>
        <w:ind w:left="1586" w:hanging="510"/>
      </w:pPr>
      <w:rPr>
        <w:rFonts w:ascii="Arial" w:hAnsi="Arial" w:hint="default"/>
        <w:b w:val="0"/>
        <w:i w:val="0"/>
        <w:sz w:val="22"/>
      </w:rPr>
    </w:lvl>
    <w:lvl w:ilvl="3">
      <w:start w:val="1"/>
      <w:numFmt w:val="none"/>
      <w:lvlText w:val=""/>
      <w:lvlJc w:val="left"/>
      <w:pPr>
        <w:tabs>
          <w:tab w:val="num" w:pos="1586"/>
        </w:tabs>
        <w:ind w:left="1586" w:firstLine="0"/>
      </w:pPr>
      <w:rPr>
        <w:rFonts w:hint="default"/>
      </w:rPr>
    </w:lvl>
    <w:lvl w:ilvl="4">
      <w:start w:val="1"/>
      <w:numFmt w:val="none"/>
      <w:suff w:val="nothing"/>
      <w:lvlText w:val=""/>
      <w:lvlJc w:val="left"/>
      <w:pPr>
        <w:ind w:left="1586" w:firstLine="0"/>
      </w:pPr>
      <w:rPr>
        <w:rFonts w:hint="default"/>
      </w:rPr>
    </w:lvl>
    <w:lvl w:ilvl="5">
      <w:start w:val="1"/>
      <w:numFmt w:val="none"/>
      <w:suff w:val="nothing"/>
      <w:lvlText w:val=""/>
      <w:lvlJc w:val="left"/>
      <w:pPr>
        <w:ind w:left="1586" w:firstLine="0"/>
      </w:pPr>
      <w:rPr>
        <w:rFonts w:hint="default"/>
      </w:rPr>
    </w:lvl>
    <w:lvl w:ilvl="6">
      <w:start w:val="1"/>
      <w:numFmt w:val="none"/>
      <w:suff w:val="nothing"/>
      <w:lvlText w:val=""/>
      <w:lvlJc w:val="left"/>
      <w:pPr>
        <w:ind w:left="1586" w:firstLine="0"/>
      </w:pPr>
      <w:rPr>
        <w:rFonts w:hint="default"/>
      </w:rPr>
    </w:lvl>
    <w:lvl w:ilvl="7">
      <w:start w:val="1"/>
      <w:numFmt w:val="none"/>
      <w:suff w:val="nothing"/>
      <w:lvlText w:val=""/>
      <w:lvlJc w:val="left"/>
      <w:pPr>
        <w:ind w:left="1586" w:firstLine="0"/>
      </w:pPr>
      <w:rPr>
        <w:rFonts w:hint="default"/>
      </w:rPr>
    </w:lvl>
    <w:lvl w:ilvl="8">
      <w:start w:val="1"/>
      <w:numFmt w:val="none"/>
      <w:suff w:val="nothing"/>
      <w:lvlText w:val=""/>
      <w:lvlJc w:val="left"/>
      <w:pPr>
        <w:ind w:left="1586" w:firstLine="0"/>
      </w:pPr>
      <w:rPr>
        <w:rFonts w:hint="default"/>
      </w:rPr>
    </w:lvl>
  </w:abstractNum>
  <w:abstractNum w:abstractNumId="19" w15:restartNumberingAfterBreak="0">
    <w:nsid w:val="7E15488C"/>
    <w:multiLevelType w:val="multilevel"/>
    <w:tmpl w:val="929C03F8"/>
    <w:name w:val="dNumberedList"/>
    <w:lvl w:ilvl="0">
      <w:start w:val="1"/>
      <w:numFmt w:val="decimal"/>
      <w:lvlRestart w:val="0"/>
      <w:lvlText w:val="%1"/>
      <w:lvlJc w:val="left"/>
      <w:pPr>
        <w:tabs>
          <w:tab w:val="num" w:pos="510"/>
        </w:tabs>
        <w:ind w:left="510" w:hanging="510"/>
      </w:pPr>
      <w:rPr>
        <w:rFonts w:hint="default"/>
      </w:rPr>
    </w:lvl>
    <w:lvl w:ilvl="1">
      <w:start w:val="1"/>
      <w:numFmt w:val="decimal"/>
      <w:lvlText w:val="%1.%2"/>
      <w:lvlJc w:val="left"/>
      <w:pPr>
        <w:tabs>
          <w:tab w:val="num" w:pos="510"/>
        </w:tabs>
        <w:ind w:left="510" w:hanging="510"/>
      </w:pPr>
      <w:rPr>
        <w:rFonts w:hint="default"/>
      </w:rPr>
    </w:lvl>
    <w:lvl w:ilvl="2">
      <w:start w:val="1"/>
      <w:numFmt w:val="decimal"/>
      <w:lvlText w:val="%1.%2.%3"/>
      <w:lvlJc w:val="left"/>
      <w:pPr>
        <w:tabs>
          <w:tab w:val="num" w:pos="737"/>
        </w:tabs>
        <w:ind w:left="737" w:hanging="737"/>
      </w:pPr>
      <w:rPr>
        <w:rFonts w:hint="default"/>
      </w:rPr>
    </w:lvl>
    <w:lvl w:ilvl="3">
      <w:start w:val="1"/>
      <w:numFmt w:val="none"/>
      <w:pStyle w:val="ListNumber4"/>
      <w:lvlText w:val=""/>
      <w:lvlJc w:val="left"/>
      <w:pPr>
        <w:tabs>
          <w:tab w:val="num" w:pos="1020"/>
        </w:tabs>
        <w:ind w:left="1020" w:firstLine="0"/>
      </w:pPr>
      <w:rPr>
        <w:rFonts w:hint="default"/>
      </w:rPr>
    </w:lvl>
    <w:lvl w:ilvl="4">
      <w:start w:val="1"/>
      <w:numFmt w:val="none"/>
      <w:pStyle w:val="ListNumber5"/>
      <w:suff w:val="nothing"/>
      <w:lvlText w:val=""/>
      <w:lvlJc w:val="left"/>
      <w:pPr>
        <w:ind w:left="1020" w:firstLine="0"/>
      </w:pPr>
      <w:rPr>
        <w:rFonts w:hint="default"/>
      </w:rPr>
    </w:lvl>
    <w:lvl w:ilvl="5">
      <w:start w:val="1"/>
      <w:numFmt w:val="none"/>
      <w:suff w:val="nothing"/>
      <w:lvlText w:val=""/>
      <w:lvlJc w:val="left"/>
      <w:pPr>
        <w:ind w:left="1020" w:firstLine="0"/>
      </w:pPr>
      <w:rPr>
        <w:rFonts w:hint="default"/>
      </w:rPr>
    </w:lvl>
    <w:lvl w:ilvl="6">
      <w:start w:val="1"/>
      <w:numFmt w:val="none"/>
      <w:suff w:val="nothing"/>
      <w:lvlText w:val=""/>
      <w:lvlJc w:val="left"/>
      <w:pPr>
        <w:ind w:left="1020" w:firstLine="0"/>
      </w:pPr>
      <w:rPr>
        <w:rFonts w:hint="default"/>
      </w:rPr>
    </w:lvl>
    <w:lvl w:ilvl="7">
      <w:start w:val="1"/>
      <w:numFmt w:val="none"/>
      <w:suff w:val="nothing"/>
      <w:lvlText w:val=""/>
      <w:lvlJc w:val="left"/>
      <w:pPr>
        <w:ind w:left="1020" w:firstLine="0"/>
      </w:pPr>
      <w:rPr>
        <w:rFonts w:hint="default"/>
      </w:rPr>
    </w:lvl>
    <w:lvl w:ilvl="8">
      <w:start w:val="1"/>
      <w:numFmt w:val="none"/>
      <w:suff w:val="nothing"/>
      <w:lvlText w:val=""/>
      <w:lvlJc w:val="left"/>
      <w:pPr>
        <w:ind w:left="1020" w:firstLine="0"/>
      </w:pPr>
      <w:rPr>
        <w:rFonts w:hint="default"/>
      </w:rPr>
    </w:lvl>
  </w:abstractNum>
  <w:num w:numId="1">
    <w:abstractNumId w:val="15"/>
  </w:num>
  <w:num w:numId="2">
    <w:abstractNumId w:val="18"/>
  </w:num>
  <w:num w:numId="3">
    <w:abstractNumId w:val="3"/>
  </w:num>
  <w:num w:numId="4">
    <w:abstractNumId w:val="4"/>
  </w:num>
  <w:num w:numId="5">
    <w:abstractNumId w:val="2"/>
  </w:num>
  <w:num w:numId="6">
    <w:abstractNumId w:val="1"/>
  </w:num>
  <w:num w:numId="7">
    <w:abstractNumId w:val="0"/>
  </w:num>
  <w:num w:numId="8">
    <w:abstractNumId w:val="14"/>
  </w:num>
  <w:num w:numId="9">
    <w:abstractNumId w:val="13"/>
  </w:num>
  <w:num w:numId="10">
    <w:abstractNumId w:val="17"/>
  </w:num>
  <w:num w:numId="11">
    <w:abstractNumId w:val="19"/>
  </w:num>
  <w:num w:numId="12">
    <w:abstractNumId w:val="12"/>
  </w:num>
  <w:num w:numId="13">
    <w:abstractNumId w:val="8"/>
  </w:num>
  <w:num w:numId="14">
    <w:abstractNumId w:val="8"/>
  </w:num>
  <w:num w:numId="15">
    <w:abstractNumId w:val="8"/>
  </w:num>
  <w:num w:numId="16">
    <w:abstractNumId w:val="8"/>
  </w:num>
  <w:num w:numId="17">
    <w:abstractNumId w:val="7"/>
  </w:num>
  <w:num w:numId="18">
    <w:abstractNumId w:val="9"/>
  </w:num>
  <w:num w:numId="19">
    <w:abstractNumId w:val="9"/>
  </w:num>
  <w:num w:numId="20">
    <w:abstractNumId w:val="9"/>
  </w:num>
  <w:num w:numId="21">
    <w:abstractNumId w:val="5"/>
  </w:num>
  <w:num w:numId="22">
    <w:abstractNumId w:val="1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mirrorMargins/>
  <w:attachedTemplate r:id="rId1"/>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characterSpacingControl w:val="doNotCompress"/>
  <w:hdrShapeDefaults>
    <o:shapedefaults v:ext="edit" spidmax="1536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AanmaakDatum" w:val="26-02-2019"/>
    <w:docVar w:name="_AanmaakGebruiker" w:val="zwan_ie"/>
    <w:docVar w:name="_KlantCode" w:val="Deltares"/>
    <w:docVar w:name="_Versie" w:val="2018.1.6"/>
    <w:docVar w:name="Aanwezige" w:val="RPKeyID_13466"/>
    <w:docVar w:name="Aanwezige_PrintValue" w:val="Ludolph Wentholt"/>
    <w:docVar w:name="Afdeling" w:val="FLD"/>
    <w:docVar w:name="AfdelingID" w:val="1664"/>
    <w:docVar w:name="Bedrijf" w:val="Deltares"/>
    <w:docVar w:name="BedrijfID" w:val="7"/>
    <w:docVar w:name="BedrijfStatutair" w:val="Stichting Deltares"/>
    <w:docVar w:name="Beveilig" w:val="0"/>
    <w:docVar w:name="BeveiligingsniveauID" w:val="13"/>
    <w:docVar w:name="BeveiligingsniveauID_PrintValue" w:val="Geen"/>
    <w:docVar w:name="CapIndex" w:val="0"/>
    <w:docVar w:name="CapsInChap" w:val="-32767"/>
    <w:docVar w:name="Contactpersoon" w:val="zwan_ie"/>
    <w:docVar w:name="ContactpersoonID" w:val="628"/>
    <w:docVar w:name="ContactpersoonVoluit" w:val="Irene van der Zwan"/>
    <w:docVar w:name="DataField_FileDir" w:val="\\homestore.directory.intra\winhomes\Projects\11203000\11203434"/>
    <w:docVar w:name="DataField_FileName" w:val="11203434-002-GEO-0001_v0.1-DAM Verbeterpunten 2019"/>
    <w:docVar w:name="Datum" w:val="26-02-2019"/>
    <w:docVar w:name="Datum_PrintValue" w:val="26 februari 2019"/>
    <w:docVar w:name="DocID" w:val="71650b04-b1be-49b5-b028-4cf02d636ff1"/>
    <w:docVar w:name="DocIsReadOnly" w:val="0"/>
    <w:docVar w:name="DocRootDocID" w:val="71650b04-b1be-49b5-b028-4cf02d636ff1"/>
    <w:docVar w:name="DocStatusID" w:val="4"/>
    <w:docVar w:name="DocStatusID_PrintValue" w:val="Concept"/>
    <w:docVar w:name="DocumentInfoXML" w:val="&lt;?xml version=&quot;1.0&quot;?&gt;_x000d__x000a_&lt;DocumentInfo xmlns:xsd=&quot;http://www.w3.org/2001/XMLSchema&quot; xmlns:xsi=&quot;http://www.w3.org/2001/XMLSchema-instance&quot; Action=&quot;Create&quot; Mode=&quot;New&quot; Version=&quot;1.0&quot; SilentMode=&quot;Off&quot;&gt;_x000d__x000a__x0009_&lt;RegistrationProfile&gt;_x000d__x000a__x0009__x0009_&lt;ID&gt;8b319bb4-efa6-46e9-a658-9cdce219b570&lt;/ID&gt;_x000d__x000a__x0009__x0009_&lt;Name&gt;Rapport&lt;/Name&gt;_x000d__x000a__x0009_&lt;/RegistrationProfile&gt;_x000d__x000a__x0009_&lt;Template&gt;_x000d__x000a__x0009__x0009_&lt;ID&gt;cd05f559-5836-4850-9120-25b250875eb3&lt;/ID&gt;_x000d__x000a__x0009__x0009_&lt;Name&gt;Rapport&lt;/Name&gt;_x000d__x000a__x0009_&lt;/Template&gt;_x000d__x000a__x0009_&lt;Bookmarks&gt;_x000d__x000a__x0009__x0009_&lt;Bookmark&gt;_x000d__x000a__x0009__x0009__x0009_&lt;ID&gt;bb8d098c-1b7a-451c-90f6-1d40b62597da&lt;/ID&gt;_x000d__x000a__x0009__x0009__x0009_&lt;Name&gt;bmLogo0&lt;/Name&gt;_x000d__x000a__x0009__x0009_&lt;/Bookmark&gt;_x000d__x000a__x0009__x0009_&lt;Bookmark&gt;_x000d__x000a__x0009__x0009__x0009_&lt;ID&gt;6c84474f-5b3c-42c3-a632-b929f16b8e8f&lt;/ID&gt;_x000d__x000a__x0009__x0009__x0009_&lt;Name&gt;bmLogoSectie1_1&lt;/Name&gt;_x000d__x000a__x0009__x0009__x0009_&lt;BookmarkFields&gt;_x000d__x000a__x0009__x0009__x0009__x0009_&lt;BookmarkField&gt;_x000d__x000a__x0009__x0009__x0009__x0009__x0009_&lt;ID&gt;aebd8c4e-73d3-4f9f-ab6b-4f345479377b&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626802c7-0bd9-4323-8a3a-9972bdf01cf3&lt;/ID&gt;_x000d__x000a__x0009__x0009__x0009_&lt;Name&gt;bmLogoSectie2_1&lt;/Name&gt;_x000d__x000a__x0009__x0009__x0009_&lt;BookmarkFields&gt;_x000d__x000a__x0009__x0009__x0009__x0009_&lt;BookmarkField&gt;_x000d__x000a__x0009__x0009__x0009__x0009__x0009_&lt;ID&gt;b649c9c3-7da1-4879-a186-b9ce4d754b75&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ad2dbb9e-4da9-4627-ac2e-b507ec9fb982&lt;/ID&gt;_x000d__x000a__x0009__x0009__x0009_&lt;Name&gt;bmLogoSectie2_2&lt;/Name&gt;_x000d__x000a__x0009__x0009__x0009_&lt;BookmarkFields&gt;_x000d__x000a__x0009__x0009__x0009__x0009_&lt;BookmarkField&gt;_x000d__x000a__x0009__x0009__x0009__x0009__x0009_&lt;ID&gt;2fe035f5-0ed9-441b-a200-f7785b2b85e2&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2ac57a9c-eb29-4c91-ac8e-0be1e1748135&lt;/ID&gt;_x000d__x000a__x0009__x0009__x0009_&lt;Name&gt;bmLogoSectie3_1&lt;/Name&gt;_x000d__x000a__x0009__x0009__x0009_&lt;BookmarkFields&gt;_x000d__x000a__x0009__x0009__x0009__x0009_&lt;BookmarkField&gt;_x000d__x000a__x0009__x0009__x0009__x0009__x0009_&lt;ID&gt;5ea1617e-eb35-4654-8d12-24bf4cdbc8b5&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fcc61a14-dd46-4ce2-89ed-208935544664&lt;/ID&gt;_x000d__x000a__x0009__x0009__x0009_&lt;Name&gt;bmLogoSectie3_2&lt;/Name&gt;_x000d__x000a__x0009__x0009__x0009_&lt;BookmarkFields&gt;_x000d__x000a__x0009__x0009__x0009__x0009_&lt;BookmarkField&gt;_x000d__x000a__x0009__x0009__x0009__x0009__x0009_&lt;ID&gt;d733f37e-fd73-48f5-92de-f2eba8ee2a08&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49f77799-b676-493e-b1ef-240230c67215&lt;/ID&gt;_x000d__x000a__x0009__x0009__x0009_&lt;Name&gt;bmLogoSectie4_1&lt;/Name&gt;_x000d__x000a__x0009__x0009__x0009_&lt;BookmarkFields&gt;_x000d__x000a__x0009__x0009__x0009__x0009_&lt;BookmarkField&gt;_x000d__x000a__x0009__x0009__x0009__x0009__x0009_&lt;ID&gt;facf224f-6cba-48cb-97c8-7d8d137f4e97&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f3d06347-5f1d-4e98-b65b-06a18fe4121b&lt;/ID&gt;_x000d__x000a__x0009__x0009__x0009_&lt;Name&gt;bmLogoSectie4_2&lt;/Name&gt;_x000d__x000a__x0009__x0009__x0009_&lt;BookmarkFields&gt;_x000d__x000a__x0009__x0009__x0009__x0009_&lt;BookmarkField&gt;_x000d__x000a__x0009__x0009__x0009__x0009__x0009_&lt;ID&gt;cd85b2ca-124c-4a20-a48a-25650529f325&lt;/ID&gt;_x000d__x000a__x0009__x0009__x0009__x0009__x0009_&lt;PrintValue&gt;&lt;![CDATA[\\homestore.directory.intra\winhomes\Applications\DigiOffice\DEL\Programs\WhiteOffice\Logo\Print\Deltares Rapport.tif]]&gt;&lt;/PrintValue&gt;_x000d__x000a__x0009__x0009__x0009__x0009__x0009_&lt;Type ID=&quot;4&quot;&gt;Logo&lt;/Type&gt;_x000d__x000a__x0009__x0009__x0009__x0009__x0009_&lt;Options&gt;_x000d__x000a__x0009__x0009__x0009__x0009__x0009__x0009_&lt;Option Name=&quot;BestandKleur&quot;&gt;\\homestore.directory.intra\winhomes\Applications\DigiOffice\DEL\Programs\WhiteOffice\Logo\Print\Deltares Rapport.tif&lt;/Option&gt;_x000d__x000a__x0009__x0009__x0009__x0009__x0009__x0009_&lt;Option Name=&quot;BestandMonochroom&quot;&gt;\\homestore.directory.intra\winhomes\Applications\DigiOffice\DEL\Programs\WhiteOffice\Logo\Print\Deltares Rapport (Monochroom).tif&lt;/Option&gt;_x000d__x000a__x0009__x0009__x0009__x0009__x0009_&lt;/Options&gt;_x000d__x000a__x0009__x0009__x0009__x0009_&lt;/BookmarkField&gt;_x000d__x000a__x0009__x0009__x0009_&lt;/BookmarkFields&gt;_x000d__x000a__x0009__x0009_&lt;/Bookmark&gt;_x000d__x000a__x0009__x0009_&lt;Bookmark&gt;_x000d__x000a__x0009__x0009__x0009_&lt;ID&gt;9369262c-9250-425b-92f7-7415a5f36b3f&lt;/ID&gt;_x000d__x000a__x0009__x0009__x0009_&lt;Name&gt;bmAuteurs1&lt;/Name&gt;_x000d__x000a__x0009__x0009_&lt;/Bookmark&gt;_x000d__x000a__x0009__x0009_&lt;Bookmark&gt;_x000d__x000a__x0009__x0009__x0009_&lt;ID&gt;d228034b-7828-4104-b9ff-73b7200f4180&lt;/ID&gt;_x000d__x000a__x0009__x0009__x0009_&lt;Name&gt;bmTitel0&lt;/Name&gt;_x000d__x000a__x0009__x0009__x0009_&lt;BookmarkFields&gt;_x000d__x000a__x0009__x0009__x0009__x0009_&lt;BookmarkField&gt;_x000d__x000a__x0009__x0009__x0009__x0009__x0009_&lt;ID&gt;b56fdb2f-fdbf-463a-a82f-ddb827ffd230&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Titel&lt;/StyleValue&gt;_x000d__x000a__x0009__x0009__x0009__x0009__x0009_&lt;PrintValue&gt;&lt;![CDATA[DAM Verbeterpunten 2019]]&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dd0c8d7b-b62e-4f9a-9dae-9a7074ae6ea1&lt;/ID&gt;_x000d__x000a__x0009__x0009__x0009__x0009__x0009_&lt;DocumentVeldID&gt;a2404064-7b73-4e8b-ab2b-77f9108cac38&lt;/DocumentVeldID&gt;_x000d__x000a__x0009__x0009__x0009__x0009__x0009_&lt;PrintLabel&gt;&amp;lt;LEEG&amp;gt;&lt;/PrintLabel&gt;_x000d__x000a__x0009__x0009__x0009__x0009__x0009_&lt;StyleValue&gt;Huisstijl-Subtitel&lt;/StyleValue&gt;_x000d__x000a__x0009__x0009__x0009__x0009__x0009_&lt;TextBeforeValue&gt;&amp;lt;br/&amp;gt;&lt;/TextBeforeValue&gt;_x000d__x000a__x0009__x0009__x0009__x0009__x0009_&lt;PrintValue&gt;&lt;![CDATA[uitwerking n.a.v. Kick off meeting 19 februari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95b8ba3a-8d69-4f93-8294-a2e571126c1a&lt;/ID&gt;_x000d__x000a__x0009__x0009__x0009_&lt;Name&gt;bmTitel1&lt;/Name&gt;_x000d__x000a__x0009__x0009__x0009_&lt;BookmarkFields&gt;_x000d__x000a__x0009__x0009__x0009__x0009_&lt;BookmarkField&gt;_x000d__x000a__x0009__x0009__x0009__x0009__x0009_&lt;ID&gt;6a4096cd-b72c-462b-b757-22d6a4f65fe2&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Titel&lt;/StyleValue&gt;_x000d__x000a__x0009__x0009__x0009__x0009__x0009_&lt;PrintValue&gt;&lt;![CDATA[DAM Verbeterpunten 2019]]&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3b1ee930-f3ea-4410-96e6-5c7f0243d951&lt;/ID&gt;_x000d__x000a__x0009__x0009__x0009__x0009__x0009_&lt;DocumentVeldID&gt;a2404064-7b73-4e8b-ab2b-77f9108cac38&lt;/DocumentVeldID&gt;_x000d__x000a__x0009__x0009__x0009__x0009__x0009_&lt;PrintLabel&gt;&amp;lt;LEEG&amp;gt;&lt;/PrintLabel&gt;_x000d__x000a__x0009__x0009__x0009__x0009__x0009_&lt;StyleValue&gt;Huisstijl-Subtitel&lt;/StyleValue&gt;_x000d__x000a__x0009__x0009__x0009__x0009__x0009_&lt;TextBeforeValue&gt;&amp;lt;br/&amp;gt;&lt;/TextBeforeValue&gt;_x000d__x000a__x0009__x0009__x0009__x0009__x0009_&lt;PrintValue&gt;&lt;![CDATA[uitwerking n.a.v. Kick off meeting 19 februari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1262dfca-c900-46be-99e9-430faea11287&lt;/ID&gt;_x000d__x000a__x0009__x0009__x0009_&lt;Name&gt;bmCopyrightSectie1_1&lt;/Name&gt;_x000d__x000a__x0009__x0009_&lt;/Bookmark&gt;_x000d__x000a__x0009__x0009_&lt;Bookmark&gt;_x000d__x000a__x0009__x0009__x0009_&lt;ID&gt;c4d03676-1a37-448c-90f3-d5af84b35d0c&lt;/ID&gt;_x000d__x000a__x0009__x0009__x0009_&lt;Name&gt;tblGegevensSectie2a:1&lt;/Name&gt;_x000d__x000a__x0009__x0009__x0009_&lt;BookmarkFields&gt;_x000d__x000a__x0009__x0009__x0009__x0009_&lt;BookmarkField&gt;_x000d__x000a__x0009__x0009__x0009__x0009__x0009_&lt;ID&gt;5f8f1489-7c95-4054-a2d6-1f8afcdb810f&lt;/ID&gt;_x000d__x000a__x0009__x0009__x0009__x0009__x0009_&lt;DocumentVeldID&gt;8d97bc1a-8467-43b9-af14-71ec09aac448&lt;/DocumentVeldID&gt;_x000d__x000a__x0009__x0009__x0009__x0009__x0009_&lt;StyleLabel&gt;Huisstijl-Kopje&lt;/StyleLabel&gt;_x000d__x000a__x0009__x0009__x0009__x0009__x0009_&lt;PrintLabel&gt;Titel&lt;/PrintLabel&gt;_x000d__x000a__x0009__x0009__x0009__x0009__x0009_&lt;TextAfterLabel&gt;&amp;lt;br/&amp;gt;&lt;/TextAfterLabel&gt;_x000d__x000a__x0009__x0009__x0009__x0009__x0009_&lt;StyleValue&gt;Huisstijl-Gegeven&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95cf3381-5855-45be-9ac5-503055fda5ed&lt;/ID&gt;_x000d__x000a__x0009__x0009__x0009_&lt;Name&gt;tblGegevensSectie2a:3&lt;/Name&gt;_x000d__x000a__x0009__x0009__x0009_&lt;BookmarkFields&gt;_x000d__x000a__x0009__x0009__x0009__x0009_&lt;BookmarkField&gt;_x000d__x000a__x0009__x0009__x0009__x0009__x0009_&lt;ID&gt;febe1519-5263-46d8-87e7-cb5a93d01e19&lt;/ID&gt;_x000d__x000a__x0009__x0009__x0009__x0009__x0009_&lt;DocumentVeldID&gt;5baa274e-067b-41ca-8015-dcbf96b421e5&lt;/DocumentVeldID&gt;_x000d__x000a__x0009__x0009__x0009__x0009__x0009_&lt;StyleLabel&gt;Huisstijl-Kopje&lt;/StyleLabel&gt;_x000d__x000a__x0009__x0009__x0009__x0009__x0009_&lt;PrintLabel&gt;Opdrachtgever&lt;/PrintLabel&gt;_x000d__x000a__x0009__x0009__x0009__x0009__x0009_&lt;TextAfterLabel&gt;&amp;lt;br/&amp;gt;&lt;/TextAfterLabel&gt;_x000d__x000a__x0009__x0009__x0009__x0009__x0009_&lt;StyleValue&gt;Huisstijl-Gegeven&lt;/StyleValue&gt;_x000d__x000a__x0009__x0009__x0009__x0009__x0009_&lt;PrintValue&gt;&lt;![CDATA[Stichting Toegepast Onderzoek Waterbeheer, AMERSFOORT]]&gt;&lt;/PrintValue&gt;_x000d__x000a__x0009__x0009__x0009__x0009__x0009_&lt;Type ID=&quot;1&quot;&gt;DocumentField&lt;/Type&gt;_x000d__x000a__x0009__x0009__x0009__x0009_&lt;/BookmarkField&gt;_x000d__x000a__x0009__x0009__x0009__x0009_&lt;BookmarkField&gt;_x000d__x000a__x0009__x0009__x0009__x0009__x0009_&lt;ID&gt;9a4cb8e6-1091-4f26-9f03-a81f5a905fd8&lt;/ID&gt;_x000d__x000a__x0009__x0009__x0009__x0009__x0009_&lt;DocumentVeldID&gt;9f015a18-dca1-4623-89fa-23811da3a8e8&lt;/DocumentVeldID&gt;_x000d__x000a__x0009__x0009__x0009__x0009__x0009_&lt;StyleLabel&gt;Huisstijl-Kopje&lt;/StyleLabel&gt;_x000d__x000a__x0009__x0009__x0009__x0009__x0009_&lt;PrintLabel&gt;Project&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t;&lt;/PrintValue&gt;_x000d__x000a__x0009__x0009__x0009__x0009__x0009_&lt;Type ID=&quot;1&quot;&gt;DocumentField&lt;/Type&gt;_x000d__x000a__x0009__x0009__x0009__x0009_&lt;/BookmarkField&gt;_x000d__x000a__x0009__x0009__x0009__x0009_&lt;BookmarkField&gt;_x000d__x000a__x0009__x0009__x0009__x0009__x0009_&lt;ID&gt;c4dce957-2ff4-4829-b16c-0f8bdb2bc439&lt;/ID&gt;_x000d__x000a__x0009__x0009__x0009__x0009__x0009_&lt;DocumentVeldID&gt;3a71e92a-1fae-4d33-8c97-e938487c6c2a&lt;/DocumentVeldID&gt;_x000d__x000a__x0009__x0009__x0009__x0009__x0009_&lt;StyleLabel&gt;Huisstijl-Kopje&lt;/StyleLabel&gt;_x000d__x000a__x0009__x0009__x0009__x0009__x0009_&lt;PrintLabel&gt;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1]]&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be4a59e9-1779-4c4a-a533-fa8eb4bd42f3&lt;/ID&gt;_x000d__x000a__x0009__x0009__x0009__x0009__x0009_&lt;StyleLabel&gt;Huisstijl-Kopje&lt;/StyleLabel&gt;_x000d__x000a__x0009__x0009__x0009__x0009__x0009_&lt;PrintLabel&gt;Pagina's&lt;/PrintLabel&gt;_x000d__x000a__x0009__x0009__x0009__x0009__x0009_&lt;TextAfterLabel&gt;&amp;lt;br/&amp;gt;&lt;/TextAfterLabel&gt;_x000d__x000a__x0009__x0009__x0009__x0009__x0009_&lt;StyleValue&gt;Huisstijl-Gegeven&lt;/StyleValue&gt;_x000d__x000a__x0009__x0009__x0009__x0009__x0009_&lt;PrintValue&gt;&lt;![CDATA[DOCVARIABLE TotAantalPag]]&gt;&lt;/PrintValue&gt;_x000d__x000a__x0009__x0009__x0009__x0009__x0009_&lt;Type ID=&quot;6&quot;&gt;WordField&lt;/Type&gt;_x000d__x000a__x0009__x0009__x0009__x0009_&lt;/BookmarkField&gt;_x000d__x000a__x0009__x0009__x0009_&lt;/BookmarkFields&gt;_x000d__x000a__x0009__x0009_&lt;/Bookmark&gt;_x000d__x000a__x0009__x0009_&lt;Bookmark&gt;_x000d__x000a__x0009__x0009__x0009_&lt;ID&gt;a5d382ba-5be9-44da-85bc-1133138e487a&lt;/ID&gt;_x000d__x000a__x0009__x0009__x0009_&lt;Name&gt;tblGegevensSectie2a:4&lt;/Name&gt;_x000d__x000a__x0009__x0009_&lt;/Bookmark&gt;_x000d__x000a__x0009__x0009_&lt;Bookmark&gt;_x000d__x000a__x0009__x0009__x0009_&lt;ID&gt;6f4682ef-12f1-4ed8-9706-acd6c1d0190a&lt;/ID&gt;_x000d__x000a__x0009__x0009__x0009_&lt;Name&gt;tblGegevensSectie2b:1&lt;/Name&gt;_x000d__x000a__x0009__x0009__x0009_&lt;BookmarkFields&gt;_x000d__x000a__x0009__x0009__x0009__x0009_&lt;BookmarkField&gt;_x000d__x000a__x0009__x0009__x0009__x0009__x0009_&lt;ID&gt;717a8ee7-fc04-428b-88e4-3a33b3d9db58&lt;/ID&gt;_x000d__x000a__x0009__x0009__x0009__x0009__x0009_&lt;StyleValue&gt;Huisstijl-Gegeven&lt;/StyleValue&gt;_x000d__x000a__x0009__x0009__x0009__x0009__x0009_&lt;PrintValue&gt;&lt;![CDATA[ ]]&gt;&lt;/PrintValue&gt;_x000d__x000a__x0009__x0009__x0009__x0009__x0009_&lt;Type ID=&quot;2&quot;&gt;PlainText&lt;/Type&gt;_x000d__x000a__x0009__x0009__x0009__x0009_&lt;/BookmarkField&gt;_x000d__x000a__x0009__x0009__x0009__x0009_&lt;BookmarkField&gt;_x000d__x000a__x0009__x0009__x0009__x0009__x0009_&lt;ID&gt;7e0a3efc-387a-4d03-8ada-fa5e42aeb1be&lt;/ID&gt;_x000d__x000a__x0009__x0009__x0009__x0009__x0009_&lt;DocumentVeldID&gt;8d97bc1a-8467-43b9-af14-71ec09aac448&lt;/DocumentVeldID&gt;_x000d__x000a__x0009__x0009__x0009__x0009__x0009_&lt;StyleLabel&gt;Huisstijl-Kopje&lt;/StyleLabel&gt;_x000d__x000a__x0009__x0009__x0009__x0009__x0009_&lt;PrintLabel&gt;Titel&lt;/PrintLabel&gt;_x000d__x000a__x0009__x0009__x0009__x0009__x0009_&lt;TextAfterLabel&gt;&amp;lt;br/&amp;gt;&lt;/TextAfterLabel&gt;_x000d__x000a__x0009__x0009__x0009__x0009__x0009_&lt;StyleValue&gt;Huisstijl-Gegeven&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374e1e01-b94c-4a60-8081-0318de36d8ec&lt;/ID&gt;_x000d__x000a__x0009__x0009__x0009_&lt;Name&gt;tblGegevensSectie2b:3&lt;/Name&gt;_x000d__x000a__x0009__x0009__x0009_&lt;BookmarkFields&gt;_x000d__x000a__x0009__x0009__x0009__x0009_&lt;BookmarkField&gt;_x000d__x000a__x0009__x0009__x0009__x0009__x0009_&lt;ID&gt;f9673a90-1dec-48b0-b977-ef96e9a1e7ed&lt;/ID&gt;_x000d__x000a__x0009__x0009__x0009__x0009__x0009_&lt;DocumentVeldID&gt;5baa274e-067b-41ca-8015-dcbf96b421e5&lt;/DocumentVeldID&gt;_x000d__x000a__x0009__x0009__x0009__x0009__x0009_&lt;StyleLabel&gt;Huisstijl-Kopje&lt;/StyleLabel&gt;_x000d__x000a__x0009__x0009__x0009__x0009__x0009_&lt;PrintLabel&gt;Opdrachtgever&lt;/PrintLabel&gt;_x000d__x000a__x0009__x0009__x0009__x0009__x0009_&lt;TextAfterLabel&gt;&amp;lt;br/&amp;gt;&lt;/TextAfterLabel&gt;_x000d__x000a__x0009__x0009__x0009__x0009__x0009_&lt;StyleValue&gt;Huisstijl-Gegeven&lt;/StyleValue&gt;_x000d__x000a__x0009__x0009__x0009__x0009__x0009_&lt;PrintValue&gt;&lt;![CDATA[Stichting Toegepast Onderzoek Waterbeheer, AMERSFOOR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38fb861b-08d1-47d3-a6bf-294d9c6da9ac&lt;/ID&gt;_x000d__x000a__x0009__x0009__x0009__x0009__x0009_&lt;DocumentVeldID&gt;9f015a18-dca1-4623-89fa-23811da3a8e8&lt;/DocumentVeldID&gt;_x000d__x000a__x0009__x0009__x0009__x0009__x0009_&lt;StyleLabel&gt;Huisstijl-Kopje&lt;/StyleLabel&gt;_x000d__x000a__x0009__x0009__x0009__x0009__x0009_&lt;PrintLabel&gt;Project&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c4cf7010-8f9d-40f6-90b3-87f888f8c207&lt;/ID&gt;_x000d__x000a__x0009__x0009__x0009__x0009__x0009_&lt;DocumentVeldID&gt;3a71e92a-1fae-4d33-8c97-e938487c6c2a&lt;/DocumentVeldID&gt;_x000d__x000a__x0009__x0009__x0009__x0009__x0009_&lt;StyleLabel&gt;Huisstijl-Kopje&lt;/StyleLabel&gt;_x000d__x000a__x0009__x0009__x0009__x0009__x0009_&lt;PrintLabel&gt;Kenmerk&lt;/PrintLabel&gt;_x000d__x000a__x0009__x0009__x0009__x0009__x0009_&lt;TextAfterLabel&gt;&amp;lt;br/&amp;gt;&lt;/TextAfterLabel&gt;_x000d__x000a__x0009__x0009__x0009__x0009__x0009_&lt;StyleValue&gt;Huisstijl-Gegeven&lt;/StyleValue&gt;_x000d__x000a__x0009__x0009__x0009__x0009__x0009_&lt;PrintValue&gt;&lt;![CDATA[11203434-002-GEO-0001]]&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b397451-194a-42ef-97f5-27c592306607&lt;/ID&gt;_x000d__x000a__x0009__x0009__x0009__x0009__x0009_&lt;StyleLabel&gt;Huisstijl-Kopje&lt;/StyleLabel&gt;_x000d__x000a__x0009__x0009__x0009__x0009__x0009_&lt;PrintLabel&gt;Pagina's&lt;/PrintLabel&gt;_x000d__x000a__x0009__x0009__x0009__x0009__x0009_&lt;TextAfterLabel&gt;&amp;lt;br/&amp;gt;&lt;/TextAfterLabel&gt;_x000d__x000a__x0009__x0009__x0009__x0009__x0009_&lt;StyleValue&gt;Huisstijl-Gegeven&lt;/StyleValue&gt;_x000d__x000a__x0009__x0009__x0009__x0009__x0009_&lt;PrintValue&gt;&lt;![CDATA[DOCVARIABLE TotAantalPag]]&gt;&lt;/PrintValue&gt;_x000d__x000a__x0009__x0009__x0009__x0009__x0009_&lt;Type ID=&quot;6&quot;&gt;WordField&lt;/Type&gt;_x000d__x000a__x0009__x0009__x0009__x0009_&lt;/BookmarkField&gt;_x000d__x000a__x0009__x0009__x0009_&lt;/BookmarkFields&gt;_x000d__x000a__x0009__x0009_&lt;/Bookmark&gt;_x000d__x000a__x0009__x0009_&lt;Bookmark&gt;_x000d__x000a__x0009__x0009__x0009_&lt;ID&gt;7a4770db-8ccd-4cc1-8d56-66bbb735b500&lt;/ID&gt;_x000d__x000a__x0009__x0009__x0009_&lt;Name&gt;tblGegevensSectie2b:4&lt;/Name&gt;_x000d__x000a__x0009__x0009_&lt;/Bookmark&gt;_x000d__x000a__x0009__x0009_&lt;Bookmark&gt;_x000d__x000a__x0009__x0009__x0009_&lt;ID&gt;07889758-b0d3-41d4-a53e-1d40dedfd601&lt;/ID&gt;_x000d__x000a__x0009__x0009__x0009_&lt;Name&gt;bmStatus&lt;/Name&gt;_x000d__x000a__x0009__x0009__x0009_&lt;BookmarkFields&gt;_x000d__x000a__x0009__x0009__x0009__x0009_&lt;BookmarkField&gt;_x000d__x000a__x0009__x0009__x0009__x0009__x0009_&lt;ID&gt;61999697-f4f8-477d-94b2-e31ab8f117b4&lt;/ID&gt;_x000d__x000a__x0009__x0009__x0009__x0009__x0009_&lt;DocumentVeldID&gt;54ad812a-6d9a-43b4-a23d-efe57ee9dd5e&lt;/DocumentVeldID&gt;_x000d__x000a__x0009__x0009__x0009__x0009__x0009_&lt;StyleLabel&gt;Huisstijl-Kopje&lt;/StyleLabel&gt;_x000d__x000a__x0009__x0009__x0009__x0009__x0009_&lt;PrintLabel&gt;Status&lt;/PrintLabel&gt;_x000d__x000a__x0009__x0009__x0009__x0009__x0009_&lt;TextAfterLabel&gt;&amp;lt;br/&amp;gt;&lt;/TextAfterLabel&gt;_x000d__x000a__x0009__x0009__x0009__x0009__x0009_&lt;StyleValue&gt;Huisstijl-Gegeven&lt;/StyleValue&gt;_x000d__x000a__x0009__x0009__x0009__x0009__x0009_&lt;PrintValue&gt;&lt;![CDATA[concept]]&gt;&lt;/PrintValue&gt;_x000d__x000a__x0009__x0009__x0009__x0009__x0009_&lt;TextAfterValue&gt;&amp;lt;br/&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dc6f2daf-a4bb-4c2d-9f41-3b8dd01db300&lt;/ID&gt;_x000d__x000a__x0009__x0009__x0009__x0009__x0009_&lt;StyleValue&gt;Huisstijl-Gegeven&lt;/StyleValue&gt;_x000d__x000a__x0009__x0009__x0009__x0009__x0009_&lt;PrintValue&gt;&lt;![CDATA[Dit document is een concept en uitsluitend bedoeld voor discussiedoeleinden. Aan de inhoud van dit rapport kunnen noch door de opdrachtgever, noch door derden rechten worden ontleend.]]&gt;&lt;/PrintValue&gt;_x000d__x000a__x0009__x0009__x0009__x0009__x0009_&lt;Type ID=&quot;2&quot;&gt;PlainText&lt;/Type&gt;_x000d__x000a__x0009__x0009__x0009__x0009_&lt;/BookmarkField&gt;_x000d__x000a__x0009__x0009__x0009_&lt;/BookmarkFields&gt;_x000d__x000a__x0009__x0009_&lt;/Bookmark&gt;_x000d__x000a__x0009__x0009_&lt;Bookmark&gt;_x000d__x000a__x0009__x0009__x0009_&lt;ID&gt;efbc07c7-fcb8-422b-b8d0-bd7e990ff542&lt;/ID&gt;_x000d__x000a__x0009__x0009__x0009_&lt;Name&gt;bmBegin&lt;/Name&gt;_x000d__x000a__x0009__x0009_&lt;/Bookmark&gt;_x000d__x000a__x0009__x0009_&lt;Bookmark&gt;_x000d__x000a__x0009__x0009__x0009_&lt;ID&gt;a4e1260d-f053-46f5-bcd7-1e327fddb68f&lt;/ID&gt;_x000d__x000a__x0009__x0009__x0009_&lt;Name&gt;bmKoptekstSectie3_1&lt;/Name&gt;_x000d__x000a__x0009__x0009__x0009_&lt;BookmarkFields&gt;_x000d__x000a__x0009__x0009__x0009__x0009_&lt;BookmarkField&gt;_x000d__x000a__x0009__x0009__x0009__x0009__x0009_&lt;ID&gt;31c5f5be-1e12-4c07-ba15-aa2e8a8096ba&lt;/ID&gt;_x000d__x000a__x0009__x0009__x0009__x0009__x0009_&lt;DocumentVeldID&gt;3a71e92a-1fae-4d33-8c97-e938487c6c2a&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11203434-002-GEO-00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a64066a0-4c49-48a8-bafe-33ef33fb787d&lt;/ID&gt;_x000d__x000a__x0009__x0009__x0009__x0009__x0009_&lt;DocumentVeldID&gt;97b5f405-f169-4abd-85ab-f6eda957b609&lt;/DocumentVeldID&gt;_x000d__x000a__x0009__x0009__x0009__x0009__x0009_&lt;StyleLabel&gt;Huisstijl-Koptekst&lt;/StyleLabel&gt;_x000d__x000a__x0009__x0009__x0009__x0009__x0009_&lt;PrintLabel&gt;Versie&lt;/PrintLabel&gt;_x000d__x000a__x0009__x0009__x0009__x0009__x0009_&lt;TextAfterLabel&gt;&amp;lt;space/&amp;gt;&lt;/TextAfterLabel&gt;_x000d__x000a__x0009__x0009__x0009__x0009__x0009_&lt;StyleValue&gt;Huisstijl-Koptekst&lt;/StyleValue&gt;_x000d__x000a__x0009__x0009__x0009__x0009__x0009_&lt;PrintValue&gt;&lt;![CDATA[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ba924f86-00bb-4adb-9e48-796c1d38943e&lt;/ID&gt;_x000d__x000a__x0009__x0009__x0009__x0009__x0009_&lt;DocumentVeldID&gt;c12a59ca-56dc-4096-a143-e4cebafc49c8&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26 februari 2019]]&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11a9f6f6-96cd-41de-a3e4-0cb776f06c1e&lt;/ID&gt;_x000d__x000a__x0009__x0009__x0009__x0009__x0009_&lt;DocumentVeldID&gt;54ad812a-6d9a-43b4-a23d-efe57ee9dd5e&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concept]]&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e8609fa2-8d78-4818-8ad2-43c767fc4cf5&lt;/ID&gt;_x000d__x000a__x0009__x0009__x0009_&lt;Name&gt;bmKoptekstSectie3_2&lt;/Name&gt;_x000d__x000a__x0009__x0009__x0009_&lt;BookmarkFields&gt;_x000d__x000a__x0009__x0009__x0009__x0009_&lt;BookmarkField&gt;_x000d__x000a__x0009__x0009__x0009__x0009__x0009_&lt;ID&gt;b770679c-7db8-4d8d-9b9a-f1d1e9fb0a74&lt;/ID&gt;_x000d__x000a__x0009__x0009__x0009__x0009__x0009_&lt;DocumentVeldID&gt;3a71e92a-1fae-4d33-8c97-e938487c6c2a&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11203434-002-GEO-00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fad7aa05-1741-46f3-ab78-bbb7778434d8&lt;/ID&gt;_x000d__x000a__x0009__x0009__x0009__x0009__x0009_&lt;DocumentVeldID&gt;97b5f405-f169-4abd-85ab-f6eda957b609&lt;/DocumentVeldID&gt;_x000d__x000a__x0009__x0009__x0009__x0009__x0009_&lt;StyleLabel&gt;Huisstijl-Koptekst&lt;/StyleLabel&gt;_x000d__x000a__x0009__x0009__x0009__x0009__x0009_&lt;PrintLabel&gt;Versie&lt;/PrintLabel&gt;_x000d__x000a__x0009__x0009__x0009__x0009__x0009_&lt;TextAfterLabel&gt;&amp;lt;space/&amp;gt;&lt;/TextAfterLabel&gt;_x000d__x000a__x0009__x0009__x0009__x0009__x0009_&lt;StyleValue&gt;Huisstijl-Koptekst&lt;/StyleValue&gt;_x000d__x000a__x0009__x0009__x0009__x0009__x0009_&lt;PrintValue&gt;&lt;![CDATA[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45d74066-a0a8-4404-9986-1188eacc603b&lt;/ID&gt;_x000d__x000a__x0009__x0009__x0009__x0009__x0009_&lt;DocumentVeldID&gt;c12a59ca-56dc-4096-a143-e4cebafc49c8&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26 februari 2019]]&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71da88e1-3c71-424d-b77d-2a9a0a3aca7c&lt;/ID&gt;_x000d__x000a__x0009__x0009__x0009__x0009__x0009_&lt;DocumentVeldID&gt;54ad812a-6d9a-43b4-a23d-efe57ee9dd5e&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concept]]&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f2d5eda3-7ba2-45a3-bc03-fc1a637114fe&lt;/ID&gt;_x000d__x000a__x0009__x0009__x0009_&lt;Name&gt;bmKoptekstSectie4_1&lt;/Name&gt;_x000d__x000a__x0009__x0009__x0009_&lt;BookmarkFields&gt;_x000d__x000a__x0009__x0009__x0009__x0009_&lt;BookmarkField&gt;_x000d__x000a__x0009__x0009__x0009__x0009__x0009_&lt;ID&gt;c81ca682-54b0-4bdd-9b72-a59027e846a6&lt;/ID&gt;_x000d__x000a__x0009__x0009__x0009__x0009__x0009_&lt;DocumentVeldID&gt;3a71e92a-1fae-4d33-8c97-e938487c6c2a&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11203434-002-GEO-00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6dc39ebe-c5a7-45d5-9a9a-5e3f6c43d27d&lt;/ID&gt;_x000d__x000a__x0009__x0009__x0009__x0009__x0009_&lt;DocumentVeldID&gt;97b5f405-f169-4abd-85ab-f6eda957b609&lt;/DocumentVeldID&gt;_x000d__x000a__x0009__x0009__x0009__x0009__x0009_&lt;StyleLabel&gt;Huisstijl-Koptekst&lt;/StyleLabel&gt;_x000d__x000a__x0009__x0009__x0009__x0009__x0009_&lt;PrintLabel&gt;Versie&lt;/PrintLabel&gt;_x000d__x000a__x0009__x0009__x0009__x0009__x0009_&lt;TextAfterLabel&gt;&amp;lt;space/&amp;gt;&lt;/TextAfterLabel&gt;_x000d__x000a__x0009__x0009__x0009__x0009__x0009_&lt;StyleValue&gt;Huisstijl-Koptekst&lt;/StyleValue&gt;_x000d__x000a__x0009__x0009__x0009__x0009__x0009_&lt;PrintValue&gt;&lt;![CDATA[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486da0ee-b883-4f5c-b531-6e5cd48a71c9&lt;/ID&gt;_x000d__x000a__x0009__x0009__x0009__x0009__x0009_&lt;DocumentVeldID&gt;c12a59ca-56dc-4096-a143-e4cebafc49c8&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26 februari 2019]]&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c63bbdf3-201c-4e97-b0b5-1cceb3f238c9&lt;/ID&gt;_x000d__x000a__x0009__x0009__x0009__x0009__x0009_&lt;DocumentVeldID&gt;54ad812a-6d9a-43b4-a23d-efe57ee9dd5e&lt;/DocumentVeldID&gt;_x000d__x000a__x0009__x0009__x0009__x0009__x0009_&lt;StyleLabel&gt;Huisstijl-Koptekst&lt;/StyleLabel&gt;_x000d__x000a__x0009__x0009__x0009__x0009__x0009_&lt;PrintLabel&gt;&amp;lt;LEEG&amp;gt;&lt;/PrintLabel&gt;_x000d__x000a__x0009__x0009__x0009__x0009__x0009_&lt;StyleValue&gt;Huisstijl-Koptekst&lt;/StyleValue&gt;_x000d__x000a__x0009__x0009__x0009__x0009__x0009_&lt;PrintValue&gt;&lt;![CDATA[concept]]&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f28e5465-ddc4-49ae-be30-8f601348b285&lt;/ID&gt;_x000d__x000a__x0009__x0009__x0009_&lt;Name&gt;bmKoptekstSectie4_2&lt;/Name&gt;_x000d__x000a__x0009__x0009__x0009_&lt;Style&gt;Huisstijl-KoptekstRechts&lt;/Style&gt;_x000d__x000a__x0009__x0009__x0009_&lt;BookmarkFields&gt;_x000d__x000a__x0009__x0009__x0009__x0009_&lt;BookmarkField&gt;_x000d__x000a__x0009__x0009__x0009__x0009__x0009_&lt;ID&gt;7f99c04a-c740-42d4-b008-4d4fa3dbfd4c&lt;/ID&gt;_x000d__x000a__x0009__x0009__x0009__x0009__x0009_&lt;DocumentVeldID&gt;3a71e92a-1fae-4d33-8c97-e938487c6c2a&lt;/DocumentVeldID&gt;_x000d__x000a__x0009__x0009__x0009__x0009__x0009_&lt;PrintLabel&gt;&amp;lt;LEEG&amp;gt;&lt;/PrintLabel&gt;_x000d__x000a__x0009__x0009__x0009__x0009__x0009_&lt;PrintValue&gt;&lt;![CDATA[11203434-002-GEO-00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383388f2-4ec8-4945-894c-fa3b098119ab&lt;/ID&gt;_x000d__x000a__x0009__x0009__x0009__x0009__x0009_&lt;DocumentVeldID&gt;97b5f405-f169-4abd-85ab-f6eda957b609&lt;/DocumentVeldID&gt;_x000d__x000a__x0009__x0009__x0009__x0009__x0009_&lt;PrintLabel&gt;Versie&lt;/PrintLabel&gt;_x000d__x000a__x0009__x0009__x0009__x0009__x0009_&lt;TextAfterLabel&gt;&amp;lt;space/&amp;gt;&lt;/TextAfterLabel&gt;_x000d__x000a__x0009__x0009__x0009__x0009__x0009_&lt;PrintValue&gt;&lt;![CDATA[0.1]]&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1c3aa86a-9e22-4d66-983f-008a39d14206&lt;/ID&gt;_x000d__x000a__x0009__x0009__x0009__x0009__x0009_&lt;DocumentVeldID&gt;c12a59ca-56dc-4096-a143-e4cebafc49c8&lt;/DocumentVeldID&gt;_x000d__x000a__x0009__x0009__x0009__x0009__x0009_&lt;PrintLabel&gt;&amp;lt;LEEG&amp;gt;&lt;/PrintLabel&gt;_x000d__x000a__x0009__x0009__x0009__x0009__x0009_&lt;PrintValue&gt;&lt;![CDATA[26 februari 2019]]&gt;&lt;/PrintValue&gt;_x000d__x000a__x0009__x0009__x0009__x0009__x0009_&lt;TextAfterValue&gt;,&amp;lt;space/&amp;gt;&lt;/TextAfterValue&gt;_x000d__x000a__x0009__x0009__x0009__x0009__x0009_&lt;Type ID=&quot;1&quot;&gt;DocumentField&lt;/Type&gt;_x000d__x000a__x0009__x0009__x0009__x0009_&lt;/BookmarkField&gt;_x000d__x000a__x0009__x0009__x0009__x0009_&lt;BookmarkField&gt;_x000d__x000a__x0009__x0009__x0009__x0009__x0009_&lt;ID&gt;896f2518-5409-4321-ad31-bae9a1634ae2&lt;/ID&gt;_x000d__x000a__x0009__x0009__x0009__x0009__x0009_&lt;DocumentVeldID&gt;54ad812a-6d9a-43b4-a23d-efe57ee9dd5e&lt;/DocumentVeldID&gt;_x000d__x000a__x0009__x0009__x0009__x0009__x0009_&lt;PrintLabel&gt;&amp;lt;LEEG&amp;gt;&lt;/PrintLabel&gt;_x000d__x000a__x0009__x0009__x0009__x0009__x0009_&lt;PrintValue&gt;&lt;![CDATA[concept]]&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db25ee45-1306-4510-a7a1-38e42e4a47f8&lt;/ID&gt;_x000d__x000a__x0009__x0009__x0009_&lt;Name&gt;bmVoettekstSectie2_1&lt;/Name&gt;_x000d__x000a__x0009__x0009__x0009_&lt;BookmarkFields&gt;_x000d__x000a__x0009__x0009__x0009__x0009_&lt;BookmarkField&gt;_x000d__x000a__x0009__x0009__x0009__x0009__x0009_&lt;ID&gt;da9f0e8e-36ba-48c7-8330-d0f4cc252b84&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Koptekst&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c43f9be5-464c-4282-9ddf-8b873581bddb&lt;/ID&gt;_x000d__x000a__x0009__x0009__x0009_&lt;Name&gt;bmVoettekstSectie2_2&lt;/Name&gt;_x000d__x000a__x0009__x0009__x0009_&lt;BookmarkFields&gt;_x000d__x000a__x0009__x0009__x0009__x0009_&lt;BookmarkField&gt;_x000d__x000a__x0009__x0009__x0009__x0009__x0009_&lt;ID&gt;8a3d7113-cf72-4033-b1ac-9df1709db41b&lt;/ID&gt;_x000d__x000a__x0009__x0009__x0009__x0009__x0009_&lt;DocumentVeldID&gt;8d97bc1a-8467-43b9-af14-71ec09aac448&lt;/DocumentVeldID&gt;_x000d__x000a__x0009__x0009__x0009__x0009__x0009_&lt;PrintLabel&gt;&amp;lt;LEEG&amp;gt;&lt;/PrintLabel&gt;_x000d__x000a__x0009__x0009__x0009__x0009__x0009_&lt;TextAfterLabel&gt;Huisstijl-Koptekst&lt;/TextAfterLabel&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85cfaa4e-7a43-424e-91f3-443fdb42007b&lt;/ID&gt;_x000d__x000a__x0009__x0009__x0009_&lt;Name&gt;bmVoettekstSectie3_1&lt;/Name&gt;_x000d__x000a__x0009__x0009__x0009_&lt;BookmarkFields&gt;_x000d__x000a__x0009__x0009__x0009__x0009_&lt;BookmarkField&gt;_x000d__x000a__x0009__x0009__x0009__x0009__x0009_&lt;ID&gt;c7339d16-e403-4082-bf40-46d3c03aa872&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Koptekst&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734f5e35-8564-4ad8-b693-01895d75f0a9&lt;/ID&gt;_x000d__x000a__x0009__x0009__x0009_&lt;Name&gt;bmVoettekstSectie3_2&lt;/Name&gt;_x000d__x000a__x0009__x0009__x0009_&lt;Style&gt;Huisstijl-KoptekstRechts&lt;/Style&gt;_x000d__x000a__x0009__x0009__x0009_&lt;BookmarkFields&gt;_x000d__x000a__x0009__x0009__x0009__x0009_&lt;BookmarkField&gt;_x000d__x000a__x0009__x0009__x0009__x0009__x0009_&lt;ID&gt;dfa5a8cf-bfd9-4580-aef3-be0ecddaebd7&lt;/ID&gt;_x000d__x000a__x0009__x0009__x0009__x0009__x0009_&lt;DocumentVeldID&gt;8d97bc1a-8467-43b9-af14-71ec09aac448&lt;/DocumentVeldID&gt;_x000d__x000a__x0009__x0009__x0009__x0009__x0009_&lt;PrintLabel&gt;&amp;lt;LEEG&amp;gt;&lt;/PrintLabel&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fcca041a-2952-44a3-9217-515fb237f3aa&lt;/ID&gt;_x000d__x000a__x0009__x0009__x0009_&lt;Name&gt;bmVoettekstSectie4_1&lt;/Name&gt;_x000d__x000a__x0009__x0009__x0009_&lt;BookmarkFields&gt;_x000d__x000a__x0009__x0009__x0009__x0009_&lt;BookmarkField&gt;_x000d__x000a__x0009__x0009__x0009__x0009__x0009_&lt;ID&gt;df9c91aa-4154-4d3b-899c-2e871c73ca46&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Koptekst&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_x0009_&lt;Bookmark&gt;_x000d__x000a__x0009__x0009__x0009_&lt;ID&gt;f547e3fb-deae-48e9-b08d-dd22de861153&lt;/ID&gt;_x000d__x000a__x0009__x0009__x0009_&lt;Name&gt;bmVoettekstSectie4_2&lt;/Name&gt;_x000d__x000a__x0009__x0009__x0009_&lt;BookmarkFields&gt;_x000d__x000a__x0009__x0009__x0009__x0009_&lt;BookmarkField&gt;_x000d__x000a__x0009__x0009__x0009__x0009__x0009_&lt;ID&gt;a1dcc2d5-e797-49f3-a55c-d280d68a3bba&lt;/ID&gt;_x000d__x000a__x0009__x0009__x0009__x0009__x0009_&lt;DocumentVeldID&gt;8d97bc1a-8467-43b9-af14-71ec09aac448&lt;/DocumentVeldID&gt;_x000d__x000a__x0009__x0009__x0009__x0009__x0009_&lt;PrintLabel&gt;&amp;lt;LEEG&amp;gt;&lt;/PrintLabel&gt;_x000d__x000a__x0009__x0009__x0009__x0009__x0009_&lt;StyleValue&gt;Huisstijl-KoptekstRechts&lt;/StyleValue&gt;_x000d__x000a__x0009__x0009__x0009__x0009__x0009_&lt;PrintValue&gt;&lt;![CDATA[DAM Verbeterpunten 2019]]&gt;&lt;/PrintValue&gt;_x000d__x000a__x0009__x0009__x0009__x0009__x0009_&lt;Type ID=&quot;1&quot;&gt;DocumentField&lt;/Type&gt;_x000d__x000a__x0009__x0009__x0009__x0009_&lt;/BookmarkField&gt;_x000d__x000a__x0009__x0009__x0009_&lt;/BookmarkFields&gt;_x000d__x000a__x0009__x0009_&lt;/Bookmark&gt;_x000d__x000a__x0009_&lt;/Bookmarks&gt;_x000d__x000a__x0009_&lt;DataFields&gt;_x000d__x000a__x0009__x0009_&lt;DataField&gt;_x000d__x000a__x0009__x0009__x0009_&lt;Name&gt;DocumentID&lt;/Name&gt;_x000d__x000a__x0009__x0009__x0009_&lt;Value&gt;71650b04-b1be-49b5-b028-4cf02d636ff1&lt;/Value&gt;_x000d__x000a__x0009__x0009_&lt;/DataField&gt;_x000d__x000a__x0009__x0009_&lt;DataField&gt;_x000d__x000a__x0009__x0009__x0009_&lt;Name&gt;RootDocumentID&lt;/Name&gt;_x000d__x000a__x0009__x0009__x0009_&lt;Value&gt;71650b04-b1be-49b5-b028-4cf02d636ff1&lt;/Value&gt;_x000d__x000a__x0009__x0009_&lt;/DataField&gt;_x000d__x000a__x0009__x0009_&lt;DataField&gt;_x000d__x000a__x0009__x0009__x0009_&lt;Name&gt;FileName&lt;/Name&gt;_x000d__x000a__x0009__x0009__x0009_&lt;Value&gt;11203434-002-GEO-0001_v0.1-DAM Verbeterpunten 2019&lt;/Value&gt;_x000d__x000a__x0009__x0009_&lt;/DataField&gt;_x000d__x000a__x0009__x0009_&lt;DataField&gt;_x000d__x000a__x0009__x0009__x0009_&lt;Name&gt;FileDir&lt;/Name&gt;_x000d__x000a__x0009__x0009__x0009_&lt;Value&gt;\\homestore.directory.intra\winhomes\Projects\11203000\11203434&lt;/Value&gt;_x000d__x000a__x0009__x0009_&lt;/DataField&gt;_x000d__x000a__x0009__x0009_&lt;DataField&gt;_x000d__x000a__x0009__x0009__x0009_&lt;Name&gt;IsGeopendVanafAndereLocatie&lt;/Name&gt;_x000d__x000a__x0009__x0009__x0009_&lt;Value/&gt;_x000d__x000a__x0009__x0009_&lt;/DataField&gt;_x000d__x000a__x0009__x0009_&lt;DataField&gt;_x000d__x000a__x0009__x0009__x0009_&lt;Name&gt;ContentType&lt;/Name&gt;_x000d__x000a__x0009__x0009__x0009_&lt;Value/&gt;_x000d__x000a__x0009__x0009_&lt;/DataField&gt;_x000d__x000a__x0009_&lt;/DataFields&gt;_x000d__x000a__x0009_&lt;MetaDataFields&gt;_x000d__x000a__x0009__x0009_&lt;MetaDataField&gt;_x000d__x000a__x0009__x0009__x0009_&lt;PrintValue&gt;&lt;![CDATA[11203434-002-GEO-0001]]&gt;&lt;/PrintValue&gt;_x000d__x000a__x0009__x0009__x0009_&lt;RegistrationValue&gt;&lt;![CDATA[11203434-002-GEO-0001]]&gt;&lt;/RegistrationValue&gt;_x000d__x000a__x0009__x0009__x0009_&lt;ShadowRegistrationValue&gt;&lt;![CDATA[]]&gt;&lt;/ShadowRegistrationValue&gt;_x000d__x000a__x0009__x0009__x0009_&lt;ID&gt;74e3bf88-e2b8-45f9-9c6d-fd62050b9952&lt;/ID&gt;_x000d__x000a__x0009__x0009__x0009_&lt;DocumentVeldID&gt;3a71e92a-1fae-4d33-8c97-e938487c6c2a&lt;/DocumentVeldID&gt;_x000d__x000a__x0009__x0009__x0009_&lt;Name&gt;Nr&lt;/Name&gt;_x000d__x000a__x0009__x0009__x0009_&lt;Label&gt;RegistrerenDigiOfficeDMS&lt;/Label&gt;_x000d__x000a__x0009__x0009__x0009_&lt;Datatype&gt;Varchar&lt;/Datatype&gt;_x000d__x000a__x0009__x0009__x0009_&lt;PrintLabel&gt;Documentnummer&lt;/PrintLabel&gt;_x000d__x000a__x0009__x0009__x0009_&lt;Entity&gt;Document&lt;/Entity&gt;_x000d__x000a__x0009__x0009__x0009_&lt;SPSiteColumnName&gt;idb_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gt;&lt;/PrintValue&gt;_x000d__x000a__x0009__x0009__x0009_&lt;RegistrationValue&gt;&lt;![CDATA[0.1]]&gt;&lt;/RegistrationValue&gt;_x000d__x000a__x0009__x0009__x0009_&lt;ShadowRegistrationValue&gt;&lt;![CDATA[]]&gt;&lt;/ShadowRegistrationValue&gt;_x000d__x000a__x0009__x0009__x0009_&lt;ID&gt;c397d4c9-91f0-48df-b6ab-79aa4d74b727&lt;/ID&gt;_x000d__x000a__x0009__x0009__x0009_&lt;DocumentVeldID&gt;97b5f405-f169-4abd-85ab-f6eda957b609&lt;/DocumentVeldID&gt;_x000d__x000a__x0009__x0009__x0009_&lt;Name&gt;VersieNr&lt;/Name&gt;_x000d__x000a__x0009__x0009__x0009_&lt;Label&gt;Versie&lt;/Label&gt;_x000d__x000a__x0009__x0009__x0009_&lt;Datatype&gt;Varchar&lt;/Datatype&gt;_x000d__x000a__x0009__x0009__x0009_&lt;PrintLabel&gt;Versie&lt;/PrintLabel&gt;_x000d__x000a__x0009__x0009__x0009_&lt;Entity&gt;Document&lt;/Entity&gt;_x000d__x000a__x0009__x0009__x0009_&lt;SPSiteColumnName&gt;idb_VersieNr&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68ca07af-bcc6-4da0-94a2-7d7389c627c5&lt;/ID&gt;_x000d__x000a__x0009__x0009__x0009_&lt;DocumentVeldID&gt;0d85d814-ce58-4da0-82d0-9b7ca9aeb36f&lt;/DocumentVeldID&gt;_x000d__x000a__x0009__x0009__x0009_&lt;Name&gt;IsExterneLink&lt;/Name&gt;_x000d__x000a__x0009__x0009__x0009_&lt;Label&gt;IsExterneLink&lt;/Label&gt;_x000d__x000a__x0009__x0009__x0009_&lt;Datatype&gt;Boolean&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191911c8-4a5a-49f3-a145-367a47cbfd1b&lt;/ID&gt;_x000d__x000a__x0009__x0009__x0009_&lt;DocumentVeldID&gt;78c03aab-7423-4e47-ba5e-7b58f0ee1c6f&lt;/DocumentVeldID&gt;_x000d__x000a__x0009__x0009__x0009_&lt;Name&gt;ExterneLinkInclOnderwerp&lt;/Name&gt;_x000d__x000a__x0009__x0009__x0009_&lt;Label&gt;ExterneLinkInclOnderwerp&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homestore.directory.intra\winhomes\Projects\11203000\11203434\]]&gt;&lt;/PrintValue&gt;_x000d__x000a__x0009__x0009__x0009_&lt;RegistrationValue&gt;&lt;![CDATA[\\homestore.directory.intra\winhomes\Projects\11203000\11203434\]]&gt;&lt;/RegistrationValue&gt;_x000d__x000a__x0009__x0009__x0009_&lt;ShadowRegistrationValue&gt;&lt;![CDATA[]]&gt;&lt;/ShadowRegistrationValue&gt;_x000d__x000a__x0009__x0009__x0009_&lt;ID&gt;a7ab0400-aa9c-49d8-a725-2ab3ee43406a&lt;/ID&gt;_x000d__x000a__x0009__x0009__x0009_&lt;DocumentVeldID&gt;68e02b63-3594-429e-98ac-27d1a8817fae&lt;/DocumentVeldID&gt;_x000d__x000a__x0009__x0009__x0009_&lt;Name&gt;Link&lt;/Name&gt;_x000d__x000a__x0009__x0009__x0009_&lt;Label&gt;Link&lt;/Label&gt;_x000d__x000a__x0009__x0009__x0009_&lt;Datatype&gt;Varchar&lt;/Datatype&gt;_x000d__x000a__x0009__x0009__x0009_&lt;Entity&gt;Bestand&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0.1]]&gt;&lt;/PrintValue&gt;_x000d__x000a__x0009__x0009__x0009_&lt;RegistrationValue&gt;&lt;![CDATA[True]]&gt;&lt;/RegistrationValue&gt;_x000d__x000a__x0009__x0009__x0009_&lt;ShadowRegistrationValue&gt;&lt;![CDATA[]]&gt;&lt;/ShadowRegistrationValue&gt;_x000d__x000a__x0009__x0009__x0009_&lt;ID&gt;d0828000-e6fd-4d3d-a0b4-fbab60051b3a&lt;/ID&gt;_x000d__x000a__x0009__x0009__x0009_&lt;DocumentVeldID&gt;bd35690e-f11e-4b25-80af-48dd542e0862&lt;/DocumentVeldID&gt;_x000d__x000a__x0009__x0009__x0009_&lt;Name&gt;VersieNrVermelden&lt;/Name&gt;_x000d__x000a__x0009__x0009__x0009_&lt;Label&gt;VersieNrVermelden&lt;/Label&gt;_x000d__x000a__x0009__x0009__x0009_&lt;Datatype&gt;Boolean&lt;/Datatype&gt;_x000d__x000a__x0009__x0009__x0009_&lt;PrintLabel&gt;Versie&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True]]&gt;&lt;/PrintValue&gt;_x000d__x000a__x0009__x0009__x0009_&lt;RegistrationValue&gt;&lt;![CDATA[True]]&gt;&lt;/RegistrationValue&gt;_x000d__x000a__x0009__x0009__x0009_&lt;ShadowRegistrationValue&gt;&lt;![CDATA[]]&gt;&lt;/ShadowRegistrationValue&gt;_x000d__x000a__x0009__x0009__x0009_&lt;ID&gt;4524240c-3b6d-4438-873f-f488422d84f2&lt;/ID&gt;_x000d__x000a__x0009__x0009__x0009_&lt;DocumentVeldID&gt;42f2dac4-ce6d-444f-be1a-c1c6feb413ad&lt;/DocumentVeldID&gt;_x000d__x000a__x0009__x0009__x0009_&lt;Name&gt;DubbelzijdigPrinten&lt;/Name&gt;_x000d__x000a__x0009__x0009__x0009_&lt;Label&gt;DubbelzijdigPrinten&lt;/Label&gt;_x000d__x000a__x0009__x0009__x0009_&lt;Datatype&gt;Boolean&lt;/Datatype&gt;_x000d__x000a__x0009__x0009__x0009_&lt;PrintLabel&gt;Pagina-opmaak voor dubbelzijdig afdrukken&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c3b7875c-8384-49ea-91e2-a0cf6ab767f9&lt;/ID&gt;_x000d__x000a__x0009__x0009__x0009_&lt;DocumentVeldID&gt;842a49cd-3416-4937-9c83-da6406aead7f&lt;/DocumentVeldID&gt;_x000d__x000a__x0009__x0009__x0009_&lt;Name&gt;PlaatsKaft&lt;/Name&gt;_x000d__x000a__x0009__x0009__x0009_&lt;Label&gt;Plaats kaft&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11203434-002]]&gt;&lt;/PrintValue&gt;_x000d__x000a__x0009__x0009__x0009_&lt;RegistrationValue&gt;&lt;![CDATA[131311]]&gt;&lt;/RegistrationValue&gt;_x000d__x000a__x0009__x0009__x0009_&lt;ShadowRegistrationValue&gt;&lt;![CDATA[11203434-002 DAM Ontwikkeling | Order DAM Ontwikkeling]]&gt;&lt;/ShadowRegistrationValue&gt;_x000d__x000a__x0009__x0009__x0009_&lt;ID&gt;258d9dc7-c65b-456d-8891-b15a43c07dfe&lt;/ID&gt;_x000d__x000a__x0009__x0009__x0009_&lt;DocumentVeldID&gt;9f015a18-dca1-4623-89fa-23811da3a8e8&lt;/DocumentVeldID&gt;_x000d__x000a__x0009__x0009__x0009_&lt;Name&gt;ProjID&lt;/Name&gt;_x000d__x000a__x0009__x0009__x0009_&lt;Label&gt;Project&lt;/Label&gt;_x000d__x000a__x0009__x0009__x0009_&lt;Datatype&gt;Int&lt;/Datatype&gt;_x000d__x000a__x0009__x0009__x0009_&lt;PrintLabel&gt;Project&lt;/PrintLabel&gt;_x000d__x000a__x0009__x0009__x0009_&lt;Entity&gt;Document&lt;/Entity&gt;_x000d__x000a__x0009__x0009__x0009_&lt;SPSiteColumnName&gt;idb_ProjID&lt;/SPSiteColumnName&gt;_x000d__x000a__x0009__x0009__x0009_&lt;ShadowName&gt;ProjectTekst&lt;/ShadowName&gt;_x000d__x000a__x0009__x0009__x0009_&lt;ShadowDatatype&gt;Varchar&lt;/ShadowDatatype&gt;_x000d__x000a__x0009__x0009__x0009_&lt;ShadowSPSiteColumnName&gt;idb_Project&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Projectnummer]]&gt;&lt;/PrintValue&gt;_x000d__x000a__x0009__x0009__x0009_&lt;RegistrationValue&gt;&lt;![CDATA[Project_Projectnummer]]&gt;&lt;/RegistrationValue&gt;_x000d__x000a__x0009__x0009__x0009_&lt;ShadowRegistrationValue&gt;&lt;![CDATA[]]&gt;&lt;/ShadowRegistrationValue&gt;_x000d__x000a__x0009__x0009__x0009_&lt;ID&gt;a4a35820-a6c6-4ced-95a5-2e1e68b19075&lt;/ID&gt;_x000d__x000a__x0009__x0009__x0009_&lt;DocumentVeldID&gt;72c77a1e-3b1f-469a-b67b-31fc59e59e72&lt;/DocumentVeldID&gt;_x000d__x000a__x0009__x0009__x0009_&lt;Name&gt;ProjectWeergave&lt;/Name&gt;_x000d__x000a__x0009__x0009__x0009_&lt;Label&gt;Projectweergave&lt;/Label&gt;_x000d__x000a__x0009__x0009__x0009_&lt;Datatype&gt;Text&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een]]&gt;&lt;/PrintValue&gt;_x000d__x000a__x0009__x0009__x0009_&lt;RegistrationValue&gt;&lt;![CDATA[13]]&gt;&lt;/RegistrationValue&gt;_x000d__x000a__x0009__x0009__x0009_&lt;ShadowRegistrationValue&gt;&lt;![CDATA[]]&gt;&lt;/ShadowRegistrationValue&gt;_x000d__x000a__x0009__x0009__x0009_&lt;ID&gt;8f3d836a-8e60-49ae-bfc5-2d49bb14bae2&lt;/ID&gt;_x000d__x000a__x0009__x0009__x0009_&lt;DocumentVeldID&gt;c40ff78b-99e8-41ba-84e2-b12bad7029a6&lt;/DocumentVeldID&gt;_x000d__x000a__x0009__x0009__x0009_&lt;Name&gt;BeveiligingsniveauID&lt;/Name&gt;_x000d__x000a__x0009__x0009__x0009_&lt;Label&gt;Classificatie&lt;/Label&gt;_x000d__x000a__x0009__x0009__x0009_&lt;Datatype&gt;Int&lt;/Datatype&gt;_x000d__x000a__x0009__x0009__x0009_&lt;PrintLabel&gt;Beveiligingsniveau&lt;/PrintLabel&gt;_x000d__x000a__x0009__x0009__x0009_&lt;Entity&gt;Document&lt;/Entity&gt;_x000d__x000a__x0009__x0009__x0009_&lt;SPSiteColumnName&gt;idb_BeveiligingsniveauI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Expiratie]]&gt;&lt;/PrintValue&gt;_x000d__x000a__x0009__x0009__x0009_&lt;RegistrationValue&gt;&lt;![CDATA[Expiratie]]&gt;&lt;/RegistrationValue&gt;_x000d__x000a__x0009__x0009__x0009_&lt;ShadowRegistrationValue&gt;&lt;![CDATA[]]&gt;&lt;/ShadowRegistrationValue&gt;_x000d__x000a__x0009__x0009__x0009_&lt;ID&gt;5e39fed4-6517-4533-abc4-d8a90edaa7e9&lt;/ID&gt;_x000d__x000a__x0009__x0009__x0009_&lt;DocumentVeldID&gt;4790e973-09ca-4a76-a0ee-e3290038d2ef&lt;/DocumentVeldID&gt;_x000d__x000a__x0009__x0009__x0009_&lt;Name&gt;Periode&lt;/Name&gt;_x000d__x000a__x0009__x0009__x0009_&lt;Label&gt;Periode&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be1da2f8-79a3-435c-9eac-54abc449764b&lt;/ID&gt;_x000d__x000a__x0009__x0009__x0009_&lt;DocumentVeldID&gt;0943fa12-ddab-4656-ab91-0adcfa14a6f9&lt;/DocumentVeldID&gt;_x000d__x000a__x0009__x0009__x0009_&lt;Name&gt;DatumIngediend&lt;/Name&gt;_x000d__x000a__x0009__x0009__x0009_&lt;Label&gt;Datum&lt;/Label&gt;_x000d__x000a__x0009__x0009__x0009_&lt;Datatype&gt;Datetime&lt;/Datatype&gt;_x000d__x000a__x0009__x0009__x0009_&lt;Entity&gt;Document&lt;/Entity&gt;_x000d__x000a__x0009__x0009__x0009_&lt;SPSiteColumnName&gt;idb_DatumIngedien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a09081bb-b538-4f57-b750-37d917a3998f&lt;/ID&gt;_x000d__x000a__x0009__x0009__x0009_&lt;DocumentVeldID&gt;4e0d7df1-4ea6-4241-ba24-821382fa4309&lt;/DocumentVeldID&gt;_x000d__x000a__x0009__x0009__x0009_&lt;Name&gt;EigenKenmerk&lt;/Name&gt;_x000d__x000a__x0009__x0009__x0009_&lt;Label&gt;Eigen kenmerk&lt;/Label&gt;_x000d__x000a__x0009__x0009__x0009_&lt;Datatype&gt;Varchar&lt;/Datatype&gt;_x000d__x000a__x0009__x0009__x0009_&lt;PrintLabel&gt;Eigen kenmerk&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AM Verbeterpunten 2019]]&gt;&lt;/PrintValue&gt;_x000d__x000a__x0009__x0009__x0009_&lt;RegistrationValue&gt;&lt;![CDATA[DAM Verbeterpunten 2019]]&gt;&lt;/RegistrationValue&gt;_x000d__x000a__x0009__x0009__x0009_&lt;ShadowRegistrationValue&gt;&lt;![CDATA[]]&gt;&lt;/ShadowRegistrationValue&gt;_x000d__x000a__x0009__x0009__x0009_&lt;ID&gt;c7276d12-a4c5-47ef-9c6a-12b2255cef1c&lt;/ID&gt;_x000d__x000a__x0009__x0009__x0009_&lt;DocumentVeldID&gt;8d97bc1a-8467-43b9-af14-71ec09aac448&lt;/DocumentVeldID&gt;_x000d__x000a__x0009__x0009__x0009_&lt;Name&gt;Onderwerp&lt;/Name&gt;_x000d__x000a__x0009__x0009__x0009_&lt;Label&gt;Titel&lt;/Label&gt;_x000d__x000a__x0009__x0009__x0009_&lt;Datatype&gt;Varchar&lt;/Datatype&gt;_x000d__x000a__x0009__x0009__x0009_&lt;PrintLabel&gt;Onderwerp&lt;/PrintLabel&gt;_x000d__x000a__x0009__x0009__x0009_&lt;Entity&gt;Document&lt;/Entity&gt;_x000d__x000a__x0009__x0009__x0009_&lt;SPSiteColumnName&gt;idb_Onderwerp&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uitwerking n.a.v. Kick off meeting 19 februari 2019]]&gt;&lt;/PrintValue&gt;_x000d__x000a__x0009__x0009__x0009_&lt;RegistrationValue&gt;&lt;![CDATA[uitwerking n.a.v. Kick off meeting 19 februari 2019]]&gt;&lt;/RegistrationValue&gt;_x000d__x000a__x0009__x0009__x0009_&lt;ShadowRegistrationValue&gt;&lt;![CDATA[]]&gt;&lt;/ShadowRegistrationValue&gt;_x000d__x000a__x0009__x0009__x0009_&lt;ID&gt;e3402851-55bc-4820-9c38-606d4ea54186&lt;/ID&gt;_x000d__x000a__x0009__x0009__x0009_&lt;DocumentVeldID&gt;a2404064-7b73-4e8b-ab2b-77f9108cac38&lt;/DocumentVeldID&gt;_x000d__x000a__x0009__x0009__x0009_&lt;Name&gt;Subtitel&lt;/Name&gt;_x000d__x000a__x0009__x0009__x0009_&lt;Label&gt;Subtitel&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alse]]&gt;&lt;/PrintValue&gt;_x000d__x000a__x0009__x0009__x0009_&lt;RegistrationValue&gt;&lt;![CDATA[False]]&gt;&lt;/RegistrationValue&gt;_x000d__x000a__x0009__x0009__x0009_&lt;ShadowRegistrationValue&gt;&lt;![CDATA[]]&gt;&lt;/ShadowRegistrationValue&gt;_x000d__x000a__x0009__x0009__x0009_&lt;ID&gt;7aca5982-42a3-44ca-a9cd-977f29ac8e5f&lt;/ID&gt;_x000d__x000a__x0009__x0009__x0009_&lt;DocumentVeldID&gt;ce417081-2362-40d1-ab8b-0b11550380c5&lt;/DocumentVeldID&gt;_x000d__x000a__x0009__x0009__x0009_&lt;Name&gt;PlaatsSubTitelInVoettekst&lt;/Name&gt;_x000d__x000a__x0009__x0009__x0009_&lt;Label&gt;Subtitel plaatsen in voettekst&lt;/Label&gt;_x000d__x000a__x0009__x0009__x0009_&lt;Datatype&gt;Boolean&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26 februari 2019]]&gt;&lt;/PrintValue&gt;_x000d__x000a__x0009__x0009__x0009_&lt;RegistrationValue&gt;&lt;![CDATA[2019-02-26T00:00:00]]&gt;&lt;/RegistrationValue&gt;_x000d__x000a__x0009__x0009__x0009_&lt;ShadowRegistrationValue&gt;&lt;![CDATA[]]&gt;&lt;/ShadowRegistrationValue&gt;_x000d__x000a__x0009__x0009__x0009_&lt;ID&gt;8dee2cdb-690c-451c-9213-ec274126c9a4&lt;/ID&gt;_x000d__x000a__x0009__x0009__x0009_&lt;DocumentVeldID&gt;c12a59ca-56dc-4096-a143-e4cebafc49c8&lt;/DocumentVeldID&gt;_x000d__x000a__x0009__x0009__x0009_&lt;Name&gt;Datum&lt;/Name&gt;_x000d__x000a__x0009__x0009__x0009_&lt;Label&gt;Datum&lt;/Label&gt;_x000d__x000a__x0009__x0009__x0009_&lt;Datatype&gt;Datetime&lt;/Datatype&gt;_x000d__x000a__x0009__x0009__x0009_&lt;PrintLabel&gt;Datum&lt;/PrintLabel&gt;_x000d__x000a__x0009__x0009__x0009_&lt;Entity&gt;Document&lt;/Entity&gt;_x000d__x000a__x0009__x0009__x0009_&lt;SPSiteColumnName&gt;idb_Datum&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Concept]]&gt;&lt;/PrintValue&gt;_x000d__x000a__x0009__x0009__x0009_&lt;RegistrationValue&gt;&lt;![CDATA[4]]&gt;&lt;/RegistrationValue&gt;_x000d__x000a__x0009__x0009__x0009_&lt;ShadowRegistrationValue&gt;&lt;![CDATA[]]&gt;&lt;/ShadowRegistrationValue&gt;_x000d__x000a__x0009__x0009__x0009_&lt;ID&gt;750468c3-2a3e-4e9a-979d-bcf1c2ecde2a&lt;/ID&gt;_x000d__x000a__x0009__x0009__x0009_&lt;DocumentVeldID&gt;0e131b7a-fc8d-4bff-a1be-5c0016323236&lt;/DocumentVeldID&gt;_x000d__x000a__x0009__x0009__x0009_&lt;Name&gt;DocStatusID&lt;/Name&gt;_x000d__x000a__x0009__x0009__x0009_&lt;Label&gt;Status&lt;/Label&gt;_x000d__x000a__x0009__x0009__x0009_&lt;Datatype&gt;Int&lt;/Datatype&gt;_x000d__x000a__x0009__x0009__x0009_&lt;PrintLabel&gt;Status&lt;/PrintLabel&gt;_x000d__x000a__x0009__x0009__x0009_&lt;Entity&gt;Document&lt;/Entity&gt;_x000d__x000a__x0009__x0009__x0009_&lt;SPSiteColumnName&gt;idb_DocStatusID&lt;/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concept]]&gt;&lt;/PrintValue&gt;_x000d__x000a__x0009__x0009__x0009_&lt;RegistrationValue&gt;&lt;![CDATA[concept]]&gt;&lt;/RegistrationValue&gt;_x000d__x000a__x0009__x0009__x0009_&lt;ShadowRegistrationValue&gt;&lt;![CDATA[]]&gt;&lt;/ShadowRegistrationValue&gt;_x000d__x000a__x0009__x0009__x0009_&lt;ID&gt;1888591d-864c-4350-b122-1ec865159328&lt;/ID&gt;_x000d__x000a__x0009__x0009__x0009_&lt;DocumentVeldID&gt;54ad812a-6d9a-43b4-a23d-efe57ee9dd5e&lt;/DocumentVeldID&gt;_x000d__x000a__x0009__x0009__x0009_&lt;Name&gt;StatusRapport&lt;/Name&gt;_x000d__x000a__x0009__x0009__x0009_&lt;Label&gt;Status&lt;/Label&gt;_x000d__x000a__x0009__x0009__x0009_&lt;Datatype&gt;Varchar&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Ludolph Wentholt]]&gt;&lt;/PrintValue&gt;_x000d__x000a__x0009__x0009__x0009_&lt;RegistrationValue&gt;&lt;![CDATA[RPKeyID_13466]]&gt;&lt;/RegistrationValue&gt;_x000d__x000a__x0009__x0009__x0009_&lt;ShadowRegistrationValue&gt;&lt;![CDATA[]]&gt;&lt;/ShadowRegistrationValue&gt;_x000d__x000a__x0009__x0009__x0009_&lt;ID&gt;88ec5ec1-96c1-4eb0-ad4b-e285d6931fc5&lt;/ID&gt;_x000d__x000a__x0009__x0009__x0009_&lt;DocumentVeldID&gt;5baa274e-067b-41ca-8015-dcbf96b421e5&lt;/DocumentVeldID&gt;_x000d__x000a__x0009__x0009__x0009_&lt;Name&gt;Aanwezige&lt;/Name&gt;_x000d__x000a__x0009__x0009__x0009_&lt;Label&gt;Opdrachtgever&lt;/Label&gt;_x000d__x000a__x0009__x0009__x0009_&lt;Datatype&gt;Int&lt;/Datatype&gt;_x000d__x000a__x0009__x0009__x0009_&lt;PrintLabel&gt;Aanwezig&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2c87e6b5-7c68-4a6a-9767-c3fc922bbe0d&lt;/ID&gt;_x000d__x000a__x0009__x0009__x0009_&lt;DocumentVeldID&gt;95c23ac8-5a1b-4753-a43f-8901ff8caf3f&lt;/DocumentVeldID&gt;_x000d__x000a__x0009__x0009__x0009_&lt;Name&gt;Auteur&lt;/Name&gt;_x000d__x000a__x0009__x0009__x0009_&lt;Label&gt;Auteur(s)&lt;/Label&gt;_x000d__x000a__x0009__x0009__x0009_&lt;Datatype&gt;Int&lt;/Datatype&gt;_x000d__x000a__x0009__x0009__x0009_&lt;PrintLabel&gt;Auteur(s)&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27a3a438-133b-4add-99b2-14eb6b6ccd83&lt;/ID&gt;_x000d__x000a__x0009__x0009__x0009_&lt;DocumentVeldID&gt;476073c9-1ecc-47ff-9d51-0f4bc6cbc139&lt;/DocumentVeldID&gt;_x000d__x000a__x0009__x0009__x0009_&lt;Name&gt;Reviewer&lt;/Name&gt;_x000d__x000a__x0009__x0009__x0009_&lt;Label&gt;Reviewer(s)&lt;/Label&gt;_x000d__x000a__x0009__x0009__x0009_&lt;Datatype&gt;Int&lt;/Datatype&gt;_x000d__x000a__x0009__x0009__x0009_&lt;PrintLabel&gt;Reviewer(s)&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gt;&lt;/PrintValue&gt;_x000d__x000a__x0009__x0009__x0009_&lt;RegistrationValue&gt;&lt;![CDATA[]]&gt;&lt;/RegistrationValue&gt;_x000d__x000a__x0009__x0009__x0009_&lt;ShadowRegistrationValue&gt;&lt;![CDATA[]]&gt;&lt;/ShadowRegistrationValue&gt;_x000d__x000a__x0009__x0009__x0009_&lt;ID&gt;62b7c385-d608-4b5a-9f60-c0981da4b291&lt;/ID&gt;_x000d__x000a__x0009__x0009__x0009_&lt;DocumentVeldID&gt;e9308a39-f4a6-4c23-aa98-9aa9e798413f&lt;/DocumentVeldID&gt;_x000d__x000a__x0009__x0009__x0009_&lt;Name&gt;Paraaf&lt;/Name&gt;_x000d__x000a__x0009__x0009__x0009_&lt;Label&gt;Goedkeuring&lt;/Label&gt;_x000d__x000a__x0009__x0009__x0009_&lt;Datatype&gt;Int&lt;/Datatype&gt;_x000d__x000a__x0009__x0009__x0009_&lt;PrintLabel&gt;Paraaf&lt;/PrintLabel&gt;_x000d__x000a__x0009__x0009__x0009_&lt;Entity&gt;Betrokkene&lt;/Entity&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aam informeel (Initialen)]]&gt;&lt;/PrintValue&gt;_x000d__x000a__x0009__x0009__x0009_&lt;RegistrationValue&gt;&lt;![CDATA[BetrokkeneBeschikbaar_InformeelInitialen]]&gt;&lt;/RegistrationValue&gt;_x000d__x000a__x0009__x0009__x0009_&lt;ShadowRegistrationValue&gt;&lt;![CDATA[]]&gt;&lt;/ShadowRegistrationValue&gt;_x000d__x000a__x0009__x0009__x0009_&lt;ID&gt;64e31912-b67b-490e-b713-4556dbd1d886&lt;/ID&gt;_x000d__x000a__x0009__x0009__x0009_&lt;DocumentVeldID&gt;3e7a7e4d-d6b5-48a9-9ca5-f62796f90ee3&lt;/DocumentVeldID&gt;_x000d__x000a__x0009__x0009__x0009_&lt;Name&gt;NamenLijstWeergave&lt;/Name&gt;_x000d__x000a__x0009__x0009__x0009_&lt;Label&gt;Namenlijstweergave&lt;/Label&gt;_x000d__x000a__x0009__x0009__x0009_&lt;Datatype&gt;Text&lt;/Datatyp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 van der Zwan]]&gt;&lt;/PrintValue&gt;_x000d__x000a__x0009__x0009__x0009_&lt;RegistrationValue&gt;&lt;![CDATA[628]]&gt;&lt;/RegistrationValue&gt;_x000d__x000a__x0009__x0009__x0009_&lt;ShadowRegistrationValue&gt;&lt;![CDATA[Irene van der Zwan]]&gt;&lt;/ShadowRegistrationValue&gt;_x000d__x000a__x0009__x0009__x0009_&lt;ID&gt;2eeb53a4-004c-4837-a1bc-6b7233b174b1&lt;/ID&gt;_x000d__x000a__x0009__x0009__x0009_&lt;DocumentVeldID&gt;7052fa8b-9a13-41d8-ada7-cf00d5254325&lt;/DocumentVeldID&gt;_x000d__x000a__x0009__x0009__x0009_&lt;Name&gt;GebrID&lt;/Name&gt;_x000d__x000a__x0009__x0009__x0009_&lt;Label&gt;Gebruiker&lt;/Label&gt;_x000d__x000a__x0009__x0009__x0009_&lt;Datatype&gt;Int&lt;/Datatype&gt;_x000d__x000a__x0009__x0009__x0009_&lt;PrintLabel&gt;Gebruiker&lt;/PrintLabel&gt;_x000d__x000a__x0009__x0009__x0009_&lt;Entity&gt;Document&lt;/Entity&gt;_x000d__x000a__x0009__x0009__x0009_&lt;SPSiteColumnName&gt;idb_GebrID&lt;/SPSiteColumnName&gt;_x000d__x000a__x0009__x0009__x0009_&lt;ShadowName&gt;GebruikerTekst&lt;/ShadowName&gt;_x000d__x000a__x0009__x0009__x0009_&lt;ShadowDatatype&gt;Varchar&lt;/ShadowDatatype&gt;_x000d__x000a__x0009__x0009__x0009_&lt;ShadowSPSiteColumnName&gt;idb_Gebruiker&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31(0)88 335 7451]]&gt;&lt;/PrintValue&gt;_x000d__x000a__x0009__x0009__x0009_&lt;RegistrationValue&gt;&lt;![CDATA[+31(0)88 335 7451]]&gt;&lt;/RegistrationValue&gt;_x000d__x000a__x0009__x0009__x0009_&lt;ShadowRegistrationValue&gt;&lt;![CDATA[]]&gt;&lt;/ShadowRegistrationValue&gt;_x000d__x000a__x0009__x0009__x0009_&lt;ID&gt;009284a3-98e8-4a87-85e1-f568ba5a8bcc&lt;/ID&gt;_x000d__x000a__x0009__x0009__x0009_&lt;DocumentVeldID&gt;bf73df53-ef10-45cd-a2bd-fb52af548b12&lt;/DocumentVeldID&gt;_x000d__x000a__x0009__x0009__x0009_&lt;Name&gt;ContactpersoonDoorkiesnummer&lt;/Name&gt;_x000d__x000a__x0009__x0009__x0009_&lt;Label&gt;Doorkiesnummer&lt;/Label&gt;_x000d__x000a__x0009__x0009__x0009_&lt;Datatype&gt;Varchar&lt;/Datatype&gt;_x000d__x000a__x0009__x0009__x0009_&lt;PrintLabel&gt;Doorkiesnummer&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Irene.vanderZwan@deltares.nl]]&gt;&lt;/PrintValue&gt;_x000d__x000a__x0009__x0009__x0009_&lt;RegistrationValue&gt;&lt;![CDATA[Irene.vanderZwan@deltares.nl]]&gt;&lt;/RegistrationValue&gt;_x000d__x000a__x0009__x0009__x0009_&lt;ShadowRegistrationValue&gt;&lt;![CDATA[]]&gt;&lt;/ShadowRegistrationValue&gt;_x000d__x000a__x0009__x0009__x0009_&lt;ID&gt;ff5a867d-a641-437a-aba5-f1e3c5d2e6de&lt;/ID&gt;_x000d__x000a__x0009__x0009__x0009_&lt;DocumentVeldID&gt;a384e11d-69d0-47b1-80b2-11f7020767dd&lt;/DocumentVeldID&gt;_x000d__x000a__x0009__x0009__x0009_&lt;Name&gt;ContactpersoonEmail&lt;/Name&gt;_x000d__x000a__x0009__x0009__x0009_&lt;Label&gt;Email&lt;/Label&gt;_x000d__x000a__x0009__x0009__x0009_&lt;Datatype&gt;Varchar&lt;/Datatype&gt;_x000d__x000a__x0009__x0009__x0009_&lt;PrintLabel&gt;E-mail&lt;/PrintLabel&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tares]]&gt;&lt;/PrintValue&gt;_x000d__x000a__x0009__x0009__x0009_&lt;RegistrationValue&gt;&lt;![CDATA[7]]&gt;&lt;/RegistrationValue&gt;_x000d__x000a__x0009__x0009__x0009_&lt;ShadowRegistrationValue&gt;&lt;![CDATA[Deltares]]&gt;&lt;/ShadowRegistrationValue&gt;_x000d__x000a__x0009__x0009__x0009_&lt;ID&gt;eda8e511-ea49-44cd-b579-56ac2da8ffa6&lt;/ID&gt;_x000d__x000a__x0009__x0009__x0009_&lt;DocumentVeldID&gt;ae84ecdf-152b-4de1-9549-d4e7221fa02b&lt;/DocumentVeldID&gt;_x000d__x000a__x0009__x0009__x0009_&lt;Name&gt;IntBedrID&lt;/Name&gt;_x000d__x000a__x0009__x0009__x0009_&lt;Label&gt;Bedrijf&lt;/Label&gt;_x000d__x000a__x0009__x0009__x0009_&lt;Datatype&gt;Int&lt;/Datatype&gt;_x000d__x000a__x0009__x0009__x0009_&lt;PrintLabel&gt;Bedrijf&lt;/PrintLabel&gt;_x000d__x000a__x0009__x0009__x0009_&lt;Entity&gt;Document&lt;/Entity&gt;_x000d__x000a__x0009__x0009__x0009_&lt;SPSiteColumnName&gt;idb_IntBedrID&lt;/SPSiteColumnName&gt;_x000d__x000a__x0009__x0009__x0009_&lt;ShadowName&gt;InternBedrijfTekst&lt;/ShadowName&gt;_x000d__x000a__x0009__x0009__x0009_&lt;ShadowDatatype&gt;Varchar&lt;/ShadowDatatype&gt;_x000d__x000a__x0009__x0009__x0009_&lt;ShadowSPSiteColumnName&gt;idb_InternBedrijf&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Delft-Boussinesqweg 1]]&gt;&lt;/PrintValue&gt;_x000d__x000a__x0009__x0009__x0009_&lt;RegistrationValue&gt;&lt;![CDATA[3]]&gt;&lt;/RegistrationValue&gt;_x000d__x000a__x0009__x0009__x0009_&lt;ShadowRegistrationValue&gt;&lt;![CDATA[Delft-Boussinesqweg 1]]&gt;&lt;/ShadowRegistrationValue&gt;_x000d__x000a__x0009__x0009__x0009_&lt;ID&gt;1e3edf65-5efb-41c6-aa8b-a08ce565c7b2&lt;/ID&gt;_x000d__x000a__x0009__x0009__x0009_&lt;DocumentVeldID&gt;34835595-2a15-468d-a2bc-6f5cd9be42aa&lt;/DocumentVeldID&gt;_x000d__x000a__x0009__x0009__x0009_&lt;Name&gt;IntVestID&lt;/Name&gt;_x000d__x000a__x0009__x0009__x0009_&lt;Label&gt;Vestiging&lt;/Label&gt;_x000d__x000a__x0009__x0009__x0009_&lt;Datatype&gt;Int&lt;/Datatype&gt;_x000d__x000a__x0009__x0009__x0009_&lt;PrintLabel&gt;Vestiging&lt;/PrintLabel&gt;_x000d__x000a__x0009__x0009__x0009_&lt;Entity&gt;Document&lt;/Entity&gt;_x000d__x000a__x0009__x0009__x0009_&lt;SPSiteColumnName&gt;idb_IntVestID&lt;/SPSiteColumnName&gt;_x000d__x000a__x0009__x0009__x0009_&lt;ShadowName&gt;InterneVestigingTekst&lt;/ShadowName&gt;_x000d__x000a__x0009__x0009__x0009_&lt;ShadowDatatype&gt;Varchar&lt;/ShadowDatatype&gt;_x000d__x000a__x0009__x0009__x0009_&lt;ShadowSPSiteColumnName&gt;idb_InterneVestig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FLD]]&gt;&lt;/PrintValue&gt;_x000d__x000a__x0009__x0009__x0009_&lt;RegistrationValue&gt;&lt;![CDATA[1664]]&gt;&lt;/RegistrationValue&gt;_x000d__x000a__x0009__x0009__x0009_&lt;ShadowRegistrationValue&gt;&lt;![CDATA[FLD]]&gt;&lt;/ShadowRegistrationValue&gt;_x000d__x000a__x0009__x0009__x0009_&lt;ID&gt;d17426e1-76cc-4478-a4da-273d3a38b109&lt;/ID&gt;_x000d__x000a__x0009__x0009__x0009_&lt;DocumentVeldID&gt;302b29e8-4a4c-41bc-b5e0-f98306c44a64&lt;/DocumentVeldID&gt;_x000d__x000a__x0009__x0009__x0009_&lt;Name&gt;IntAfdID&lt;/Name&gt;_x000d__x000a__x0009__x0009__x0009_&lt;Label&gt;Afdeling&lt;/Label&gt;_x000d__x000a__x0009__x0009__x0009_&lt;Datatype&gt;Int&lt;/Datatype&gt;_x000d__x000a__x0009__x0009__x0009_&lt;PrintLabel&gt;Afdeling&lt;/PrintLabel&gt;_x000d__x000a__x0009__x0009__x0009_&lt;Entity&gt;Document&lt;/Entity&gt;_x000d__x000a__x0009__x0009__x0009_&lt;SPSiteColumnName&gt;idb_IntAfdID&lt;/SPSiteColumnName&gt;_x000d__x000a__x0009__x0009__x0009_&lt;ShadowName&gt;InterneAfdelingTekst&lt;/ShadowName&gt;_x000d__x000a__x0009__x0009__x0009_&lt;ShadowDatatype&gt;Varchar&lt;/ShadowDatatype&gt;_x000d__x000a__x0009__x0009__x0009_&lt;ShadowSPSiteColumnName&gt;idb_InterneAfdeling&lt;/ShadowSPSiteColumnName&gt;_x000d__x000a__x0009__x0009__x0009_&lt;IsKeyField&gt;false&lt;/IsKeyField&gt;_x000d__x000a__x0009__x0009__x0009_&lt;KopierenBijNieuweVersie&gt;false&lt;/KopierenBijNieuweVersie&gt;_x000d__x000a__x0009__x0009_&lt;/MetaDataField&gt;_x000d__x000a__x0009__x0009_&lt;MetaDataField&gt;_x000d__x000a__x0009__x0009__x0009_&lt;PrintValue&gt;&lt;![CDATA[NL]]&gt;&lt;/PrintValue&gt;_x000d__x000a__x0009__x0009__x0009_&lt;RegistrationValue&gt;&lt;![CDATA[1]]&gt;&lt;/RegistrationValue&gt;_x000d__x000a__x0009__x0009__x0009_&lt;ShadowRegistrationValue&gt;&lt;![CDATA[]]&gt;&lt;/ShadowRegistrationValue&gt;_x000d__x000a__x0009__x0009__x0009_&lt;ID&gt;3730c557-70e6-46e2-8728-58cc10cdd539&lt;/ID&gt;_x000d__x000a__x0009__x0009__x0009_&lt;DocumentVeldID&gt;f8a6e194-af7b-4a90-ab25-6c197468cdc0&lt;/DocumentVeldID&gt;_x000d__x000a__x0009__x0009__x0009_&lt;Name&gt;TaalID&lt;/Name&gt;_x000d__x000a__x0009__x0009__x0009_&lt;Label&gt;Taal&lt;/Label&gt;_x000d__x000a__x0009__x0009__x0009_&lt;Datatype&gt;Int&lt;/Datatype&gt;_x000d__x000a__x0009__x0009__x0009_&lt;Entity&gt;Document&lt;/Entity&gt;_x000d__x000a__x0009__x0009__x0009_&lt;IsKeyField&gt;false&lt;/IsKeyField&gt;_x000d__x000a__x0009__x0009__x0009_&lt;KopierenBijNieuweVersie&gt;false&lt;/KopierenBijNieuweVersie&gt;_x000d__x000a__x0009__x0009_&lt;/MetaDataField&gt;_x000d__x000a__x0009_&lt;/MetaDataFields&gt;_x000d__x000a__x0009_&lt;Messages/&gt;_x000d__x000a__x0009_&lt;ContentVariables&gt;_x000d__x000a__x0009__x0009_&lt;Variable&gt;_x000d__x000a__x0009__x0009__x0009_&lt;Name&gt;Status_Disclaimer&lt;/Name&gt;_x000d__x000a__x0009__x0009__x0009_&lt;Value&gt;Dit document is een concept en uitsluitend bedoeld voor discussiedoeleinden. Aan de inhoud van dit rapport kunnen noch door de opdrachtgever, noch door derden rechten worden ontleend.&lt;/Value&gt;_x000d__x000a__x0009__x0009_&lt;/Variable&gt;_x000d__x000a__x0009__x0009_&lt;Variable&gt;_x000d__x000a__x0009__x0009__x0009_&lt;Name&gt;Status_Kaft&lt;/Name&gt;_x000d__x000a__x0009__x0009__x0009_&lt;Value&gt;Kaft_Concept.jpg&lt;/Value&gt;_x000d__x000a__x0009__x0009_&lt;/Variable&gt;_x000d__x000a__x0009_&lt;/ContentVariables&gt;_x000d__x000a_&lt;/DocumentInfo&gt;_x000d__x000a_"/>
    <w:docVar w:name="Doorkiesnummer" w:val="+31(0)88 335 7451"/>
    <w:docVar w:name="DubbelzijdigPrinten" w:val="1"/>
    <w:docVar w:name="Email" w:val="Irene.vanderZwan@deltares.nl"/>
    <w:docVar w:name="ExterneLinkInclOnderwerp" w:val="1"/>
    <w:docVar w:name="InclBijlage" w:val="ja"/>
    <w:docVar w:name="IsExterneLink" w:val="1"/>
    <w:docVar w:name="KaftGeplaatst" w:val="0"/>
    <w:docVar w:name="Link" w:val="\\homestore.directory.intra\winhomes\Projects\11203000\11203434\"/>
    <w:docVar w:name="MergeStatus" w:val="0"/>
    <w:docVar w:name="NamenLijstWeergave" w:val="BetrokkeneBeschikbaar_InformeelInitialen"/>
    <w:docVar w:name="NamenLijstWeergave_PrintValue" w:val="Naam informeel (Initialen)"/>
    <w:docVar w:name="Onderwerp" w:val="DAM Verbeterpunten 2019"/>
    <w:docVar w:name="PaginaNaKaft" w:val="1"/>
    <w:docVar w:name="Periode" w:val="Expiratie"/>
    <w:docVar w:name="PlaatsKaft" w:val="0"/>
    <w:docVar w:name="PlaatsSubTitelInVoettekst" w:val="0"/>
    <w:docVar w:name="Project" w:val="11203434-002"/>
    <w:docVar w:name="ProjectWeergave" w:val="Project_Projectnummer"/>
    <w:docVar w:name="ProjectWeergave_PrintValue" w:val="Projectnummer"/>
    <w:docVar w:name="ProjID" w:val="131311"/>
    <w:docVar w:name="ProjNaam" w:val="DAM Ontwikkeling | Order DAM Ontwikkeling"/>
    <w:docVar w:name="ProjNr" w:val="11203434-002"/>
    <w:docVar w:name="Referentie" w:val="11203434-002-GEO-0001"/>
    <w:docVar w:name="Registratieprofiel" w:val="Rapport"/>
    <w:docVar w:name="RegistratieprofielID" w:val="8b319bb4-efa6-46e9-a658-9cdce219b570"/>
    <w:docVar w:name="Sjabloon" w:val="Rapport"/>
    <w:docVar w:name="SjabloonID" w:val="cd05f559-5836-4850-9120-25b250875eb3"/>
    <w:docVar w:name="SjabloonType" w:val="RAPPORT"/>
    <w:docVar w:name="Status_Disclaimer" w:val="Dit document is een concept en uitsluitend bedoeld voor discussiedoeleinden. Aan de inhoud van dit rapport kunnen noch door de opdrachtgever, noch door derden rechten worden ontleend."/>
    <w:docVar w:name="Status_Kaft" w:val="Kaft_Concept.jpg"/>
    <w:docVar w:name="StatusRapport" w:val="concept"/>
    <w:docVar w:name="Subtitel" w:val="uitwerking n.a.v. Kick off meeting 19 februari 2019"/>
    <w:docVar w:name="Taal" w:val="NL"/>
    <w:docVar w:name="TotAantalPag" w:val="1"/>
    <w:docVar w:name="Verberg" w:val="1"/>
    <w:docVar w:name="VersieNrVermelden" w:val="1"/>
    <w:docVar w:name="VersieNrVermelden_PrintValue" w:val="0.1"/>
    <w:docVar w:name="Versienummer" w:val="0.1"/>
    <w:docVar w:name="Vestiging" w:val="Delft-Boussinesqweg 1"/>
    <w:docVar w:name="VestigingID" w:val="3"/>
    <w:docVar w:name="VoettekstBijlage" w:val="DAM Verbeterpunten 2019"/>
    <w:docVar w:name="Wijzig" w:val="1"/>
  </w:docVars>
  <w:rsids>
    <w:rsidRoot w:val="0088382D"/>
    <w:rsid w:val="00000DFA"/>
    <w:rsid w:val="00005C9F"/>
    <w:rsid w:val="00013D53"/>
    <w:rsid w:val="00021904"/>
    <w:rsid w:val="00030F5C"/>
    <w:rsid w:val="000369FA"/>
    <w:rsid w:val="00041775"/>
    <w:rsid w:val="00042E48"/>
    <w:rsid w:val="0004754A"/>
    <w:rsid w:val="00053B55"/>
    <w:rsid w:val="00055E5F"/>
    <w:rsid w:val="00080512"/>
    <w:rsid w:val="00084901"/>
    <w:rsid w:val="00085DF2"/>
    <w:rsid w:val="000B5D5D"/>
    <w:rsid w:val="000B656E"/>
    <w:rsid w:val="000B7AE3"/>
    <w:rsid w:val="000C7298"/>
    <w:rsid w:val="000D3C82"/>
    <w:rsid w:val="000D68B7"/>
    <w:rsid w:val="000D6C53"/>
    <w:rsid w:val="000D75E6"/>
    <w:rsid w:val="000E1715"/>
    <w:rsid w:val="000E2FAB"/>
    <w:rsid w:val="000F7CB2"/>
    <w:rsid w:val="001163BC"/>
    <w:rsid w:val="001220C3"/>
    <w:rsid w:val="00126332"/>
    <w:rsid w:val="00127085"/>
    <w:rsid w:val="00127086"/>
    <w:rsid w:val="00127E17"/>
    <w:rsid w:val="00151657"/>
    <w:rsid w:val="00151E27"/>
    <w:rsid w:val="00181100"/>
    <w:rsid w:val="00190628"/>
    <w:rsid w:val="00191AAD"/>
    <w:rsid w:val="0019563F"/>
    <w:rsid w:val="001963AF"/>
    <w:rsid w:val="001A0293"/>
    <w:rsid w:val="001A6A5C"/>
    <w:rsid w:val="001B2D67"/>
    <w:rsid w:val="001D0712"/>
    <w:rsid w:val="001E634B"/>
    <w:rsid w:val="001F0D75"/>
    <w:rsid w:val="00214827"/>
    <w:rsid w:val="002177F1"/>
    <w:rsid w:val="00250E5A"/>
    <w:rsid w:val="002779CC"/>
    <w:rsid w:val="0029757C"/>
    <w:rsid w:val="002B31C6"/>
    <w:rsid w:val="002D554C"/>
    <w:rsid w:val="002D568F"/>
    <w:rsid w:val="002F08C7"/>
    <w:rsid w:val="003005E6"/>
    <w:rsid w:val="00301CB2"/>
    <w:rsid w:val="003126C9"/>
    <w:rsid w:val="00334A78"/>
    <w:rsid w:val="00335622"/>
    <w:rsid w:val="00346078"/>
    <w:rsid w:val="0034637D"/>
    <w:rsid w:val="0035275D"/>
    <w:rsid w:val="00354EC7"/>
    <w:rsid w:val="0036457F"/>
    <w:rsid w:val="0037416E"/>
    <w:rsid w:val="0037613D"/>
    <w:rsid w:val="00380784"/>
    <w:rsid w:val="00386EDA"/>
    <w:rsid w:val="003A4857"/>
    <w:rsid w:val="003A6419"/>
    <w:rsid w:val="003B0006"/>
    <w:rsid w:val="003B16D2"/>
    <w:rsid w:val="003B255A"/>
    <w:rsid w:val="003B4B11"/>
    <w:rsid w:val="003D22D1"/>
    <w:rsid w:val="00426356"/>
    <w:rsid w:val="00427213"/>
    <w:rsid w:val="00440D74"/>
    <w:rsid w:val="00450C44"/>
    <w:rsid w:val="00451CD8"/>
    <w:rsid w:val="00454AE2"/>
    <w:rsid w:val="00462763"/>
    <w:rsid w:val="0046323E"/>
    <w:rsid w:val="0046711F"/>
    <w:rsid w:val="00467FE2"/>
    <w:rsid w:val="00485142"/>
    <w:rsid w:val="0048627D"/>
    <w:rsid w:val="00486BDF"/>
    <w:rsid w:val="00497015"/>
    <w:rsid w:val="004C00DD"/>
    <w:rsid w:val="004C2206"/>
    <w:rsid w:val="004C33FD"/>
    <w:rsid w:val="004C437C"/>
    <w:rsid w:val="004D3AE5"/>
    <w:rsid w:val="004E27A9"/>
    <w:rsid w:val="004F0BB3"/>
    <w:rsid w:val="004F347F"/>
    <w:rsid w:val="00503BBE"/>
    <w:rsid w:val="00504E55"/>
    <w:rsid w:val="00532742"/>
    <w:rsid w:val="005412DC"/>
    <w:rsid w:val="00543B00"/>
    <w:rsid w:val="0054650C"/>
    <w:rsid w:val="0054742D"/>
    <w:rsid w:val="00561A7A"/>
    <w:rsid w:val="00564E53"/>
    <w:rsid w:val="00580167"/>
    <w:rsid w:val="00585E95"/>
    <w:rsid w:val="005A226E"/>
    <w:rsid w:val="005A4C3A"/>
    <w:rsid w:val="005A6455"/>
    <w:rsid w:val="005B259B"/>
    <w:rsid w:val="005B799C"/>
    <w:rsid w:val="005C0002"/>
    <w:rsid w:val="005C6157"/>
    <w:rsid w:val="005D783A"/>
    <w:rsid w:val="005F0E58"/>
    <w:rsid w:val="005F18CA"/>
    <w:rsid w:val="005F62F6"/>
    <w:rsid w:val="00600772"/>
    <w:rsid w:val="0060323D"/>
    <w:rsid w:val="0060371B"/>
    <w:rsid w:val="00612845"/>
    <w:rsid w:val="00634651"/>
    <w:rsid w:val="006437F3"/>
    <w:rsid w:val="00643B6B"/>
    <w:rsid w:val="006517FF"/>
    <w:rsid w:val="00652EF5"/>
    <w:rsid w:val="0065776D"/>
    <w:rsid w:val="00661216"/>
    <w:rsid w:val="00672ACD"/>
    <w:rsid w:val="0067431E"/>
    <w:rsid w:val="00677F3C"/>
    <w:rsid w:val="00682C76"/>
    <w:rsid w:val="006870CE"/>
    <w:rsid w:val="00693549"/>
    <w:rsid w:val="00694D36"/>
    <w:rsid w:val="00696370"/>
    <w:rsid w:val="006A0A14"/>
    <w:rsid w:val="006C06A2"/>
    <w:rsid w:val="006E7349"/>
    <w:rsid w:val="00710CB9"/>
    <w:rsid w:val="00727932"/>
    <w:rsid w:val="00750606"/>
    <w:rsid w:val="007524EF"/>
    <w:rsid w:val="00764EF6"/>
    <w:rsid w:val="007651C6"/>
    <w:rsid w:val="00767D0D"/>
    <w:rsid w:val="00781579"/>
    <w:rsid w:val="007B423C"/>
    <w:rsid w:val="007B5F9A"/>
    <w:rsid w:val="007C234C"/>
    <w:rsid w:val="007C2623"/>
    <w:rsid w:val="007D18A6"/>
    <w:rsid w:val="007D5040"/>
    <w:rsid w:val="007D6712"/>
    <w:rsid w:val="007E3909"/>
    <w:rsid w:val="008073D3"/>
    <w:rsid w:val="00817CCC"/>
    <w:rsid w:val="008258F5"/>
    <w:rsid w:val="00845F81"/>
    <w:rsid w:val="008468BA"/>
    <w:rsid w:val="00852810"/>
    <w:rsid w:val="00854C84"/>
    <w:rsid w:val="00864C9E"/>
    <w:rsid w:val="00864F21"/>
    <w:rsid w:val="0087712B"/>
    <w:rsid w:val="00880F74"/>
    <w:rsid w:val="0088382D"/>
    <w:rsid w:val="00884F59"/>
    <w:rsid w:val="0089534E"/>
    <w:rsid w:val="008A157B"/>
    <w:rsid w:val="008A4FDE"/>
    <w:rsid w:val="008B1324"/>
    <w:rsid w:val="008C4282"/>
    <w:rsid w:val="008D0F07"/>
    <w:rsid w:val="008D2C04"/>
    <w:rsid w:val="008F1625"/>
    <w:rsid w:val="008F1D52"/>
    <w:rsid w:val="008F31AE"/>
    <w:rsid w:val="00914CDA"/>
    <w:rsid w:val="00925A4D"/>
    <w:rsid w:val="00934A6B"/>
    <w:rsid w:val="009416E3"/>
    <w:rsid w:val="009578F4"/>
    <w:rsid w:val="00970DED"/>
    <w:rsid w:val="00972803"/>
    <w:rsid w:val="00982765"/>
    <w:rsid w:val="009951BB"/>
    <w:rsid w:val="0099628C"/>
    <w:rsid w:val="009970A9"/>
    <w:rsid w:val="009A7268"/>
    <w:rsid w:val="009B6FA8"/>
    <w:rsid w:val="009C0A08"/>
    <w:rsid w:val="009C6702"/>
    <w:rsid w:val="009C7811"/>
    <w:rsid w:val="009D285C"/>
    <w:rsid w:val="009D498C"/>
    <w:rsid w:val="009E3CFF"/>
    <w:rsid w:val="009E5515"/>
    <w:rsid w:val="009E6409"/>
    <w:rsid w:val="009F1C66"/>
    <w:rsid w:val="009F3192"/>
    <w:rsid w:val="009F4534"/>
    <w:rsid w:val="009F54C4"/>
    <w:rsid w:val="009F7D65"/>
    <w:rsid w:val="00A00A21"/>
    <w:rsid w:val="00A1366F"/>
    <w:rsid w:val="00A1473F"/>
    <w:rsid w:val="00A21DE8"/>
    <w:rsid w:val="00A2242F"/>
    <w:rsid w:val="00A22DA3"/>
    <w:rsid w:val="00A23B40"/>
    <w:rsid w:val="00A37D9C"/>
    <w:rsid w:val="00A4528D"/>
    <w:rsid w:val="00A45B92"/>
    <w:rsid w:val="00A61139"/>
    <w:rsid w:val="00A65370"/>
    <w:rsid w:val="00A673B7"/>
    <w:rsid w:val="00A730A0"/>
    <w:rsid w:val="00A74B63"/>
    <w:rsid w:val="00A77411"/>
    <w:rsid w:val="00AA055D"/>
    <w:rsid w:val="00AA20F1"/>
    <w:rsid w:val="00AA68D5"/>
    <w:rsid w:val="00AD1317"/>
    <w:rsid w:val="00AD6D59"/>
    <w:rsid w:val="00AF57A5"/>
    <w:rsid w:val="00AF659F"/>
    <w:rsid w:val="00B011B1"/>
    <w:rsid w:val="00B019D0"/>
    <w:rsid w:val="00B055A9"/>
    <w:rsid w:val="00B110F9"/>
    <w:rsid w:val="00B170CC"/>
    <w:rsid w:val="00B2095E"/>
    <w:rsid w:val="00B21768"/>
    <w:rsid w:val="00B24026"/>
    <w:rsid w:val="00B3216C"/>
    <w:rsid w:val="00B32B0E"/>
    <w:rsid w:val="00B4092B"/>
    <w:rsid w:val="00B54BCC"/>
    <w:rsid w:val="00B54FB5"/>
    <w:rsid w:val="00B67AE0"/>
    <w:rsid w:val="00B81B0E"/>
    <w:rsid w:val="00B91E8A"/>
    <w:rsid w:val="00BA307F"/>
    <w:rsid w:val="00BA628F"/>
    <w:rsid w:val="00BA6CF5"/>
    <w:rsid w:val="00BC15BE"/>
    <w:rsid w:val="00BC3325"/>
    <w:rsid w:val="00BC7D41"/>
    <w:rsid w:val="00BD2DEC"/>
    <w:rsid w:val="00BD3CC9"/>
    <w:rsid w:val="00BE65B5"/>
    <w:rsid w:val="00C044DA"/>
    <w:rsid w:val="00C20E72"/>
    <w:rsid w:val="00C220C6"/>
    <w:rsid w:val="00C3121F"/>
    <w:rsid w:val="00C42E30"/>
    <w:rsid w:val="00C4554D"/>
    <w:rsid w:val="00C50CBA"/>
    <w:rsid w:val="00C5403C"/>
    <w:rsid w:val="00C60F1A"/>
    <w:rsid w:val="00C63E08"/>
    <w:rsid w:val="00C653A8"/>
    <w:rsid w:val="00C72885"/>
    <w:rsid w:val="00C72F8C"/>
    <w:rsid w:val="00CA0E00"/>
    <w:rsid w:val="00CA2D32"/>
    <w:rsid w:val="00CA43AA"/>
    <w:rsid w:val="00CA7EE5"/>
    <w:rsid w:val="00CB02DB"/>
    <w:rsid w:val="00CB073A"/>
    <w:rsid w:val="00CB557F"/>
    <w:rsid w:val="00CB7AEC"/>
    <w:rsid w:val="00CC4573"/>
    <w:rsid w:val="00CD2B70"/>
    <w:rsid w:val="00CD5551"/>
    <w:rsid w:val="00CD61D0"/>
    <w:rsid w:val="00D02D06"/>
    <w:rsid w:val="00D07DFF"/>
    <w:rsid w:val="00D31B0A"/>
    <w:rsid w:val="00D616FB"/>
    <w:rsid w:val="00D714EC"/>
    <w:rsid w:val="00D77F43"/>
    <w:rsid w:val="00D96A86"/>
    <w:rsid w:val="00DA4079"/>
    <w:rsid w:val="00DC55D8"/>
    <w:rsid w:val="00DC705B"/>
    <w:rsid w:val="00DD141E"/>
    <w:rsid w:val="00DD70B9"/>
    <w:rsid w:val="00DE10C9"/>
    <w:rsid w:val="00DE4870"/>
    <w:rsid w:val="00DE6E72"/>
    <w:rsid w:val="00E000C1"/>
    <w:rsid w:val="00E00681"/>
    <w:rsid w:val="00E05966"/>
    <w:rsid w:val="00E12D88"/>
    <w:rsid w:val="00E13FCF"/>
    <w:rsid w:val="00E178EC"/>
    <w:rsid w:val="00E23841"/>
    <w:rsid w:val="00E266CF"/>
    <w:rsid w:val="00E32292"/>
    <w:rsid w:val="00E43C26"/>
    <w:rsid w:val="00E509AE"/>
    <w:rsid w:val="00E5143D"/>
    <w:rsid w:val="00E67307"/>
    <w:rsid w:val="00E71C76"/>
    <w:rsid w:val="00E71D9A"/>
    <w:rsid w:val="00E84D1E"/>
    <w:rsid w:val="00E850E3"/>
    <w:rsid w:val="00EB2594"/>
    <w:rsid w:val="00EB7AC6"/>
    <w:rsid w:val="00EB7C9E"/>
    <w:rsid w:val="00EC2F6D"/>
    <w:rsid w:val="00EE1A48"/>
    <w:rsid w:val="00EE1B16"/>
    <w:rsid w:val="00EF1CDD"/>
    <w:rsid w:val="00EF54C6"/>
    <w:rsid w:val="00F03DB4"/>
    <w:rsid w:val="00F07219"/>
    <w:rsid w:val="00F317B0"/>
    <w:rsid w:val="00F421FD"/>
    <w:rsid w:val="00F43A27"/>
    <w:rsid w:val="00F43BE9"/>
    <w:rsid w:val="00F7036A"/>
    <w:rsid w:val="00F812C3"/>
    <w:rsid w:val="00F82B93"/>
    <w:rsid w:val="00F85264"/>
    <w:rsid w:val="00F96AF3"/>
    <w:rsid w:val="00FA1E40"/>
    <w:rsid w:val="00FA4498"/>
    <w:rsid w:val="00FB3C01"/>
    <w:rsid w:val="00FD0F3F"/>
    <w:rsid w:val="00FE3E69"/>
  </w:rsids>
  <m:mathPr>
    <m:mathFont m:val="Cambria Math"/>
    <m:brkBin m:val="before"/>
    <m:brkBinSub m:val="--"/>
    <m:smallFrac m:val="0"/>
    <m:dispDef/>
    <m:lMargin m:val="0"/>
    <m:rMargin m:val="0"/>
    <m:defJc m:val="centerGroup"/>
    <m:wrapIndent m:val="1440"/>
    <m:intLim m:val="subSup"/>
    <m:naryLim m:val="undOvr"/>
  </m:mathPr>
  <w:themeFontLang w:val="nl-NL"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1"/>
    <o:shapelayout v:ext="edit">
      <o:idmap v:ext="edit" data="1"/>
    </o:shapelayout>
  </w:shapeDefaults>
  <w:decimalSymbol w:val="."/>
  <w:listSeparator w:val=";"/>
  <w15:docId w15:val="{3021A981-774D-4ECD-9A32-DC63A882B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l-NL" w:eastAsia="nl-NL"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781579"/>
    <w:pPr>
      <w:spacing w:line="255" w:lineRule="atLeast"/>
      <w:jc w:val="both"/>
    </w:pPr>
    <w:rPr>
      <w:rFonts w:ascii="Arial" w:hAnsi="Arial" w:cs="Arial"/>
      <w:sz w:val="21"/>
      <w:szCs w:val="24"/>
      <w:lang w:eastAsia="en-US"/>
    </w:rPr>
  </w:style>
  <w:style w:type="paragraph" w:styleId="Heading1">
    <w:name w:val="heading 1"/>
    <w:aliases w:val="Hoofdstuk,Section Heading,sectionHeading,Hoofdstukkop,h1,l1,Section Head,1.0,Chapter Heading,Head 1 (Chapter heading),Titre§,1,OdsKap1,1 ghost,g,ghost,Attribute Heading 1,Heading A,Heading A1,Header 1,H11,H12,H13,H14,H15,H16,H17,H18,H19,H110,I"/>
    <w:basedOn w:val="Normal"/>
    <w:next w:val="Normal"/>
    <w:qFormat/>
    <w:rsid w:val="008468BA"/>
    <w:pPr>
      <w:keepNext/>
      <w:keepLines/>
      <w:numPr>
        <w:numId w:val="1"/>
      </w:numPr>
      <w:spacing w:before="255" w:after="510" w:line="240" w:lineRule="auto"/>
      <w:jc w:val="left"/>
      <w:outlineLvl w:val="0"/>
    </w:pPr>
    <w:rPr>
      <w:b/>
      <w:bCs/>
      <w:sz w:val="30"/>
      <w:szCs w:val="32"/>
    </w:rPr>
  </w:style>
  <w:style w:type="paragraph" w:styleId="Heading2">
    <w:name w:val="heading 2"/>
    <w:aliases w:val="Bijlage,Reset numbering,Paragraafkop,h2,Head 2,l2,UNDERRUBRIK 1-2,H2,TitreProp,2,Header 2,ITT t2,PA Major Section,Livello 2,R2,H21,Heading 2 Hidden,Head1,(Alt+2),Attribute Heading 2,Attribute Heading 21,H22,H23,H211,H221,H24,H212,H222,H231,H25"/>
    <w:basedOn w:val="Heading1"/>
    <w:next w:val="Normal"/>
    <w:qFormat/>
    <w:rsid w:val="008468BA"/>
    <w:pPr>
      <w:numPr>
        <w:ilvl w:val="1"/>
      </w:numPr>
      <w:spacing w:after="0" w:line="255" w:lineRule="exact"/>
      <w:outlineLvl w:val="1"/>
    </w:pPr>
    <w:rPr>
      <w:bCs w:val="0"/>
      <w:iCs/>
      <w:sz w:val="21"/>
      <w:szCs w:val="28"/>
    </w:rPr>
  </w:style>
  <w:style w:type="paragraph" w:styleId="Heading3">
    <w:name w:val="heading 3"/>
    <w:aliases w:val="Voorwoord,Level 1 - 1,Subparagraafkop,h3,l3,Underrubrik2,H3,3,list 3,Head 3,1.1.1,3rd level,l3+toc 3,CT,Sub-section Title,1.2.3.,e,OdsKap3,3 bullet,b,SECOND,Second,BLANK2,4 bullet,bdullet,3heading,HHHeading,H31,H32,H33,H311,H34,H312,H321,H331"/>
    <w:basedOn w:val="Heading2"/>
    <w:next w:val="Normal"/>
    <w:qFormat/>
    <w:rsid w:val="008468BA"/>
    <w:pPr>
      <w:numPr>
        <w:ilvl w:val="2"/>
      </w:numPr>
      <w:outlineLvl w:val="2"/>
    </w:pPr>
    <w:rPr>
      <w:b w:val="0"/>
      <w:bCs/>
      <w:szCs w:val="26"/>
    </w:rPr>
  </w:style>
  <w:style w:type="paragraph" w:styleId="Heading4">
    <w:name w:val="heading 4"/>
    <w:basedOn w:val="Heading3"/>
    <w:next w:val="Normal"/>
    <w:qFormat/>
    <w:rsid w:val="008468BA"/>
    <w:pPr>
      <w:numPr>
        <w:ilvl w:val="3"/>
      </w:numPr>
      <w:outlineLvl w:val="3"/>
    </w:pPr>
    <w:rPr>
      <w:bCs w:val="0"/>
      <w:i/>
      <w:szCs w:val="28"/>
    </w:rPr>
  </w:style>
  <w:style w:type="paragraph" w:styleId="Heading5">
    <w:name w:val="heading 5"/>
    <w:basedOn w:val="Heading4"/>
    <w:next w:val="Normal"/>
    <w:qFormat/>
    <w:rsid w:val="008468BA"/>
    <w:pPr>
      <w:numPr>
        <w:ilvl w:val="4"/>
      </w:numPr>
      <w:outlineLvl w:val="4"/>
    </w:pPr>
    <w:rPr>
      <w:bCs/>
      <w:iCs w:val="0"/>
      <w:szCs w:val="26"/>
    </w:rPr>
  </w:style>
  <w:style w:type="paragraph" w:styleId="Heading6">
    <w:name w:val="heading 6"/>
    <w:aliases w:val="T1,H6,sub-dash,sd,5,Bullet list,h6,T11,Appendix2,T12,H61,Bullet list1,h61,sub-dash1,sd1,Appendix11,T111,Appendix3,T13,H62,Bullet list2,h62,sub-dash2,sd2,Appendix12,T112,Appendix4,T14,H63,Bullet list3,h63,sub-dash3,sd3,T113,Alt+6"/>
    <w:basedOn w:val="Heading1"/>
    <w:next w:val="Normal"/>
    <w:qFormat/>
    <w:rsid w:val="008468BA"/>
    <w:pPr>
      <w:numPr>
        <w:ilvl w:val="5"/>
      </w:numPr>
      <w:outlineLvl w:val="5"/>
    </w:pPr>
    <w:rPr>
      <w:bCs w:val="0"/>
      <w:szCs w:val="22"/>
    </w:rPr>
  </w:style>
  <w:style w:type="paragraph" w:styleId="Heading7">
    <w:name w:val="heading 7"/>
    <w:aliases w:val="L7,letter list,lettered list,Legal Level 1.1.,Bulleted list,L71,L72,letter list1,Bulleted list1,L711,L73,letter list2,Bulleted list2,L712,L74,letter list3,Bulleted list3,L713,L75,letter list4,Bulleted list4,L714,L76,letter list5,Bulleted list5"/>
    <w:basedOn w:val="Heading2"/>
    <w:next w:val="Normal"/>
    <w:qFormat/>
    <w:rsid w:val="008468BA"/>
    <w:pPr>
      <w:numPr>
        <w:ilvl w:val="6"/>
      </w:numPr>
      <w:outlineLvl w:val="6"/>
    </w:pPr>
  </w:style>
  <w:style w:type="paragraph" w:styleId="Heading8">
    <w:name w:val="heading 8"/>
    <w:aliases w:val="Legal Level 1.1.1.,Center Bold,action, action,Vedlegg,Annex,Legal Level 1.1.1.1,Center Bold1,Legal Level 1.1.1.2,Center Bold2,Legal Level 1.1.1.3,Center Bold3,Legal Level 1.1.1.4,Center Bold4,Legal Level 1.1.1.5,Center Bold5"/>
    <w:basedOn w:val="Heading3"/>
    <w:next w:val="Normal"/>
    <w:qFormat/>
    <w:rsid w:val="008468BA"/>
    <w:pPr>
      <w:numPr>
        <w:ilvl w:val="7"/>
      </w:numPr>
      <w:outlineLvl w:val="7"/>
    </w:pPr>
    <w:rPr>
      <w:iCs w:val="0"/>
    </w:rPr>
  </w:style>
  <w:style w:type="paragraph" w:styleId="Heading9">
    <w:name w:val="heading 9"/>
    <w:basedOn w:val="Heading4"/>
    <w:next w:val="Normal"/>
    <w:qFormat/>
    <w:rsid w:val="008468BA"/>
    <w:pPr>
      <w:numPr>
        <w:ilvl w:val="8"/>
      </w:numPr>
      <w:outlineLvl w:val="8"/>
    </w:pPr>
    <w:rPr>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A1473F"/>
    <w:pPr>
      <w:tabs>
        <w:tab w:val="center" w:pos="4153"/>
        <w:tab w:val="right" w:pos="8306"/>
      </w:tabs>
    </w:pPr>
  </w:style>
  <w:style w:type="paragraph" w:styleId="Footer">
    <w:name w:val="footer"/>
    <w:basedOn w:val="Normal"/>
    <w:link w:val="FooterChar"/>
    <w:rsid w:val="00A1473F"/>
    <w:pPr>
      <w:tabs>
        <w:tab w:val="center" w:pos="4153"/>
        <w:tab w:val="right" w:pos="8306"/>
      </w:tabs>
    </w:pPr>
  </w:style>
  <w:style w:type="paragraph" w:customStyle="1" w:styleId="Huisstijl-Sjabloonnaam">
    <w:name w:val="Huisstijl-Sjabloonnaam"/>
    <w:basedOn w:val="Huisstijl-Naw"/>
    <w:rsid w:val="00817CCC"/>
    <w:pPr>
      <w:spacing w:before="255" w:after="255" w:line="255" w:lineRule="exact"/>
      <w:jc w:val="left"/>
    </w:pPr>
    <w:rPr>
      <w:b/>
      <w:sz w:val="36"/>
    </w:rPr>
  </w:style>
  <w:style w:type="paragraph" w:customStyle="1" w:styleId="Huisstijl-Adres">
    <w:name w:val="Huisstijl-Adres"/>
    <w:basedOn w:val="Huisstijl-Naw"/>
    <w:rsid w:val="00C50CBA"/>
  </w:style>
  <w:style w:type="paragraph" w:styleId="ListBullet">
    <w:name w:val="List Bullet"/>
    <w:basedOn w:val="Normal"/>
    <w:rsid w:val="005412DC"/>
    <w:pPr>
      <w:numPr>
        <w:numId w:val="16"/>
      </w:numPr>
    </w:pPr>
  </w:style>
  <w:style w:type="paragraph" w:customStyle="1" w:styleId="Huisstijl-Naw">
    <w:name w:val="Huisstijl-Naw"/>
    <w:basedOn w:val="Normal"/>
    <w:rsid w:val="00972803"/>
    <w:rPr>
      <w:noProof/>
    </w:rPr>
  </w:style>
  <w:style w:type="paragraph" w:customStyle="1" w:styleId="Huisstijl-Kopje">
    <w:name w:val="Huisstijl-Kopje"/>
    <w:basedOn w:val="Huisstijl-Naw"/>
    <w:rsid w:val="00C50CBA"/>
    <w:rPr>
      <w:b/>
      <w:sz w:val="17"/>
    </w:rPr>
  </w:style>
  <w:style w:type="paragraph" w:customStyle="1" w:styleId="Huisstijl-Gegeven">
    <w:name w:val="Huisstijl-Gegeven"/>
    <w:basedOn w:val="Huisstijl-Naw"/>
    <w:rsid w:val="00042E48"/>
    <w:pPr>
      <w:jc w:val="left"/>
    </w:pPr>
  </w:style>
  <w:style w:type="paragraph" w:styleId="ListBullet2">
    <w:name w:val="List Bullet 2"/>
    <w:basedOn w:val="ListBullet"/>
    <w:rsid w:val="005412DC"/>
    <w:pPr>
      <w:numPr>
        <w:ilvl w:val="1"/>
      </w:numPr>
    </w:pPr>
  </w:style>
  <w:style w:type="paragraph" w:customStyle="1" w:styleId="Huisstijl-Voettekst">
    <w:name w:val="Huisstijl-Voettekst"/>
    <w:basedOn w:val="Huisstijl-Naw"/>
    <w:rsid w:val="00B170CC"/>
    <w:rPr>
      <w:sz w:val="17"/>
    </w:rPr>
  </w:style>
  <w:style w:type="paragraph" w:customStyle="1" w:styleId="Kop1zondernummer">
    <w:name w:val="Kop 1 zonder nummer"/>
    <w:basedOn w:val="Heading1"/>
    <w:next w:val="Normal"/>
    <w:rsid w:val="009D285C"/>
    <w:pPr>
      <w:numPr>
        <w:numId w:val="0"/>
      </w:numPr>
    </w:pPr>
  </w:style>
  <w:style w:type="paragraph" w:customStyle="1" w:styleId="Kop2zondernummer">
    <w:name w:val="Kop 2 zonder nummer"/>
    <w:basedOn w:val="Heading2"/>
    <w:next w:val="Normal"/>
    <w:rsid w:val="009D285C"/>
    <w:pPr>
      <w:numPr>
        <w:ilvl w:val="0"/>
        <w:numId w:val="0"/>
      </w:numPr>
    </w:pPr>
  </w:style>
  <w:style w:type="paragraph" w:customStyle="1" w:styleId="Kop3zondernummer">
    <w:name w:val="Kop 3 zonder nummer"/>
    <w:basedOn w:val="Heading3"/>
    <w:next w:val="Normal"/>
    <w:rsid w:val="009D285C"/>
    <w:pPr>
      <w:numPr>
        <w:ilvl w:val="0"/>
        <w:numId w:val="0"/>
      </w:numPr>
    </w:pPr>
  </w:style>
  <w:style w:type="paragraph" w:customStyle="1" w:styleId="Huisstijl-Titel">
    <w:name w:val="Huisstijl-Titel"/>
    <w:basedOn w:val="Huisstijl-Naw"/>
    <w:rsid w:val="00817CCC"/>
    <w:pPr>
      <w:spacing w:line="510" w:lineRule="atLeast"/>
      <w:jc w:val="left"/>
    </w:pPr>
    <w:rPr>
      <w:b/>
      <w:sz w:val="36"/>
    </w:rPr>
  </w:style>
  <w:style w:type="paragraph" w:customStyle="1" w:styleId="Kop4zondernummer">
    <w:name w:val="Kop 4 zonder nummer"/>
    <w:basedOn w:val="Heading4"/>
    <w:next w:val="Normal"/>
    <w:rsid w:val="00677F3C"/>
    <w:pPr>
      <w:numPr>
        <w:ilvl w:val="0"/>
        <w:numId w:val="0"/>
      </w:numPr>
    </w:pPr>
  </w:style>
  <w:style w:type="paragraph" w:styleId="TOC1">
    <w:name w:val="toc 1"/>
    <w:basedOn w:val="Normal"/>
    <w:next w:val="Normal"/>
    <w:uiPriority w:val="39"/>
    <w:rsid w:val="00C044DA"/>
    <w:pPr>
      <w:tabs>
        <w:tab w:val="right" w:pos="8419"/>
      </w:tabs>
      <w:spacing w:before="255"/>
      <w:ind w:hanging="255"/>
      <w:jc w:val="left"/>
    </w:pPr>
    <w:rPr>
      <w:b/>
    </w:rPr>
  </w:style>
  <w:style w:type="paragraph" w:styleId="TOC2">
    <w:name w:val="toc 2"/>
    <w:basedOn w:val="Normal"/>
    <w:next w:val="Normal"/>
    <w:uiPriority w:val="39"/>
    <w:rsid w:val="00677F3C"/>
    <w:pPr>
      <w:tabs>
        <w:tab w:val="right" w:pos="8419"/>
      </w:tabs>
      <w:ind w:left="510" w:hanging="510"/>
      <w:jc w:val="left"/>
    </w:pPr>
  </w:style>
  <w:style w:type="paragraph" w:styleId="TOC3">
    <w:name w:val="toc 3"/>
    <w:basedOn w:val="Normal"/>
    <w:next w:val="Normal"/>
    <w:semiHidden/>
    <w:rsid w:val="00677F3C"/>
    <w:pPr>
      <w:tabs>
        <w:tab w:val="right" w:pos="8419"/>
      </w:tabs>
      <w:ind w:left="1276" w:hanging="765"/>
      <w:jc w:val="left"/>
    </w:pPr>
  </w:style>
  <w:style w:type="paragraph" w:customStyle="1" w:styleId="Huisstijl-Koptekst">
    <w:name w:val="Huisstijl-Koptekst"/>
    <w:basedOn w:val="Huisstijl-Naw"/>
    <w:rsid w:val="00A00A21"/>
    <w:rPr>
      <w:i/>
      <w:sz w:val="17"/>
    </w:rPr>
  </w:style>
  <w:style w:type="paragraph" w:customStyle="1" w:styleId="Huisstijl-Pagina">
    <w:name w:val="Huisstijl-Pagina"/>
    <w:basedOn w:val="Huisstijl-Gegeven"/>
    <w:rsid w:val="00B32B0E"/>
    <w:pPr>
      <w:jc w:val="right"/>
    </w:pPr>
    <w:rPr>
      <w:sz w:val="17"/>
    </w:rPr>
  </w:style>
  <w:style w:type="character" w:styleId="PageNumber">
    <w:name w:val="page number"/>
    <w:basedOn w:val="DefaultParagraphFont"/>
    <w:rsid w:val="00B32B0E"/>
  </w:style>
  <w:style w:type="paragraph" w:customStyle="1" w:styleId="Huisstijl-Subtitel">
    <w:name w:val="Huisstijl-Subtitel"/>
    <w:basedOn w:val="Huisstijl-Naw"/>
    <w:rsid w:val="00042E48"/>
    <w:pPr>
      <w:jc w:val="left"/>
    </w:pPr>
    <w:rPr>
      <w:b/>
    </w:rPr>
  </w:style>
  <w:style w:type="table" w:customStyle="1" w:styleId="dTable">
    <w:name w:val="d_Table"/>
    <w:basedOn w:val="TableGrid"/>
    <w:rsid w:val="003A4857"/>
    <w:rPr>
      <w:rFonts w:ascii="Arial" w:hAnsi="Arial"/>
      <w:sz w:val="18"/>
    </w:rPr>
    <w:tblPr>
      <w:tblBorders>
        <w:top w:val="double" w:sz="4" w:space="0" w:color="auto"/>
        <w:left w:val="double" w:sz="4" w:space="0" w:color="auto"/>
        <w:bottom w:val="double" w:sz="4" w:space="0" w:color="auto"/>
        <w:right w:val="double" w:sz="4" w:space="0" w:color="auto"/>
        <w:insideH w:val="none" w:sz="0" w:space="0" w:color="auto"/>
        <w:insideV w:val="none" w:sz="0" w:space="0" w:color="auto"/>
      </w:tblBorders>
    </w:tblPr>
    <w:tblStylePr w:type="firstRow">
      <w:rPr>
        <w:rFonts w:ascii="Arial" w:hAnsi="Arial"/>
        <w:b/>
        <w:sz w:val="17"/>
      </w:rPr>
      <w:tblPr/>
      <w:tcPr>
        <w:shd w:val="clear" w:color="auto" w:fill="D9D9D9"/>
      </w:tcPr>
    </w:tblStylePr>
  </w:style>
  <w:style w:type="table" w:styleId="TableGrid">
    <w:name w:val="Table Grid"/>
    <w:basedOn w:val="TableNormal"/>
    <w:rsid w:val="003A4857"/>
    <w:pPr>
      <w:spacing w:line="255"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6">
    <w:name w:val="toc 6"/>
    <w:basedOn w:val="Normal"/>
    <w:next w:val="Normal"/>
    <w:semiHidden/>
    <w:rsid w:val="00E178EC"/>
    <w:pPr>
      <w:tabs>
        <w:tab w:val="right" w:pos="8419"/>
      </w:tabs>
      <w:spacing w:before="255"/>
      <w:ind w:hanging="255"/>
      <w:jc w:val="left"/>
    </w:pPr>
    <w:rPr>
      <w:b/>
    </w:rPr>
  </w:style>
  <w:style w:type="paragraph" w:styleId="TOC7">
    <w:name w:val="toc 7"/>
    <w:basedOn w:val="Normal"/>
    <w:next w:val="Normal"/>
    <w:semiHidden/>
    <w:rsid w:val="00E178EC"/>
    <w:pPr>
      <w:tabs>
        <w:tab w:val="right" w:pos="8419"/>
      </w:tabs>
      <w:ind w:left="510" w:hanging="510"/>
      <w:jc w:val="left"/>
    </w:pPr>
  </w:style>
  <w:style w:type="paragraph" w:styleId="TOC8">
    <w:name w:val="toc 8"/>
    <w:basedOn w:val="Normal"/>
    <w:next w:val="Normal"/>
    <w:semiHidden/>
    <w:rsid w:val="00E178EC"/>
    <w:pPr>
      <w:tabs>
        <w:tab w:val="right" w:pos="8419"/>
      </w:tabs>
      <w:ind w:left="1276" w:hanging="765"/>
      <w:jc w:val="left"/>
    </w:pPr>
  </w:style>
  <w:style w:type="paragraph" w:styleId="Caption">
    <w:name w:val="caption"/>
    <w:basedOn w:val="Normal"/>
    <w:next w:val="Normal"/>
    <w:qFormat/>
    <w:rsid w:val="005A4C3A"/>
    <w:pPr>
      <w:tabs>
        <w:tab w:val="left" w:pos="907"/>
      </w:tabs>
      <w:ind w:left="567" w:hanging="567"/>
      <w:jc w:val="left"/>
    </w:pPr>
    <w:rPr>
      <w:bCs/>
      <w:i/>
      <w:sz w:val="17"/>
      <w:szCs w:val="20"/>
    </w:rPr>
  </w:style>
  <w:style w:type="paragraph" w:styleId="FootnoteText">
    <w:name w:val="footnote text"/>
    <w:basedOn w:val="Normal"/>
    <w:next w:val="FootnoteTextnormal"/>
    <w:rsid w:val="00A23B40"/>
    <w:pPr>
      <w:ind w:hanging="340"/>
      <w:jc w:val="left"/>
    </w:pPr>
    <w:rPr>
      <w:i/>
      <w:sz w:val="17"/>
      <w:szCs w:val="20"/>
    </w:rPr>
  </w:style>
  <w:style w:type="paragraph" w:customStyle="1" w:styleId="HeadNoTOC">
    <w:name w:val="HeadNoTOC"/>
    <w:basedOn w:val="Normal"/>
    <w:next w:val="Normal"/>
    <w:rsid w:val="00864C9E"/>
    <w:pPr>
      <w:spacing w:before="255" w:after="510"/>
      <w:jc w:val="left"/>
    </w:pPr>
    <w:rPr>
      <w:b/>
      <w:sz w:val="30"/>
    </w:rPr>
  </w:style>
  <w:style w:type="paragraph" w:customStyle="1" w:styleId="ListofReferences">
    <w:name w:val="List of References"/>
    <w:basedOn w:val="Normal"/>
    <w:next w:val="Normal"/>
    <w:rsid w:val="00864C9E"/>
    <w:pPr>
      <w:spacing w:after="255"/>
      <w:ind w:left="765" w:hanging="765"/>
    </w:pPr>
  </w:style>
  <w:style w:type="paragraph" w:customStyle="1" w:styleId="Heading10">
    <w:name w:val="Heading 10"/>
    <w:basedOn w:val="Heading6"/>
    <w:next w:val="Normal"/>
    <w:rsid w:val="00B2095E"/>
    <w:pPr>
      <w:numPr>
        <w:ilvl w:val="0"/>
        <w:numId w:val="0"/>
      </w:numPr>
    </w:pPr>
  </w:style>
  <w:style w:type="paragraph" w:customStyle="1" w:styleId="FootnoteTextnormal">
    <w:name w:val="Footnote Text normal"/>
    <w:basedOn w:val="FootnoteText"/>
    <w:rsid w:val="00D31B0A"/>
    <w:pPr>
      <w:ind w:firstLine="0"/>
    </w:pPr>
  </w:style>
  <w:style w:type="paragraph" w:styleId="ListBullet3">
    <w:name w:val="List Bullet 3"/>
    <w:basedOn w:val="ListNumber2"/>
    <w:rsid w:val="005412DC"/>
    <w:pPr>
      <w:numPr>
        <w:ilvl w:val="2"/>
        <w:numId w:val="16"/>
      </w:numPr>
    </w:pPr>
  </w:style>
  <w:style w:type="paragraph" w:styleId="ListBullet4">
    <w:name w:val="List Bullet 4"/>
    <w:basedOn w:val="Normal"/>
    <w:rsid w:val="005A226E"/>
    <w:pPr>
      <w:numPr>
        <w:ilvl w:val="3"/>
        <w:numId w:val="8"/>
      </w:numPr>
    </w:pPr>
  </w:style>
  <w:style w:type="paragraph" w:styleId="ListBullet5">
    <w:name w:val="List Bullet 5"/>
    <w:basedOn w:val="Normal"/>
    <w:rsid w:val="005A226E"/>
    <w:pPr>
      <w:numPr>
        <w:ilvl w:val="4"/>
        <w:numId w:val="8"/>
      </w:numPr>
    </w:pPr>
  </w:style>
  <w:style w:type="paragraph" w:customStyle="1" w:styleId="dTableBodytext">
    <w:name w:val="d_Table_Body_text"/>
    <w:basedOn w:val="BodyText"/>
    <w:next w:val="BodyText"/>
    <w:rsid w:val="00F7036A"/>
    <w:pPr>
      <w:spacing w:after="0"/>
      <w:jc w:val="left"/>
    </w:pPr>
    <w:rPr>
      <w:sz w:val="18"/>
    </w:rPr>
  </w:style>
  <w:style w:type="paragraph" w:styleId="ListNumber2">
    <w:name w:val="List Number 2"/>
    <w:basedOn w:val="Normal"/>
    <w:rsid w:val="00BA307F"/>
    <w:pPr>
      <w:numPr>
        <w:ilvl w:val="1"/>
        <w:numId w:val="17"/>
      </w:numPr>
    </w:pPr>
  </w:style>
  <w:style w:type="paragraph" w:styleId="TableofFigures">
    <w:name w:val="table of figures"/>
    <w:basedOn w:val="Normal"/>
    <w:next w:val="Normal"/>
    <w:rsid w:val="003D22D1"/>
    <w:pPr>
      <w:spacing w:after="120"/>
      <w:ind w:left="1276" w:hanging="1276"/>
    </w:pPr>
  </w:style>
  <w:style w:type="paragraph" w:styleId="BodyText">
    <w:name w:val="Body Text"/>
    <w:basedOn w:val="Normal"/>
    <w:rsid w:val="00F7036A"/>
    <w:pPr>
      <w:spacing w:after="120"/>
    </w:pPr>
  </w:style>
  <w:style w:type="paragraph" w:styleId="ListNumber">
    <w:name w:val="List Number"/>
    <w:basedOn w:val="Normal"/>
    <w:rsid w:val="00BA307F"/>
    <w:pPr>
      <w:numPr>
        <w:numId w:val="17"/>
      </w:numPr>
    </w:pPr>
  </w:style>
  <w:style w:type="paragraph" w:styleId="ListNumber3">
    <w:name w:val="List Number 3"/>
    <w:basedOn w:val="Normal"/>
    <w:rsid w:val="00BA307F"/>
    <w:pPr>
      <w:numPr>
        <w:ilvl w:val="2"/>
        <w:numId w:val="17"/>
      </w:numPr>
    </w:pPr>
  </w:style>
  <w:style w:type="paragraph" w:styleId="ListNumber4">
    <w:name w:val="List Number 4"/>
    <w:basedOn w:val="Normal"/>
    <w:rsid w:val="009C7811"/>
    <w:pPr>
      <w:numPr>
        <w:ilvl w:val="3"/>
        <w:numId w:val="11"/>
      </w:numPr>
    </w:pPr>
  </w:style>
  <w:style w:type="paragraph" w:styleId="ListNumber5">
    <w:name w:val="List Number 5"/>
    <w:basedOn w:val="Normal"/>
    <w:rsid w:val="009C7811"/>
    <w:pPr>
      <w:numPr>
        <w:ilvl w:val="4"/>
        <w:numId w:val="11"/>
      </w:numPr>
    </w:pPr>
  </w:style>
  <w:style w:type="character" w:customStyle="1" w:styleId="FooterChar">
    <w:name w:val="Footer Char"/>
    <w:link w:val="Footer"/>
    <w:rsid w:val="006C06A2"/>
    <w:rPr>
      <w:rFonts w:ascii="Arial" w:hAnsi="Arial" w:cs="Arial"/>
      <w:sz w:val="21"/>
      <w:szCs w:val="24"/>
      <w:lang w:eastAsia="en-US"/>
    </w:rPr>
  </w:style>
  <w:style w:type="numbering" w:customStyle="1" w:styleId="Huisstijl-LijstOpsomming">
    <w:name w:val="Huisstijl-LijstOpsomming"/>
    <w:uiPriority w:val="99"/>
    <w:rsid w:val="005412DC"/>
    <w:pPr>
      <w:numPr>
        <w:numId w:val="13"/>
      </w:numPr>
    </w:pPr>
  </w:style>
  <w:style w:type="numbering" w:customStyle="1" w:styleId="Huisstijl-LijstNummering">
    <w:name w:val="Huisstijl-LijstNummering"/>
    <w:uiPriority w:val="99"/>
    <w:rsid w:val="00BA307F"/>
    <w:pPr>
      <w:numPr>
        <w:numId w:val="17"/>
      </w:numPr>
    </w:pPr>
  </w:style>
  <w:style w:type="paragraph" w:customStyle="1" w:styleId="Huisstijl-KoptekstRechts">
    <w:name w:val="Huisstijl-KoptekstRechts"/>
    <w:basedOn w:val="Huisstijl-Koptekst"/>
    <w:qFormat/>
    <w:rsid w:val="009F54C4"/>
    <w:pPr>
      <w:jc w:val="right"/>
    </w:pPr>
  </w:style>
  <w:style w:type="paragraph" w:customStyle="1" w:styleId="Huisstijl-TabelStatus">
    <w:name w:val="Huisstijl-TabelStatus"/>
    <w:basedOn w:val="Normal"/>
    <w:next w:val="Normal"/>
    <w:rsid w:val="009E6409"/>
    <w:pPr>
      <w:jc w:val="left"/>
    </w:pPr>
    <w:rPr>
      <w:sz w:val="18"/>
      <w:szCs w:val="18"/>
    </w:rPr>
  </w:style>
  <w:style w:type="paragraph" w:customStyle="1" w:styleId="Huisstijl-TitelInhoud">
    <w:name w:val="Huisstijl-TitelInhoud"/>
    <w:basedOn w:val="Normal"/>
    <w:qFormat/>
    <w:rsid w:val="009E6409"/>
    <w:pPr>
      <w:spacing w:before="255" w:after="255" w:line="510" w:lineRule="exact"/>
      <w:jc w:val="left"/>
    </w:pPr>
    <w:rPr>
      <w:b/>
      <w:position w:val="20"/>
      <w:sz w:val="30"/>
      <w:szCs w:val="30"/>
    </w:rPr>
  </w:style>
  <w:style w:type="character" w:customStyle="1" w:styleId="Hidden">
    <w:name w:val="Hidden"/>
    <w:basedOn w:val="DefaultParagraphFont"/>
    <w:rsid w:val="009E6409"/>
    <w:rPr>
      <w:rFonts w:ascii="Arial" w:hAnsi="Arial"/>
      <w:i/>
      <w:noProof/>
      <w:vanish/>
      <w:color w:val="FF0000"/>
      <w:sz w:val="21"/>
    </w:rPr>
  </w:style>
  <w:style w:type="paragraph" w:styleId="ListParagraph">
    <w:name w:val="List Paragraph"/>
    <w:basedOn w:val="Normal"/>
    <w:uiPriority w:val="34"/>
    <w:qFormat/>
    <w:rsid w:val="00FA1E40"/>
    <w:pPr>
      <w:ind w:left="720"/>
      <w:contextualSpacing/>
    </w:pPr>
  </w:style>
  <w:style w:type="character" w:styleId="FootnoteReference">
    <w:name w:val="footnote reference"/>
    <w:basedOn w:val="DefaultParagraphFont"/>
    <w:rsid w:val="00FA1E40"/>
    <w:rPr>
      <w:vertAlign w:val="superscript"/>
    </w:rPr>
  </w:style>
  <w:style w:type="character" w:styleId="Hyperlink">
    <w:name w:val="Hyperlink"/>
    <w:basedOn w:val="DefaultParagraphFont"/>
    <w:uiPriority w:val="99"/>
    <w:unhideWhenUsed/>
    <w:rsid w:val="003005E6"/>
    <w:rPr>
      <w:color w:val="0000FF" w:themeColor="hyperlink"/>
      <w:u w:val="single"/>
    </w:rPr>
  </w:style>
  <w:style w:type="character" w:styleId="UnresolvedMention">
    <w:name w:val="Unresolved Mention"/>
    <w:basedOn w:val="DefaultParagraphFont"/>
    <w:uiPriority w:val="99"/>
    <w:semiHidden/>
    <w:unhideWhenUsed/>
    <w:rsid w:val="003005E6"/>
    <w:rPr>
      <w:color w:val="808080"/>
      <w:shd w:val="clear" w:color="auto" w:fill="E6E6E6"/>
    </w:rPr>
  </w:style>
  <w:style w:type="character" w:styleId="FollowedHyperlink">
    <w:name w:val="FollowedHyperlink"/>
    <w:basedOn w:val="DefaultParagraphFont"/>
    <w:semiHidden/>
    <w:unhideWhenUsed/>
    <w:rsid w:val="00F43A2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5020481">
      <w:bodyDiv w:val="1"/>
      <w:marLeft w:val="0"/>
      <w:marRight w:val="0"/>
      <w:marTop w:val="0"/>
      <w:marBottom w:val="0"/>
      <w:divBdr>
        <w:top w:val="none" w:sz="0" w:space="0" w:color="auto"/>
        <w:left w:val="none" w:sz="0" w:space="0" w:color="auto"/>
        <w:bottom w:val="none" w:sz="0" w:space="0" w:color="auto"/>
        <w:right w:val="none" w:sz="0" w:space="0" w:color="auto"/>
      </w:divBdr>
    </w:div>
    <w:div w:id="667363799">
      <w:bodyDiv w:val="1"/>
      <w:marLeft w:val="0"/>
      <w:marRight w:val="0"/>
      <w:marTop w:val="0"/>
      <w:marBottom w:val="0"/>
      <w:divBdr>
        <w:top w:val="none" w:sz="0" w:space="0" w:color="auto"/>
        <w:left w:val="none" w:sz="0" w:space="0" w:color="auto"/>
        <w:bottom w:val="none" w:sz="0" w:space="0" w:color="auto"/>
        <w:right w:val="none" w:sz="0" w:space="0" w:color="auto"/>
      </w:divBdr>
    </w:div>
    <w:div w:id="712122996">
      <w:bodyDiv w:val="1"/>
      <w:marLeft w:val="0"/>
      <w:marRight w:val="0"/>
      <w:marTop w:val="0"/>
      <w:marBottom w:val="0"/>
      <w:divBdr>
        <w:top w:val="none" w:sz="0" w:space="0" w:color="auto"/>
        <w:left w:val="none" w:sz="0" w:space="0" w:color="auto"/>
        <w:bottom w:val="none" w:sz="0" w:space="0" w:color="auto"/>
        <w:right w:val="none" w:sz="0" w:space="0" w:color="auto"/>
      </w:divBdr>
    </w:div>
    <w:div w:id="821582097">
      <w:bodyDiv w:val="1"/>
      <w:marLeft w:val="0"/>
      <w:marRight w:val="0"/>
      <w:marTop w:val="0"/>
      <w:marBottom w:val="0"/>
      <w:divBdr>
        <w:top w:val="none" w:sz="0" w:space="0" w:color="auto"/>
        <w:left w:val="none" w:sz="0" w:space="0" w:color="auto"/>
        <w:bottom w:val="none" w:sz="0" w:space="0" w:color="auto"/>
        <w:right w:val="none" w:sz="0" w:space="0" w:color="auto"/>
      </w:divBdr>
    </w:div>
    <w:div w:id="1281911163">
      <w:bodyDiv w:val="1"/>
      <w:marLeft w:val="0"/>
      <w:marRight w:val="0"/>
      <w:marTop w:val="0"/>
      <w:marBottom w:val="0"/>
      <w:divBdr>
        <w:top w:val="none" w:sz="0" w:space="0" w:color="auto"/>
        <w:left w:val="none" w:sz="0" w:space="0" w:color="auto"/>
        <w:bottom w:val="none" w:sz="0" w:space="0" w:color="auto"/>
        <w:right w:val="none" w:sz="0" w:space="0" w:color="auto"/>
      </w:divBdr>
    </w:div>
    <w:div w:id="1714310360">
      <w:bodyDiv w:val="1"/>
      <w:marLeft w:val="0"/>
      <w:marRight w:val="0"/>
      <w:marTop w:val="0"/>
      <w:marBottom w:val="0"/>
      <w:divBdr>
        <w:top w:val="none" w:sz="0" w:space="0" w:color="auto"/>
        <w:left w:val="none" w:sz="0" w:space="0" w:color="auto"/>
        <w:bottom w:val="none" w:sz="0" w:space="0" w:color="auto"/>
        <w:right w:val="none" w:sz="0" w:space="0" w:color="auto"/>
      </w:divBdr>
    </w:div>
    <w:div w:id="1715495713">
      <w:bodyDiv w:val="1"/>
      <w:marLeft w:val="0"/>
      <w:marRight w:val="0"/>
      <w:marTop w:val="0"/>
      <w:marBottom w:val="0"/>
      <w:divBdr>
        <w:top w:val="none" w:sz="0" w:space="0" w:color="auto"/>
        <w:left w:val="none" w:sz="0" w:space="0" w:color="auto"/>
        <w:bottom w:val="none" w:sz="0" w:space="0" w:color="auto"/>
        <w:right w:val="none" w:sz="0" w:space="0" w:color="auto"/>
      </w:divBdr>
    </w:div>
    <w:div w:id="1742412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6.xml"/><Relationship Id="rId26" Type="http://schemas.openxmlformats.org/officeDocument/2006/relationships/hyperlink" Target="https://issuetracker.deltares.nl/browse/MWDAM-1421" TargetMode="External"/><Relationship Id="rId39" Type="http://schemas.openxmlformats.org/officeDocument/2006/relationships/hyperlink" Target="https://issuetracker.deltares.nl/browse/MWDAM-1389" TargetMode="External"/><Relationship Id="rId21" Type="http://schemas.openxmlformats.org/officeDocument/2006/relationships/header" Target="header8.xml"/><Relationship Id="rId34" Type="http://schemas.openxmlformats.org/officeDocument/2006/relationships/hyperlink" Target="https://issuetracker.deltares.nl/browse/MWDAM-176" TargetMode="External"/><Relationship Id="rId42" Type="http://schemas.openxmlformats.org/officeDocument/2006/relationships/hyperlink" Target="https://issuetracker.deltares.nl/browse/MWDAM-1391" TargetMode="External"/><Relationship Id="rId47" Type="http://schemas.openxmlformats.org/officeDocument/2006/relationships/hyperlink" Target="https://issuetracker.deltares.nl/browse/MWDAM-1414" TargetMode="External"/><Relationship Id="rId50" Type="http://schemas.openxmlformats.org/officeDocument/2006/relationships/hyperlink" Target="https://issuetracker.deltares.nl/browse/MWDAM-1418" TargetMode="External"/><Relationship Id="rId55" Type="http://schemas.openxmlformats.org/officeDocument/2006/relationships/footer" Target="footer10.xml"/><Relationship Id="rId63" Type="http://schemas.openxmlformats.org/officeDocument/2006/relationships/hyperlink" Target="https://issuetracker.deltares.nl/browse/MWDAM-1294" TargetMode="External"/><Relationship Id="rId68" Type="http://schemas.openxmlformats.org/officeDocument/2006/relationships/hyperlink" Target="https://issuetracker.deltares.nl/browse/MWDAM-1064" TargetMode="External"/><Relationship Id="rId7" Type="http://schemas.openxmlformats.org/officeDocument/2006/relationships/endnotes" Target="end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4.xml"/><Relationship Id="rId29" Type="http://schemas.openxmlformats.org/officeDocument/2006/relationships/hyperlink" Target="https://issuetracker.deltares.nl/browse/MWDAM-141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issuetracker.deltares.nl/browse/MWDAM-1323" TargetMode="External"/><Relationship Id="rId32" Type="http://schemas.openxmlformats.org/officeDocument/2006/relationships/hyperlink" Target="https://issuetracker.deltares.nl/browse/MWDAM-1406" TargetMode="External"/><Relationship Id="rId37" Type="http://schemas.openxmlformats.org/officeDocument/2006/relationships/hyperlink" Target="https://issuetracker.deltares.nl/browse/MWDAM-1231" TargetMode="External"/><Relationship Id="rId40" Type="http://schemas.openxmlformats.org/officeDocument/2006/relationships/hyperlink" Target="https://issuetracker.deltares.nl/browse/MWDAM-1388" TargetMode="External"/><Relationship Id="rId45" Type="http://schemas.openxmlformats.org/officeDocument/2006/relationships/hyperlink" Target="https://issuetracker.deltares.nl/browse/MWDAM-1393" TargetMode="External"/><Relationship Id="rId53" Type="http://schemas.openxmlformats.org/officeDocument/2006/relationships/header" Target="header10.xml"/><Relationship Id="rId58" Type="http://schemas.openxmlformats.org/officeDocument/2006/relationships/image" Target="media/image3.png"/><Relationship Id="rId66" Type="http://schemas.openxmlformats.org/officeDocument/2006/relationships/hyperlink" Target="https://issuetracker.deltares.nl/browse/MWDAM-1138" TargetMode="External"/><Relationship Id="rId5" Type="http://schemas.openxmlformats.org/officeDocument/2006/relationships/webSettings" Target="webSettings.xml"/><Relationship Id="rId15" Type="http://schemas.openxmlformats.org/officeDocument/2006/relationships/header" Target="header5.xml"/><Relationship Id="rId23" Type="http://schemas.openxmlformats.org/officeDocument/2006/relationships/footer" Target="footer8.xml"/><Relationship Id="rId28" Type="http://schemas.openxmlformats.org/officeDocument/2006/relationships/hyperlink" Target="https://issuetracker.deltares.nl/browse/MWDAM-1409" TargetMode="External"/><Relationship Id="rId36" Type="http://schemas.openxmlformats.org/officeDocument/2006/relationships/hyperlink" Target="https://issuetracker.deltares.nl/browse/MWDAM-1394" TargetMode="External"/><Relationship Id="rId49" Type="http://schemas.openxmlformats.org/officeDocument/2006/relationships/hyperlink" Target="https://issuetracker.deltares.nl/browse/MWDAM-1412" TargetMode="External"/><Relationship Id="rId57" Type="http://schemas.openxmlformats.org/officeDocument/2006/relationships/hyperlink" Target="https://issuetracker.deltares.nl/browse/MWDAM-1335" TargetMode="External"/><Relationship Id="rId61" Type="http://schemas.openxmlformats.org/officeDocument/2006/relationships/hyperlink" Target="https://issuetracker.deltares.nl/browse/MWDAM-1417" TargetMode="External"/><Relationship Id="rId10" Type="http://schemas.openxmlformats.org/officeDocument/2006/relationships/footer" Target="footer1.xml"/><Relationship Id="rId19" Type="http://schemas.openxmlformats.org/officeDocument/2006/relationships/footer" Target="footer6.xml"/><Relationship Id="rId31" Type="http://schemas.openxmlformats.org/officeDocument/2006/relationships/hyperlink" Target="https://issuetracker.deltares.nl/browse/MWDAM-1420" TargetMode="External"/><Relationship Id="rId44" Type="http://schemas.openxmlformats.org/officeDocument/2006/relationships/hyperlink" Target="https://issuetracker.deltares.nl/browse/MWDAM-1328" TargetMode="External"/><Relationship Id="rId52" Type="http://schemas.openxmlformats.org/officeDocument/2006/relationships/header" Target="header9.xml"/><Relationship Id="rId60" Type="http://schemas.openxmlformats.org/officeDocument/2006/relationships/hyperlink" Target="https://issuetracker.deltares.nl/browse/MWDAM-1338" TargetMode="External"/><Relationship Id="rId65" Type="http://schemas.openxmlformats.org/officeDocument/2006/relationships/hyperlink" Target="https://issuetracker.deltares.nl/browse/MWDAM-125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footer" Target="footer7.xml"/><Relationship Id="rId27" Type="http://schemas.openxmlformats.org/officeDocument/2006/relationships/image" Target="media/image2.png"/><Relationship Id="rId30" Type="http://schemas.openxmlformats.org/officeDocument/2006/relationships/hyperlink" Target="https://issuetracker.deltares.nl/browse/MWDAM-1405" TargetMode="External"/><Relationship Id="rId35" Type="http://schemas.openxmlformats.org/officeDocument/2006/relationships/hyperlink" Target="https://issuetracker.deltares.nl/browse/MWDAM-1395" TargetMode="External"/><Relationship Id="rId43" Type="http://schemas.openxmlformats.org/officeDocument/2006/relationships/hyperlink" Target="https://issuetracker.deltares.nl/browse/MWDAM-1332" TargetMode="External"/><Relationship Id="rId48" Type="http://schemas.openxmlformats.org/officeDocument/2006/relationships/hyperlink" Target="https://issuetracker.deltares.nl/browse/MWDAM-1413" TargetMode="External"/><Relationship Id="rId56" Type="http://schemas.openxmlformats.org/officeDocument/2006/relationships/hyperlink" Target="https://issuetracker.deltares.nl/browse/MWDAM-1336" TargetMode="External"/><Relationship Id="rId64" Type="http://schemas.openxmlformats.org/officeDocument/2006/relationships/hyperlink" Target="https://issuetracker.deltares.nl/browse/MWDAM-1282" TargetMode="External"/><Relationship Id="rId69" Type="http://schemas.openxmlformats.org/officeDocument/2006/relationships/hyperlink" Target="https://issuetracker.deltares.nl/browse/MWDAM-1020" TargetMode="External"/><Relationship Id="rId8" Type="http://schemas.openxmlformats.org/officeDocument/2006/relationships/header" Target="header1.xml"/><Relationship Id="rId51" Type="http://schemas.openxmlformats.org/officeDocument/2006/relationships/hyperlink" Target="https://issuetracker.deltares.nl/browse/MWDAM-1364" TargetMode="External"/><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s://issuetracker.deltares.nl/browse/MWDAM-300" TargetMode="External"/><Relationship Id="rId33" Type="http://schemas.openxmlformats.org/officeDocument/2006/relationships/hyperlink" Target="https://issuetracker.deltares.nl/browse/MWDAM-1180" TargetMode="External"/><Relationship Id="rId38" Type="http://schemas.openxmlformats.org/officeDocument/2006/relationships/hyperlink" Target="https://issuetracker.deltares.nl/browse/MWDAM-1214" TargetMode="External"/><Relationship Id="rId46" Type="http://schemas.openxmlformats.org/officeDocument/2006/relationships/hyperlink" Target="https://issuetracker.deltares.nl/browse/MWDAM-1320" TargetMode="External"/><Relationship Id="rId59" Type="http://schemas.openxmlformats.org/officeDocument/2006/relationships/image" Target="media/image4.png"/><Relationship Id="rId67" Type="http://schemas.openxmlformats.org/officeDocument/2006/relationships/hyperlink" Target="https://issuetracker.deltares.nl/browse/MWDAM-1137" TargetMode="External"/><Relationship Id="rId20" Type="http://schemas.openxmlformats.org/officeDocument/2006/relationships/header" Target="header7.xml"/><Relationship Id="rId41" Type="http://schemas.openxmlformats.org/officeDocument/2006/relationships/hyperlink" Target="https://issuetracker.deltares.nl/browse/MWDAM-1392" TargetMode="External"/><Relationship Id="rId54" Type="http://schemas.openxmlformats.org/officeDocument/2006/relationships/footer" Target="footer9.xml"/><Relationship Id="rId62" Type="http://schemas.openxmlformats.org/officeDocument/2006/relationships/hyperlink" Target="https://issuetracker.deltares.nl/browse/MWDAM-1340" TargetMode="External"/><Relationship Id="rId70" Type="http://schemas.openxmlformats.org/officeDocument/2006/relationships/image" Target="media/image5.emf"/></Relationships>
</file>

<file path=word/_rels/header2.xml.rels><?xml version="1.0" encoding="UTF-8" standalone="yes"?>
<Relationships xmlns="http://schemas.openxmlformats.org/package/2006/relationships"><Relationship Id="rId1" Type="http://schemas.openxmlformats.org/officeDocument/2006/relationships/image" Target="media/image1.tif"/></Relationships>
</file>

<file path=word/_rels/header4.xml.rels><?xml version="1.0" encoding="UTF-8" standalone="yes"?>
<Relationships xmlns="http://schemas.openxmlformats.org/package/2006/relationships"><Relationship Id="rId1" Type="http://schemas.openxmlformats.org/officeDocument/2006/relationships/image" Target="media/image1.tif"/></Relationships>
</file>

<file path=word/_rels/header5.xml.rels><?xml version="1.0" encoding="UTF-8" standalone="yes"?>
<Relationships xmlns="http://schemas.openxmlformats.org/package/2006/relationships"><Relationship Id="rId1" Type="http://schemas.openxmlformats.org/officeDocument/2006/relationships/image" Target="media/image1.tif"/></Relationships>
</file>

<file path=word/_rels/header7.xml.rels><?xml version="1.0" encoding="UTF-8" standalone="yes"?>
<Relationships xmlns="http://schemas.openxmlformats.org/package/2006/relationships"><Relationship Id="rId2" Type="http://schemas.openxmlformats.org/officeDocument/2006/relationships/image" Target="media/image10.tif"/><Relationship Id="rId1" Type="http://schemas.openxmlformats.org/officeDocument/2006/relationships/image" Target="media/image1.tif"/></Relationships>
</file>

<file path=word/_rels/header8.xml.rels><?xml version="1.0" encoding="UTF-8" standalone="yes"?>
<Relationships xmlns="http://schemas.openxmlformats.org/package/2006/relationships"><Relationship Id="rId1" Type="http://schemas.openxmlformats.org/officeDocument/2006/relationships/image" Target="media/image1.tif"/></Relationships>
</file>

<file path=word/_rels/header9.xml.rels><?xml version="1.0" encoding="UTF-8" standalone="yes"?>
<Relationships xmlns="http://schemas.openxmlformats.org/package/2006/relationships"><Relationship Id="rId1" Type="http://schemas.openxmlformats.org/officeDocument/2006/relationships/image" Target="media/image1.tif"/></Relationships>
</file>

<file path=word/_rels/header10.xml.rels><?xml version="1.0" encoding="UTF-8" standalone="yes"?>
<Relationships xmlns="http://schemas.openxmlformats.org/package/2006/relationships"><Relationship Id="rId1" Type="http://schemas.openxmlformats.org/officeDocument/2006/relationships/image" Target="media/image1.ti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IDB\DigiOffice\DEL\Programs\WhiteOffice\Sjabloon\Rapport.dotx"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CBA30F-1D9C-4F6B-BFDF-1EF1723C7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Rapport.dotx</Template>
  <TotalTime>1</TotalTime>
  <Pages>23</Pages>
  <Words>3072</Words>
  <Characters>24339</Characters>
  <Application>Microsoft Office Word</Application>
  <DocSecurity>0</DocSecurity>
  <Lines>24339</Lines>
  <Paragraphs>4568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DAM Verbeterpunten 2019</vt:lpstr>
      <vt:lpstr/>
    </vt:vector>
  </TitlesOfParts>
  <Company>Deltares</Company>
  <LinksUpToDate>false</LinksUpToDate>
  <CharactersWithSpaces>22843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DAM Verbeterpunten 2019</dc:title>
  <dc:subject>DAM Verbeterpunten 2019</dc:subject>
  <dc:creator>Irene van der Zwan</dc:creator>
  <cp:keywords>11203434-002-GEO-0001</cp:keywords>
  <dc:description/>
  <cp:lastModifiedBy>Irene van der Zwan</cp:lastModifiedBy>
  <cp:revision>2</cp:revision>
  <cp:lastPrinted>2007-12-31T13:24:00Z</cp:lastPrinted>
  <dcterms:created xsi:type="dcterms:W3CDTF">2019-03-07T07:58:00Z</dcterms:created>
  <dcterms:modified xsi:type="dcterms:W3CDTF">2019-03-07T07:58:00Z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db_DocumentID">
    <vt:lpwstr>71650b04-b1be-49b5-b028-4cf02d636ff1</vt:lpwstr>
  </property>
  <property fmtid="{D5CDD505-2E9C-101B-9397-08002B2CF9AE}" pid="3" name="idb_RootDocumentID">
    <vt:lpwstr>71650b04-b1be-49b5-b028-4cf02d636ff1</vt:lpwstr>
  </property>
  <property fmtid="{D5CDD505-2E9C-101B-9397-08002B2CF9AE}" pid="4" name="idb_FileName">
    <vt:lpwstr>11203434-002-GEO-0001_v0.1-DAM Verbeterpunten 2019</vt:lpwstr>
  </property>
  <property fmtid="{D5CDD505-2E9C-101B-9397-08002B2CF9AE}" pid="5" name="idb_FileDir">
    <vt:lpwstr>\\homestore.directory.intra\winhomes\Projects\11203000\11203434</vt:lpwstr>
  </property>
  <property fmtid="{D5CDD505-2E9C-101B-9397-08002B2CF9AE}" pid="6" name="idb_IsGeopendVanafAndereLocatie">
    <vt:lpwstr/>
  </property>
  <property fmtid="{D5CDD505-2E9C-101B-9397-08002B2CF9AE}" pid="7" name="idb_ContentType">
    <vt:lpwstr/>
  </property>
  <property fmtid="{D5CDD505-2E9C-101B-9397-08002B2CF9AE}" pid="8" name="ContentType">
    <vt:lpwstr/>
  </property>
  <property fmtid="{D5CDD505-2E9C-101B-9397-08002B2CF9AE}" pid="9" name="idb_Nr">
    <vt:lpwstr>11203434-002-GEO-0001</vt:lpwstr>
  </property>
  <property fmtid="{D5CDD505-2E9C-101B-9397-08002B2CF9AE}" pid="10" name="idb_VersieNr">
    <vt:lpwstr>0.1</vt:lpwstr>
  </property>
  <property fmtid="{D5CDD505-2E9C-101B-9397-08002B2CF9AE}" pid="11" name="idb_ProjID">
    <vt:i4>131311</vt:i4>
  </property>
  <property fmtid="{D5CDD505-2E9C-101B-9397-08002B2CF9AE}" pid="12" name="idb_Project">
    <vt:lpwstr>11203434-002 DAM Ontwikkeling | Order DAM Ontwikkeling</vt:lpwstr>
  </property>
  <property fmtid="{D5CDD505-2E9C-101B-9397-08002B2CF9AE}" pid="13" name="idb_BeveiligingsniveauID">
    <vt:i4>13</vt:i4>
  </property>
  <property fmtid="{D5CDD505-2E9C-101B-9397-08002B2CF9AE}" pid="14" name="idb_Onderwerp">
    <vt:lpwstr>DAM Verbeterpunten 2019</vt:lpwstr>
  </property>
  <property fmtid="{D5CDD505-2E9C-101B-9397-08002B2CF9AE}" pid="15" name="idb_Datum">
    <vt:filetime>2019-02-25T23:00:00Z</vt:filetime>
  </property>
  <property fmtid="{D5CDD505-2E9C-101B-9397-08002B2CF9AE}" pid="16" name="idb_DocStatusID">
    <vt:i4>4</vt:i4>
  </property>
  <property fmtid="{D5CDD505-2E9C-101B-9397-08002B2CF9AE}" pid="17" name="idb_GebrID">
    <vt:i4>628</vt:i4>
  </property>
  <property fmtid="{D5CDD505-2E9C-101B-9397-08002B2CF9AE}" pid="18" name="idb_Gebruiker">
    <vt:lpwstr>Irene van der Zwan</vt:lpwstr>
  </property>
  <property fmtid="{D5CDD505-2E9C-101B-9397-08002B2CF9AE}" pid="19" name="idb_IntBedrID">
    <vt:i4>7</vt:i4>
  </property>
  <property fmtid="{D5CDD505-2E9C-101B-9397-08002B2CF9AE}" pid="20" name="idb_InternBedrijf">
    <vt:lpwstr>Deltares</vt:lpwstr>
  </property>
  <property fmtid="{D5CDD505-2E9C-101B-9397-08002B2CF9AE}" pid="21" name="idb_IntVestID">
    <vt:i4>3</vt:i4>
  </property>
  <property fmtid="{D5CDD505-2E9C-101B-9397-08002B2CF9AE}" pid="22" name="idb_InterneVestiging">
    <vt:lpwstr>Delft-Boussinesqweg 1</vt:lpwstr>
  </property>
  <property fmtid="{D5CDD505-2E9C-101B-9397-08002B2CF9AE}" pid="23" name="idb_IntAfdID">
    <vt:i4>1664</vt:i4>
  </property>
  <property fmtid="{D5CDD505-2E9C-101B-9397-08002B2CF9AE}" pid="24" name="idb_InterneAfdeling">
    <vt:lpwstr>FLD</vt:lpwstr>
  </property>
</Properties>
</file>