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195" w:rsidRPr="008F3FCB" w:rsidRDefault="00AD1195" w:rsidP="00AD1195">
      <w:pPr>
        <w:pStyle w:val="Heading1"/>
      </w:pPr>
      <w:r w:rsidRPr="008F3FCB">
        <w:t xml:space="preserve">Release </w:t>
      </w:r>
      <w:proofErr w:type="spellStart"/>
      <w:r w:rsidRPr="008F3FCB">
        <w:t>notes</w:t>
      </w:r>
      <w:proofErr w:type="spellEnd"/>
      <w:r w:rsidRPr="008F3FCB">
        <w:t xml:space="preserve"> </w:t>
      </w:r>
      <w:r w:rsidR="00D96201">
        <w:t>DAM</w:t>
      </w:r>
      <w:r w:rsidRPr="008F3FCB">
        <w:t xml:space="preserve"> </w:t>
      </w:r>
    </w:p>
    <w:p w:rsidR="002A378C" w:rsidRDefault="002A378C">
      <w:r>
        <w:t>Auteur: Irene van der Zwan</w:t>
      </w:r>
    </w:p>
    <w:p w:rsidR="00AD1195" w:rsidRPr="000F3213" w:rsidRDefault="00AD1195">
      <w:proofErr w:type="gramStart"/>
      <w:r w:rsidRPr="000F3213">
        <w:t xml:space="preserve">Datum: </w:t>
      </w:r>
      <w:r w:rsidR="002A378C">
        <w:t xml:space="preserve"> </w:t>
      </w:r>
      <w:proofErr w:type="gramEnd"/>
      <w:r w:rsidR="002F2A0C">
        <w:t>2</w:t>
      </w:r>
      <w:r w:rsidR="00881754">
        <w:t>6</w:t>
      </w:r>
      <w:r w:rsidR="00947015">
        <w:t xml:space="preserve"> juni</w:t>
      </w:r>
      <w:r w:rsidR="00D96201">
        <w:t xml:space="preserve"> 2018</w:t>
      </w:r>
    </w:p>
    <w:p w:rsidR="00214A21" w:rsidRPr="000F3213" w:rsidRDefault="00214A21">
      <w:r w:rsidRPr="000F3213">
        <w:t xml:space="preserve">Versie: </w:t>
      </w:r>
      <w:r w:rsidR="00D96201">
        <w:t>18.1.</w:t>
      </w:r>
      <w:r w:rsidR="00881754">
        <w:t>3</w:t>
      </w:r>
    </w:p>
    <w:p w:rsidR="00AD1195" w:rsidRPr="000F3213" w:rsidRDefault="00AD1195"/>
    <w:p w:rsidR="002A378C" w:rsidRDefault="00727091">
      <w:r>
        <w:t xml:space="preserve">Dit is </w:t>
      </w:r>
      <w:r w:rsidR="008F3FCB">
        <w:t xml:space="preserve">de </w:t>
      </w:r>
      <w:r w:rsidR="00AD1195">
        <w:t>oplevering van de</w:t>
      </w:r>
      <w:r w:rsidR="00D96201">
        <w:t xml:space="preserve"> DAM, </w:t>
      </w:r>
      <w:proofErr w:type="gramStart"/>
      <w:r w:rsidR="00D96201">
        <w:t>oftewel</w:t>
      </w:r>
      <w:proofErr w:type="gramEnd"/>
      <w:r w:rsidR="00D96201">
        <w:t xml:space="preserve"> de DAM User interface</w:t>
      </w:r>
      <w:r w:rsidR="00C63529">
        <w:t xml:space="preserve"> (UI)</w:t>
      </w:r>
      <w:r w:rsidR="00D96201">
        <w:t xml:space="preserve"> met het rekenhart van DAM Engine</w:t>
      </w:r>
      <w:r w:rsidR="002A378C">
        <w:t>.</w:t>
      </w:r>
    </w:p>
    <w:p w:rsidR="002A378C" w:rsidRDefault="002A378C"/>
    <w:p w:rsidR="002A378C" w:rsidRDefault="002A378C" w:rsidP="002A378C">
      <w:pPr>
        <w:tabs>
          <w:tab w:val="num" w:pos="1276"/>
        </w:tabs>
        <w:spacing w:line="240" w:lineRule="auto"/>
        <w:jc w:val="both"/>
      </w:pPr>
      <w:r>
        <w:t>De belangrijkste aanpassingen, ten opzichte van de vorige versie (</w:t>
      </w:r>
      <w:r w:rsidR="00727091">
        <w:t xml:space="preserve">DAM </w:t>
      </w:r>
      <w:r w:rsidR="00D96201">
        <w:t>15.1</w:t>
      </w:r>
      <w:r>
        <w:t>), betreft</w:t>
      </w:r>
    </w:p>
    <w:p w:rsidR="002A378C" w:rsidRDefault="00D96201" w:rsidP="002A378C">
      <w:pPr>
        <w:pStyle w:val="ListParagraph"/>
        <w:keepNext/>
        <w:numPr>
          <w:ilvl w:val="0"/>
          <w:numId w:val="4"/>
        </w:numPr>
        <w:spacing w:line="240" w:lineRule="auto"/>
        <w:rPr>
          <w:szCs w:val="21"/>
          <w:lang w:eastAsia="nl-NL"/>
        </w:rPr>
      </w:pPr>
      <w:r>
        <w:rPr>
          <w:szCs w:val="21"/>
          <w:lang w:eastAsia="nl-NL"/>
        </w:rPr>
        <w:t xml:space="preserve">Het koppelen </w:t>
      </w:r>
      <w:r w:rsidR="00C63529">
        <w:rPr>
          <w:szCs w:val="21"/>
          <w:lang w:eastAsia="nl-NL"/>
        </w:rPr>
        <w:t xml:space="preserve">van de UI </w:t>
      </w:r>
      <w:r>
        <w:rPr>
          <w:szCs w:val="21"/>
          <w:lang w:eastAsia="nl-NL"/>
        </w:rPr>
        <w:t>aan een geherstructureerde DAM Engine.</w:t>
      </w:r>
    </w:p>
    <w:p w:rsidR="001035E6" w:rsidRPr="001035E6" w:rsidRDefault="001035E6" w:rsidP="001035E6">
      <w:pPr>
        <w:pStyle w:val="ListParagraph"/>
        <w:keepNext/>
        <w:spacing w:line="240" w:lineRule="auto"/>
        <w:rPr>
          <w:szCs w:val="21"/>
          <w:lang w:eastAsia="nl-NL"/>
        </w:rPr>
      </w:pPr>
      <w:r>
        <w:rPr>
          <w:szCs w:val="21"/>
          <w:lang w:eastAsia="nl-NL"/>
        </w:rPr>
        <w:t>H</w:t>
      </w:r>
      <w:r w:rsidRPr="001035E6">
        <w:rPr>
          <w:szCs w:val="21"/>
          <w:lang w:eastAsia="nl-NL"/>
        </w:rPr>
        <w:t>et doel van de herstructurering is het toekomstbestendig maken van DAM, zowel program-</w:t>
      </w:r>
    </w:p>
    <w:p w:rsidR="001035E6" w:rsidRPr="001035E6" w:rsidRDefault="001035E6" w:rsidP="001035E6">
      <w:pPr>
        <w:pStyle w:val="ListParagraph"/>
        <w:keepNext/>
        <w:spacing w:line="240" w:lineRule="auto"/>
        <w:rPr>
          <w:szCs w:val="21"/>
          <w:lang w:eastAsia="nl-NL"/>
        </w:rPr>
      </w:pPr>
      <w:proofErr w:type="spellStart"/>
      <w:proofErr w:type="gramStart"/>
      <w:r w:rsidRPr="001035E6">
        <w:rPr>
          <w:szCs w:val="21"/>
          <w:lang w:eastAsia="nl-NL"/>
        </w:rPr>
        <w:t>meertechnisch</w:t>
      </w:r>
      <w:proofErr w:type="spellEnd"/>
      <w:proofErr w:type="gramEnd"/>
      <w:r w:rsidRPr="001035E6">
        <w:rPr>
          <w:szCs w:val="21"/>
          <w:lang w:eastAsia="nl-NL"/>
        </w:rPr>
        <w:t xml:space="preserve"> (d.w.z.  goede software-architectuur) als organisatorisch (o.a.  documentatie</w:t>
      </w:r>
    </w:p>
    <w:p w:rsidR="001035E6" w:rsidRPr="001035E6" w:rsidRDefault="001035E6" w:rsidP="001035E6">
      <w:pPr>
        <w:pStyle w:val="ListParagraph"/>
        <w:keepNext/>
        <w:spacing w:line="240" w:lineRule="auto"/>
        <w:rPr>
          <w:szCs w:val="21"/>
          <w:lang w:eastAsia="nl-NL"/>
        </w:rPr>
      </w:pPr>
      <w:proofErr w:type="gramStart"/>
      <w:r w:rsidRPr="001035E6">
        <w:rPr>
          <w:szCs w:val="21"/>
          <w:lang w:eastAsia="nl-NL"/>
        </w:rPr>
        <w:t>en</w:t>
      </w:r>
      <w:proofErr w:type="gramEnd"/>
      <w:r w:rsidRPr="001035E6">
        <w:rPr>
          <w:szCs w:val="21"/>
          <w:lang w:eastAsia="nl-NL"/>
        </w:rPr>
        <w:t xml:space="preserve"> </w:t>
      </w:r>
      <w:proofErr w:type="spellStart"/>
      <w:r w:rsidRPr="001035E6">
        <w:rPr>
          <w:szCs w:val="21"/>
          <w:lang w:eastAsia="nl-NL"/>
        </w:rPr>
        <w:t>gebruikerscommunity</w:t>
      </w:r>
      <w:proofErr w:type="spellEnd"/>
      <w:r w:rsidRPr="001035E6">
        <w:rPr>
          <w:szCs w:val="21"/>
          <w:lang w:eastAsia="nl-NL"/>
        </w:rPr>
        <w:t xml:space="preserve"> bij de ontwikkeling), zodat nieuwe ontwikkelingen, uitbreidingen of</w:t>
      </w:r>
    </w:p>
    <w:p w:rsidR="001035E6" w:rsidRDefault="001035E6" w:rsidP="001035E6">
      <w:pPr>
        <w:pStyle w:val="ListParagraph"/>
        <w:keepNext/>
        <w:spacing w:line="240" w:lineRule="auto"/>
        <w:rPr>
          <w:szCs w:val="21"/>
          <w:lang w:eastAsia="nl-NL"/>
        </w:rPr>
      </w:pPr>
      <w:proofErr w:type="gramStart"/>
      <w:r w:rsidRPr="001035E6">
        <w:rPr>
          <w:szCs w:val="21"/>
          <w:lang w:eastAsia="nl-NL"/>
        </w:rPr>
        <w:t>aanpassingen</w:t>
      </w:r>
      <w:proofErr w:type="gramEnd"/>
      <w:r w:rsidRPr="001035E6">
        <w:rPr>
          <w:szCs w:val="21"/>
          <w:lang w:eastAsia="nl-NL"/>
        </w:rPr>
        <w:t xml:space="preserve"> van functionaliteiten en het beheer en onderhoud van DAM tegen acceptabele</w:t>
      </w:r>
      <w:r w:rsidR="00C63529">
        <w:rPr>
          <w:szCs w:val="21"/>
          <w:lang w:eastAsia="nl-NL"/>
        </w:rPr>
        <w:t xml:space="preserve"> </w:t>
      </w:r>
      <w:r w:rsidRPr="001035E6">
        <w:rPr>
          <w:szCs w:val="21"/>
          <w:lang w:eastAsia="nl-NL"/>
        </w:rPr>
        <w:t>inspanning en kosten kan plaatsvinden.</w:t>
      </w:r>
      <w:r>
        <w:rPr>
          <w:szCs w:val="21"/>
          <w:lang w:eastAsia="nl-NL"/>
        </w:rPr>
        <w:t xml:space="preserve"> </w:t>
      </w:r>
    </w:p>
    <w:p w:rsidR="00D96201" w:rsidRDefault="00A930CD" w:rsidP="00D96201">
      <w:pPr>
        <w:pStyle w:val="ListParagraph"/>
        <w:keepNext/>
        <w:spacing w:line="240" w:lineRule="auto"/>
        <w:rPr>
          <w:szCs w:val="21"/>
          <w:lang w:eastAsia="nl-NL"/>
        </w:rPr>
      </w:pPr>
      <w:r>
        <w:rPr>
          <w:szCs w:val="21"/>
          <w:lang w:eastAsia="nl-NL"/>
        </w:rPr>
        <w:t xml:space="preserve">In projectplan </w:t>
      </w:r>
      <w:r w:rsidR="001035E6">
        <w:rPr>
          <w:szCs w:val="21"/>
          <w:lang w:eastAsia="nl-NL"/>
        </w:rPr>
        <w:t xml:space="preserve">1227515-001-GEO-0001, mrt 2017 zijn de voorgenomen werkzaamheden beschreven. </w:t>
      </w:r>
    </w:p>
    <w:p w:rsidR="00D96201" w:rsidRDefault="00D96201" w:rsidP="002A378C">
      <w:pPr>
        <w:pStyle w:val="ListParagraph"/>
        <w:keepNext/>
        <w:numPr>
          <w:ilvl w:val="0"/>
          <w:numId w:val="4"/>
        </w:numPr>
        <w:spacing w:line="240" w:lineRule="auto"/>
        <w:rPr>
          <w:szCs w:val="21"/>
          <w:lang w:eastAsia="nl-NL"/>
        </w:rPr>
      </w:pPr>
      <w:r>
        <w:rPr>
          <w:szCs w:val="21"/>
          <w:lang w:eastAsia="nl-NL"/>
        </w:rPr>
        <w:t>Het aansluiten van het rekenhart van D-</w:t>
      </w:r>
      <w:proofErr w:type="spellStart"/>
      <w:r>
        <w:rPr>
          <w:szCs w:val="21"/>
          <w:lang w:eastAsia="nl-NL"/>
        </w:rPr>
        <w:t>Geostability</w:t>
      </w:r>
      <w:proofErr w:type="spellEnd"/>
      <w:r>
        <w:rPr>
          <w:szCs w:val="21"/>
          <w:lang w:eastAsia="nl-NL"/>
        </w:rPr>
        <w:t xml:space="preserve"> 18.1 voor de stabiliteitsberekeningen</w:t>
      </w:r>
      <w:r w:rsidR="001035E6">
        <w:rPr>
          <w:szCs w:val="21"/>
          <w:lang w:eastAsia="nl-NL"/>
        </w:rPr>
        <w:t>.</w:t>
      </w:r>
    </w:p>
    <w:p w:rsidR="001035E6" w:rsidRDefault="00A22C08" w:rsidP="001035E6">
      <w:pPr>
        <w:pStyle w:val="ListParagraph"/>
        <w:keepNext/>
        <w:spacing w:line="240" w:lineRule="auto"/>
      </w:pPr>
      <w:r>
        <w:rPr>
          <w:szCs w:val="21"/>
          <w:lang w:eastAsia="nl-NL"/>
        </w:rPr>
        <w:t xml:space="preserve">DAM </w:t>
      </w:r>
      <w:r w:rsidR="001035E6">
        <w:rPr>
          <w:szCs w:val="21"/>
          <w:lang w:eastAsia="nl-NL"/>
        </w:rPr>
        <w:t>15.1 is aangesloten op het rekenhart van D-</w:t>
      </w:r>
      <w:proofErr w:type="spellStart"/>
      <w:r w:rsidR="001035E6">
        <w:rPr>
          <w:szCs w:val="21"/>
          <w:lang w:eastAsia="nl-NL"/>
        </w:rPr>
        <w:t>Geostability</w:t>
      </w:r>
      <w:proofErr w:type="spellEnd"/>
      <w:r w:rsidR="001035E6">
        <w:rPr>
          <w:szCs w:val="21"/>
          <w:lang w:eastAsia="nl-NL"/>
        </w:rPr>
        <w:t xml:space="preserve"> </w:t>
      </w:r>
      <w:proofErr w:type="gramStart"/>
      <w:r w:rsidR="001035E6">
        <w:rPr>
          <w:szCs w:val="21"/>
          <w:lang w:eastAsia="nl-NL"/>
        </w:rPr>
        <w:t>15.</w:t>
      </w:r>
      <w:r w:rsidR="00C63529">
        <w:rPr>
          <w:szCs w:val="21"/>
          <w:lang w:eastAsia="nl-NL"/>
        </w:rPr>
        <w:t>2</w:t>
      </w:r>
      <w:r w:rsidR="001035E6">
        <w:rPr>
          <w:szCs w:val="21"/>
          <w:lang w:eastAsia="nl-NL"/>
        </w:rPr>
        <w:t xml:space="preserve">.  </w:t>
      </w:r>
      <w:proofErr w:type="gramEnd"/>
      <w:r w:rsidR="001035E6">
        <w:rPr>
          <w:szCs w:val="21"/>
          <w:lang w:eastAsia="nl-NL"/>
        </w:rPr>
        <w:t xml:space="preserve">De herstructurering zou niet mogen leiden tot andere resultaten. Het opnieuw aansluiten van een verouderd rekenhart bleek tijdens de herstructurering echter een zeer </w:t>
      </w:r>
      <w:r w:rsidR="00947015">
        <w:rPr>
          <w:szCs w:val="21"/>
          <w:lang w:eastAsia="nl-NL"/>
        </w:rPr>
        <w:t>inefficiënte</w:t>
      </w:r>
      <w:r w:rsidR="001035E6">
        <w:rPr>
          <w:szCs w:val="21"/>
          <w:lang w:eastAsia="nl-NL"/>
        </w:rPr>
        <w:t xml:space="preserve"> keuze. De begeleidingsgroep had de wens al uitgesproken om aan te sluiten op een nieuwere versie van D-</w:t>
      </w:r>
      <w:proofErr w:type="spellStart"/>
      <w:r w:rsidR="001035E6">
        <w:rPr>
          <w:szCs w:val="21"/>
          <w:lang w:eastAsia="nl-NL"/>
        </w:rPr>
        <w:t>Geostability</w:t>
      </w:r>
      <w:proofErr w:type="spellEnd"/>
      <w:r w:rsidR="001035E6">
        <w:rPr>
          <w:szCs w:val="21"/>
          <w:lang w:eastAsia="nl-NL"/>
        </w:rPr>
        <w:t>. Daarom is gekozen om direct aan te sluiten op het rekenhart van D-</w:t>
      </w:r>
      <w:proofErr w:type="spellStart"/>
      <w:r w:rsidR="001035E6">
        <w:rPr>
          <w:szCs w:val="21"/>
          <w:lang w:eastAsia="nl-NL"/>
        </w:rPr>
        <w:t>Geostability</w:t>
      </w:r>
      <w:proofErr w:type="spellEnd"/>
      <w:r w:rsidR="001035E6">
        <w:rPr>
          <w:szCs w:val="21"/>
          <w:lang w:eastAsia="nl-NL"/>
        </w:rPr>
        <w:t xml:space="preserve"> 18.1. Om toch een ve</w:t>
      </w:r>
      <w:r>
        <w:rPr>
          <w:szCs w:val="21"/>
          <w:lang w:eastAsia="nl-NL"/>
        </w:rPr>
        <w:t>rgelijk te kunnen maken tussen</w:t>
      </w:r>
      <w:r w:rsidR="001035E6">
        <w:rPr>
          <w:szCs w:val="21"/>
          <w:lang w:eastAsia="nl-NL"/>
        </w:rPr>
        <w:t xml:space="preserve"> </w:t>
      </w:r>
      <w:r>
        <w:rPr>
          <w:szCs w:val="21"/>
          <w:lang w:eastAsia="nl-NL"/>
        </w:rPr>
        <w:t>DAM 15.1</w:t>
      </w:r>
      <w:r w:rsidR="001035E6">
        <w:rPr>
          <w:szCs w:val="21"/>
          <w:lang w:eastAsia="nl-NL"/>
        </w:rPr>
        <w:t xml:space="preserve"> en de geherstructureerde versie van DAM, is </w:t>
      </w:r>
      <w:r>
        <w:rPr>
          <w:szCs w:val="21"/>
          <w:lang w:eastAsia="nl-NL"/>
        </w:rPr>
        <w:t>DAM 15.1</w:t>
      </w:r>
      <w:r w:rsidR="001035E6">
        <w:rPr>
          <w:szCs w:val="21"/>
          <w:lang w:eastAsia="nl-NL"/>
        </w:rPr>
        <w:t xml:space="preserve"> eveneens aangesloten op het rekenhart D-</w:t>
      </w:r>
      <w:proofErr w:type="spellStart"/>
      <w:r w:rsidR="001035E6">
        <w:rPr>
          <w:szCs w:val="21"/>
          <w:lang w:eastAsia="nl-NL"/>
        </w:rPr>
        <w:t>Geostability</w:t>
      </w:r>
      <w:proofErr w:type="spellEnd"/>
      <w:r w:rsidR="001035E6">
        <w:rPr>
          <w:szCs w:val="21"/>
          <w:lang w:eastAsia="nl-NL"/>
        </w:rPr>
        <w:t xml:space="preserve"> 18.1. De uitkomsten van de vergelijking zijn gepresenteerd in </w:t>
      </w:r>
      <w:r w:rsidR="00C63529">
        <w:rPr>
          <w:szCs w:val="21"/>
          <w:lang w:eastAsia="nl-NL"/>
        </w:rPr>
        <w:t>het testrapport</w:t>
      </w:r>
      <w:r w:rsidR="001035E6">
        <w:t>.</w:t>
      </w:r>
    </w:p>
    <w:p w:rsidR="00F10C4E" w:rsidRDefault="00D96201" w:rsidP="00F10C4E">
      <w:pPr>
        <w:pStyle w:val="ListParagraph"/>
        <w:keepNext/>
        <w:numPr>
          <w:ilvl w:val="0"/>
          <w:numId w:val="4"/>
        </w:numPr>
        <w:spacing w:line="240" w:lineRule="auto"/>
        <w:rPr>
          <w:szCs w:val="21"/>
          <w:lang w:eastAsia="nl-NL"/>
        </w:rPr>
      </w:pPr>
      <w:r>
        <w:rPr>
          <w:szCs w:val="21"/>
          <w:lang w:eastAsia="nl-NL"/>
        </w:rPr>
        <w:t>De basale aans</w:t>
      </w:r>
      <w:r w:rsidR="001035E6">
        <w:rPr>
          <w:szCs w:val="21"/>
          <w:lang w:eastAsia="nl-NL"/>
        </w:rPr>
        <w:t xml:space="preserve">luiting van de WBI-kernel </w:t>
      </w:r>
      <w:proofErr w:type="spellStart"/>
      <w:r w:rsidR="001035E6">
        <w:rPr>
          <w:szCs w:val="21"/>
          <w:lang w:eastAsia="nl-NL"/>
        </w:rPr>
        <w:t>piping</w:t>
      </w:r>
      <w:proofErr w:type="spellEnd"/>
      <w:r w:rsidR="00B70068">
        <w:rPr>
          <w:szCs w:val="21"/>
          <w:lang w:eastAsia="nl-NL"/>
        </w:rPr>
        <w:t>.</w:t>
      </w:r>
    </w:p>
    <w:p w:rsidR="001035E6" w:rsidRDefault="001035E6" w:rsidP="001035E6">
      <w:pPr>
        <w:pStyle w:val="ListParagraph"/>
        <w:keepNext/>
        <w:spacing w:line="240" w:lineRule="auto"/>
        <w:rPr>
          <w:szCs w:val="21"/>
          <w:lang w:eastAsia="nl-NL"/>
        </w:rPr>
      </w:pPr>
      <w:r>
        <w:rPr>
          <w:szCs w:val="21"/>
          <w:lang w:eastAsia="nl-NL"/>
        </w:rPr>
        <w:t>DAM</w:t>
      </w:r>
      <w:r w:rsidR="00C63529">
        <w:rPr>
          <w:szCs w:val="21"/>
          <w:lang w:eastAsia="nl-NL"/>
        </w:rPr>
        <w:t xml:space="preserve"> 15.1</w:t>
      </w:r>
      <w:r>
        <w:rPr>
          <w:szCs w:val="21"/>
          <w:lang w:eastAsia="nl-NL"/>
        </w:rPr>
        <w:t xml:space="preserve"> </w:t>
      </w:r>
      <w:r w:rsidR="00C63529">
        <w:rPr>
          <w:szCs w:val="21"/>
          <w:lang w:eastAsia="nl-NL"/>
        </w:rPr>
        <w:t>heeft</w:t>
      </w:r>
      <w:r>
        <w:rPr>
          <w:szCs w:val="21"/>
          <w:lang w:eastAsia="nl-NL"/>
        </w:rPr>
        <w:t xml:space="preserve"> drie ‘eigen’ </w:t>
      </w:r>
      <w:proofErr w:type="spellStart"/>
      <w:r>
        <w:rPr>
          <w:szCs w:val="21"/>
          <w:lang w:eastAsia="nl-NL"/>
        </w:rPr>
        <w:t>piping</w:t>
      </w:r>
      <w:proofErr w:type="spellEnd"/>
      <w:r>
        <w:rPr>
          <w:szCs w:val="21"/>
          <w:lang w:eastAsia="nl-NL"/>
        </w:rPr>
        <w:t xml:space="preserve"> </w:t>
      </w:r>
      <w:proofErr w:type="spellStart"/>
      <w:r>
        <w:rPr>
          <w:szCs w:val="21"/>
          <w:lang w:eastAsia="nl-NL"/>
        </w:rPr>
        <w:t>kernels</w:t>
      </w:r>
      <w:proofErr w:type="spellEnd"/>
      <w:r>
        <w:rPr>
          <w:szCs w:val="21"/>
          <w:lang w:eastAsia="nl-NL"/>
        </w:rPr>
        <w:t xml:space="preserve">; </w:t>
      </w:r>
      <w:proofErr w:type="spellStart"/>
      <w:r>
        <w:rPr>
          <w:szCs w:val="21"/>
          <w:lang w:eastAsia="nl-NL"/>
        </w:rPr>
        <w:t>Bligh</w:t>
      </w:r>
      <w:proofErr w:type="spellEnd"/>
      <w:r>
        <w:rPr>
          <w:szCs w:val="21"/>
          <w:lang w:eastAsia="nl-NL"/>
        </w:rPr>
        <w:t xml:space="preserve">, 4-krachten Sellmeijer, 4-krachten VNK. </w:t>
      </w:r>
      <w:r w:rsidR="00C63529">
        <w:rPr>
          <w:szCs w:val="21"/>
          <w:lang w:eastAsia="nl-NL"/>
        </w:rPr>
        <w:t>Deze werden gecombi</w:t>
      </w:r>
      <w:bookmarkStart w:id="0" w:name="_GoBack"/>
      <w:bookmarkEnd w:id="0"/>
      <w:r w:rsidR="00C63529">
        <w:rPr>
          <w:szCs w:val="21"/>
          <w:lang w:eastAsia="nl-NL"/>
        </w:rPr>
        <w:t>neerd</w:t>
      </w:r>
      <w:r w:rsidR="00033355">
        <w:rPr>
          <w:szCs w:val="21"/>
          <w:lang w:eastAsia="nl-NL"/>
        </w:rPr>
        <w:t xml:space="preserve"> met een opdrijfberekening. </w:t>
      </w:r>
      <w:r>
        <w:rPr>
          <w:szCs w:val="21"/>
          <w:lang w:eastAsia="nl-NL"/>
        </w:rPr>
        <w:t xml:space="preserve">De nieuwe versie sluit </w:t>
      </w:r>
      <w:r w:rsidR="00033355">
        <w:rPr>
          <w:szCs w:val="21"/>
          <w:lang w:eastAsia="nl-NL"/>
        </w:rPr>
        <w:t xml:space="preserve">nu ook voor de </w:t>
      </w:r>
      <w:proofErr w:type="spellStart"/>
      <w:r w:rsidR="00033355">
        <w:rPr>
          <w:szCs w:val="21"/>
          <w:lang w:eastAsia="nl-NL"/>
        </w:rPr>
        <w:t>piping</w:t>
      </w:r>
      <w:proofErr w:type="spellEnd"/>
      <w:r w:rsidR="00033355">
        <w:rPr>
          <w:szCs w:val="21"/>
          <w:lang w:eastAsia="nl-NL"/>
        </w:rPr>
        <w:t xml:space="preserve"> berekening aan op de WBI </w:t>
      </w:r>
      <w:proofErr w:type="spellStart"/>
      <w:r w:rsidR="00033355">
        <w:rPr>
          <w:szCs w:val="21"/>
          <w:lang w:eastAsia="nl-NL"/>
        </w:rPr>
        <w:t>pipingkernel</w:t>
      </w:r>
      <w:proofErr w:type="spellEnd"/>
      <w:r w:rsidR="00033355">
        <w:rPr>
          <w:szCs w:val="21"/>
          <w:lang w:eastAsia="nl-NL"/>
        </w:rPr>
        <w:t xml:space="preserve">. De berekening van opdrijven gebeurt nog steeds op de DAM-methode en er wordt verondersteld dat </w:t>
      </w:r>
      <w:proofErr w:type="spellStart"/>
      <w:r w:rsidR="00033355">
        <w:rPr>
          <w:szCs w:val="21"/>
          <w:lang w:eastAsia="nl-NL"/>
        </w:rPr>
        <w:t>heave</w:t>
      </w:r>
      <w:proofErr w:type="spellEnd"/>
      <w:r w:rsidR="00033355">
        <w:rPr>
          <w:szCs w:val="21"/>
          <w:lang w:eastAsia="nl-NL"/>
        </w:rPr>
        <w:t xml:space="preserve"> altijd voorkomt.</w:t>
      </w:r>
    </w:p>
    <w:p w:rsidR="00033355" w:rsidRDefault="00033355" w:rsidP="00033355">
      <w:pPr>
        <w:pStyle w:val="ListParagraph"/>
        <w:keepNext/>
        <w:spacing w:line="240" w:lineRule="auto"/>
        <w:rPr>
          <w:szCs w:val="21"/>
          <w:lang w:eastAsia="nl-NL"/>
        </w:rPr>
      </w:pPr>
      <w:r>
        <w:rPr>
          <w:szCs w:val="21"/>
          <w:lang w:eastAsia="nl-NL"/>
        </w:rPr>
        <w:t xml:space="preserve">Een volledige aansluiting op de WBI </w:t>
      </w:r>
      <w:proofErr w:type="spellStart"/>
      <w:r>
        <w:rPr>
          <w:szCs w:val="21"/>
          <w:lang w:eastAsia="nl-NL"/>
        </w:rPr>
        <w:t>pipingkernel</w:t>
      </w:r>
      <w:proofErr w:type="spellEnd"/>
      <w:r>
        <w:rPr>
          <w:szCs w:val="21"/>
          <w:lang w:eastAsia="nl-NL"/>
        </w:rPr>
        <w:t xml:space="preserve">, dus ook de </w:t>
      </w:r>
      <w:proofErr w:type="spellStart"/>
      <w:r>
        <w:rPr>
          <w:szCs w:val="21"/>
          <w:lang w:eastAsia="nl-NL"/>
        </w:rPr>
        <w:t>uplift</w:t>
      </w:r>
      <w:proofErr w:type="spellEnd"/>
      <w:r>
        <w:rPr>
          <w:szCs w:val="21"/>
          <w:lang w:eastAsia="nl-NL"/>
        </w:rPr>
        <w:t xml:space="preserve"> en </w:t>
      </w:r>
      <w:proofErr w:type="spellStart"/>
      <w:r>
        <w:rPr>
          <w:szCs w:val="21"/>
          <w:lang w:eastAsia="nl-NL"/>
        </w:rPr>
        <w:t>heave</w:t>
      </w:r>
      <w:proofErr w:type="spellEnd"/>
      <w:r>
        <w:rPr>
          <w:szCs w:val="21"/>
          <w:lang w:eastAsia="nl-NL"/>
        </w:rPr>
        <w:t xml:space="preserve">-berekeningen, vraagt een aanpassing aan de DAM-UI en dit viel buiten de </w:t>
      </w:r>
      <w:proofErr w:type="gramStart"/>
      <w:r>
        <w:rPr>
          <w:szCs w:val="21"/>
          <w:lang w:eastAsia="nl-NL"/>
        </w:rPr>
        <w:t>scope</w:t>
      </w:r>
      <w:proofErr w:type="gramEnd"/>
      <w:r>
        <w:rPr>
          <w:szCs w:val="21"/>
          <w:lang w:eastAsia="nl-NL"/>
        </w:rPr>
        <w:t xml:space="preserve"> van de herstructurering en kan tijdens de verdere ontwikkeling van DAM plaatsvinden.</w:t>
      </w:r>
    </w:p>
    <w:p w:rsidR="00033355" w:rsidRDefault="00033355" w:rsidP="00033355">
      <w:pPr>
        <w:keepNext/>
        <w:spacing w:line="240" w:lineRule="auto"/>
        <w:rPr>
          <w:szCs w:val="21"/>
          <w:lang w:eastAsia="nl-NL"/>
        </w:rPr>
      </w:pPr>
    </w:p>
    <w:p w:rsidR="00727091" w:rsidRPr="00727091" w:rsidRDefault="00727091" w:rsidP="00033355">
      <w:pPr>
        <w:keepNext/>
        <w:spacing w:line="240" w:lineRule="auto"/>
        <w:rPr>
          <w:b/>
          <w:szCs w:val="21"/>
          <w:lang w:eastAsia="nl-NL"/>
        </w:rPr>
      </w:pPr>
      <w:r w:rsidRPr="00727091">
        <w:rPr>
          <w:b/>
          <w:szCs w:val="21"/>
          <w:lang w:eastAsia="nl-NL"/>
        </w:rPr>
        <w:t xml:space="preserve">Gebruikte </w:t>
      </w:r>
      <w:proofErr w:type="spellStart"/>
      <w:r w:rsidRPr="00727091">
        <w:rPr>
          <w:b/>
          <w:szCs w:val="21"/>
          <w:lang w:eastAsia="nl-NL"/>
        </w:rPr>
        <w:t>kernels</w:t>
      </w:r>
      <w:proofErr w:type="spellEnd"/>
    </w:p>
    <w:p w:rsidR="00D96201" w:rsidRPr="00033355" w:rsidRDefault="00D96201" w:rsidP="00033355">
      <w:pPr>
        <w:keepNext/>
        <w:spacing w:line="240" w:lineRule="auto"/>
        <w:rPr>
          <w:szCs w:val="21"/>
          <w:lang w:eastAsia="nl-NL"/>
        </w:rPr>
      </w:pPr>
      <w:r w:rsidRPr="00033355">
        <w:rPr>
          <w:szCs w:val="21"/>
          <w:lang w:eastAsia="nl-NL"/>
        </w:rPr>
        <w:t>DAM</w:t>
      </w:r>
      <w:r w:rsidR="00F10C4E" w:rsidRPr="00033355">
        <w:rPr>
          <w:szCs w:val="21"/>
          <w:lang w:eastAsia="nl-NL"/>
        </w:rPr>
        <w:t xml:space="preserve"> maakt gebruik van de</w:t>
      </w:r>
      <w:r w:rsidRPr="00033355">
        <w:rPr>
          <w:szCs w:val="21"/>
          <w:lang w:eastAsia="nl-NL"/>
        </w:rPr>
        <w:t xml:space="preserve"> volgende</w:t>
      </w:r>
      <w:r w:rsidR="00F10C4E" w:rsidRPr="00033355">
        <w:rPr>
          <w:szCs w:val="21"/>
          <w:lang w:eastAsia="nl-NL"/>
        </w:rPr>
        <w:t xml:space="preserve"> </w:t>
      </w:r>
      <w:proofErr w:type="spellStart"/>
      <w:r w:rsidR="00F10C4E" w:rsidRPr="00033355">
        <w:rPr>
          <w:szCs w:val="21"/>
          <w:lang w:eastAsia="nl-NL"/>
        </w:rPr>
        <w:t>kernels</w:t>
      </w:r>
      <w:proofErr w:type="spellEnd"/>
      <w:r w:rsidRPr="00033355">
        <w:rPr>
          <w:szCs w:val="21"/>
          <w:lang w:eastAsia="nl-NL"/>
        </w:rPr>
        <w:t>:</w:t>
      </w:r>
    </w:p>
    <w:p w:rsidR="002A378C" w:rsidRDefault="00B70068" w:rsidP="00925D84">
      <w:pPr>
        <w:pStyle w:val="ListParagraph"/>
        <w:numPr>
          <w:ilvl w:val="0"/>
          <w:numId w:val="6"/>
        </w:numPr>
        <w:rPr>
          <w:b/>
        </w:rPr>
      </w:pPr>
      <w:r>
        <w:rPr>
          <w:b/>
        </w:rPr>
        <w:t>D-</w:t>
      </w:r>
      <w:proofErr w:type="spellStart"/>
      <w:r>
        <w:rPr>
          <w:b/>
        </w:rPr>
        <w:t>Geo</w:t>
      </w:r>
      <w:proofErr w:type="spellEnd"/>
      <w:r>
        <w:rPr>
          <w:b/>
        </w:rPr>
        <w:t xml:space="preserve"> </w:t>
      </w:r>
      <w:proofErr w:type="spellStart"/>
      <w:r>
        <w:rPr>
          <w:b/>
        </w:rPr>
        <w:t>Stability</w:t>
      </w:r>
      <w:proofErr w:type="spellEnd"/>
      <w:r>
        <w:rPr>
          <w:b/>
        </w:rPr>
        <w:t xml:space="preserve"> 18.1.1.3</w:t>
      </w:r>
    </w:p>
    <w:p w:rsidR="00B70068" w:rsidRDefault="00B70068" w:rsidP="00925D84">
      <w:pPr>
        <w:pStyle w:val="ListParagraph"/>
        <w:numPr>
          <w:ilvl w:val="0"/>
          <w:numId w:val="6"/>
        </w:numPr>
        <w:rPr>
          <w:b/>
        </w:rPr>
      </w:pPr>
      <w:proofErr w:type="spellStart"/>
      <w:r>
        <w:rPr>
          <w:b/>
        </w:rPr>
        <w:t>DamPiping</w:t>
      </w:r>
      <w:proofErr w:type="spellEnd"/>
      <w:r>
        <w:rPr>
          <w:b/>
        </w:rPr>
        <w:t xml:space="preserve"> 18.1.1.1420</w:t>
      </w:r>
    </w:p>
    <w:p w:rsidR="00B70068" w:rsidRPr="00925D84" w:rsidRDefault="00B70068" w:rsidP="00925D84">
      <w:pPr>
        <w:pStyle w:val="ListParagraph"/>
        <w:numPr>
          <w:ilvl w:val="0"/>
          <w:numId w:val="6"/>
        </w:numPr>
        <w:rPr>
          <w:b/>
        </w:rPr>
      </w:pPr>
      <w:proofErr w:type="spellStart"/>
      <w:r w:rsidRPr="00B70068">
        <w:rPr>
          <w:b/>
        </w:rPr>
        <w:t>Deltares.WTIPiping</w:t>
      </w:r>
      <w:proofErr w:type="spellEnd"/>
      <w:r>
        <w:rPr>
          <w:b/>
        </w:rPr>
        <w:t xml:space="preserve"> 16.2.1</w:t>
      </w:r>
    </w:p>
    <w:p w:rsidR="00D96201" w:rsidRDefault="00D96201" w:rsidP="002A378C">
      <w:pPr>
        <w:rPr>
          <w:b/>
        </w:rPr>
      </w:pPr>
    </w:p>
    <w:p w:rsidR="00D96201" w:rsidRDefault="00A22C08" w:rsidP="002A378C">
      <w:pPr>
        <w:rPr>
          <w:b/>
        </w:rPr>
      </w:pPr>
      <w:r>
        <w:rPr>
          <w:b/>
        </w:rPr>
        <w:t xml:space="preserve">Opgeloste </w:t>
      </w:r>
      <w:proofErr w:type="gramStart"/>
      <w:r>
        <w:rPr>
          <w:b/>
        </w:rPr>
        <w:t>issues</w:t>
      </w:r>
      <w:proofErr w:type="gramEnd"/>
    </w:p>
    <w:p w:rsidR="002A378C" w:rsidRDefault="00480109" w:rsidP="002A378C">
      <w:r>
        <w:t>Voor</w:t>
      </w:r>
      <w:r w:rsidR="00A22C08">
        <w:t xml:space="preserve"> DAM 15.1 </w:t>
      </w:r>
      <w:r>
        <w:t>bestond</w:t>
      </w:r>
      <w:r w:rsidR="00A22C08">
        <w:t xml:space="preserve"> </w:t>
      </w:r>
      <w:proofErr w:type="gramStart"/>
      <w:r w:rsidR="00A22C08">
        <w:t>reeds</w:t>
      </w:r>
      <w:proofErr w:type="gramEnd"/>
      <w:r w:rsidR="00A22C08">
        <w:t xml:space="preserve"> een </w:t>
      </w:r>
      <w:r w:rsidR="002A378C">
        <w:t xml:space="preserve">aantal openstaande issues. </w:t>
      </w:r>
      <w:r w:rsidR="00A22C08">
        <w:t xml:space="preserve">Het doel van de herstructurering was in principe niet </w:t>
      </w:r>
      <w:r w:rsidR="00B70068">
        <w:t>het oplossen van de</w:t>
      </w:r>
      <w:r>
        <w:t>ze</w:t>
      </w:r>
      <w:r w:rsidR="00B70068">
        <w:t xml:space="preserve"> openstaande </w:t>
      </w:r>
      <w:proofErr w:type="gramStart"/>
      <w:r w:rsidR="00B70068">
        <w:t>issues</w:t>
      </w:r>
      <w:proofErr w:type="gramEnd"/>
      <w:r w:rsidR="00B70068">
        <w:t xml:space="preserve">. </w:t>
      </w:r>
      <w:r w:rsidR="006273CD">
        <w:t xml:space="preserve"> Maar er zijn situaties waarbij </w:t>
      </w:r>
      <w:r w:rsidR="00A22C08">
        <w:t xml:space="preserve">het </w:t>
      </w:r>
      <w:proofErr w:type="spellStart"/>
      <w:r w:rsidR="00A22C08">
        <w:t>herprogrammeren</w:t>
      </w:r>
      <w:proofErr w:type="spellEnd"/>
      <w:r w:rsidR="00A22C08">
        <w:t xml:space="preserve"> </w:t>
      </w:r>
      <w:r w:rsidR="006273CD">
        <w:t xml:space="preserve">van bestaande bugs, om de oude resultaten te kunnen reproduceren, </w:t>
      </w:r>
      <w:r w:rsidR="00A22C08">
        <w:t>niet efficiënt is</w:t>
      </w:r>
      <w:r w:rsidR="006273CD">
        <w:t xml:space="preserve">. In die gevallen zijn bestaande </w:t>
      </w:r>
      <w:proofErr w:type="gramStart"/>
      <w:r w:rsidR="006273CD">
        <w:t>issues</w:t>
      </w:r>
      <w:proofErr w:type="gramEnd"/>
      <w:r w:rsidR="006273CD">
        <w:t xml:space="preserve"> wel </w:t>
      </w:r>
      <w:r w:rsidR="00A22C08">
        <w:t xml:space="preserve">opgelost. Dit kan een verschil in uitkomsten </w:t>
      </w:r>
      <w:r w:rsidR="00A22C08">
        <w:lastRenderedPageBreak/>
        <w:t>veroorzaken.</w:t>
      </w:r>
      <w:r w:rsidR="0065787F">
        <w:t xml:space="preserve"> </w:t>
      </w:r>
      <w:r w:rsidR="002A378C">
        <w:t xml:space="preserve">In onderstaande lijst zijn de </w:t>
      </w:r>
      <w:proofErr w:type="gramStart"/>
      <w:r w:rsidR="002A378C">
        <w:t>issues</w:t>
      </w:r>
      <w:proofErr w:type="gramEnd"/>
      <w:r w:rsidR="002A378C">
        <w:t xml:space="preserve"> opgenomen</w:t>
      </w:r>
      <w:r w:rsidR="00A22C08">
        <w:t xml:space="preserve">, die </w:t>
      </w:r>
      <w:r w:rsidR="0065787F">
        <w:t>van belang zijn met het vergelijken van DAM 18.1 met de voorgaande versie.</w:t>
      </w:r>
    </w:p>
    <w:p w:rsidR="008F3FCB" w:rsidRDefault="002A378C" w:rsidP="002A378C">
      <w:pPr>
        <w:tabs>
          <w:tab w:val="left" w:pos="5568"/>
        </w:tabs>
      </w:pPr>
      <w:r>
        <w:tab/>
      </w:r>
    </w:p>
    <w:tbl>
      <w:tblPr>
        <w:tblW w:w="980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7"/>
        <w:gridCol w:w="5391"/>
        <w:gridCol w:w="1717"/>
        <w:gridCol w:w="1708"/>
      </w:tblGrid>
      <w:tr w:rsidR="00E0046C" w:rsidRPr="006F0B8E" w:rsidTr="00E36D03">
        <w:trPr>
          <w:trHeight w:val="300"/>
          <w:tblHeader/>
        </w:trPr>
        <w:tc>
          <w:tcPr>
            <w:tcW w:w="987" w:type="dxa"/>
            <w:shd w:val="clear" w:color="auto" w:fill="auto"/>
          </w:tcPr>
          <w:p w:rsidR="00E0046C" w:rsidRPr="006F0B8E" w:rsidRDefault="00E0046C" w:rsidP="00E0046C">
            <w:pPr>
              <w:rPr>
                <w:b/>
                <w:sz w:val="20"/>
                <w:szCs w:val="20"/>
                <w:u w:val="single"/>
              </w:rPr>
            </w:pPr>
            <w:r w:rsidRPr="006F0B8E">
              <w:rPr>
                <w:b/>
                <w:sz w:val="20"/>
                <w:szCs w:val="20"/>
                <w:u w:val="single"/>
              </w:rPr>
              <w:t>Issue-</w:t>
            </w:r>
            <w:proofErr w:type="spellStart"/>
            <w:r w:rsidRPr="006F0B8E">
              <w:rPr>
                <w:b/>
                <w:sz w:val="20"/>
                <w:szCs w:val="20"/>
                <w:u w:val="single"/>
              </w:rPr>
              <w:t>nr</w:t>
            </w:r>
            <w:proofErr w:type="spellEnd"/>
          </w:p>
        </w:tc>
        <w:tc>
          <w:tcPr>
            <w:tcW w:w="5391" w:type="dxa"/>
            <w:shd w:val="clear" w:color="auto" w:fill="auto"/>
          </w:tcPr>
          <w:p w:rsidR="00E0046C" w:rsidRPr="006F0B8E" w:rsidRDefault="00E0046C" w:rsidP="00E0046C">
            <w:pPr>
              <w:rPr>
                <w:b/>
                <w:sz w:val="20"/>
                <w:szCs w:val="20"/>
                <w:lang w:val="en-US"/>
              </w:rPr>
            </w:pPr>
            <w:r>
              <w:rPr>
                <w:b/>
                <w:sz w:val="20"/>
                <w:szCs w:val="20"/>
                <w:lang w:val="en-US"/>
              </w:rPr>
              <w:t>Description</w:t>
            </w:r>
            <w:r w:rsidRPr="006F0B8E">
              <w:rPr>
                <w:b/>
                <w:sz w:val="20"/>
                <w:szCs w:val="20"/>
                <w:lang w:val="en-US"/>
              </w:rPr>
              <w:t xml:space="preserve"> </w:t>
            </w:r>
          </w:p>
        </w:tc>
        <w:tc>
          <w:tcPr>
            <w:tcW w:w="1717" w:type="dxa"/>
          </w:tcPr>
          <w:p w:rsidR="00E0046C" w:rsidRPr="006F0B8E" w:rsidRDefault="00E0046C" w:rsidP="00B43867">
            <w:pPr>
              <w:ind w:right="86"/>
              <w:jc w:val="both"/>
              <w:rPr>
                <w:b/>
                <w:sz w:val="20"/>
                <w:szCs w:val="20"/>
              </w:rPr>
            </w:pPr>
            <w:proofErr w:type="spellStart"/>
            <w:r>
              <w:rPr>
                <w:b/>
                <w:sz w:val="20"/>
                <w:szCs w:val="20"/>
              </w:rPr>
              <w:t>Calculation</w:t>
            </w:r>
            <w:proofErr w:type="spellEnd"/>
            <w:r>
              <w:rPr>
                <w:b/>
                <w:sz w:val="20"/>
                <w:szCs w:val="20"/>
              </w:rPr>
              <w:t xml:space="preserve"> modus</w:t>
            </w:r>
          </w:p>
        </w:tc>
        <w:tc>
          <w:tcPr>
            <w:tcW w:w="1708" w:type="dxa"/>
            <w:shd w:val="clear" w:color="auto" w:fill="auto"/>
          </w:tcPr>
          <w:p w:rsidR="00E0046C" w:rsidRPr="006F0B8E" w:rsidRDefault="00E0046C" w:rsidP="00E0046C">
            <w:pPr>
              <w:rPr>
                <w:b/>
                <w:sz w:val="20"/>
                <w:szCs w:val="20"/>
              </w:rPr>
            </w:pPr>
            <w:r w:rsidRPr="006F0B8E">
              <w:rPr>
                <w:b/>
                <w:sz w:val="20"/>
                <w:szCs w:val="20"/>
              </w:rPr>
              <w:t>Effect</w:t>
            </w:r>
          </w:p>
        </w:tc>
      </w:tr>
      <w:tr w:rsidR="00E0046C" w:rsidRPr="007F7ACB"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9" w:history="1">
              <w:r w:rsidR="00E0046C">
                <w:rPr>
                  <w:rStyle w:val="Hyperlink"/>
                  <w:rFonts w:eastAsia="Times New Roman" w:cs="Times New Roman"/>
                  <w:sz w:val="20"/>
                  <w:szCs w:val="20"/>
                  <w:lang w:val="en-GB"/>
                </w:rPr>
                <w:t>MWDAM-1034</w:t>
              </w:r>
            </w:hyperlink>
          </w:p>
        </w:tc>
        <w:tc>
          <w:tcPr>
            <w:tcW w:w="5391" w:type="dxa"/>
            <w:shd w:val="clear" w:color="auto" w:fill="auto"/>
          </w:tcPr>
          <w:p w:rsidR="00E0046C" w:rsidRPr="006F0B8E" w:rsidRDefault="00925D84"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 xml:space="preserve">The </w:t>
            </w:r>
            <w:r>
              <w:rPr>
                <w:rFonts w:eastAsia="Times New Roman" w:cs="Arial"/>
                <w:color w:val="000000"/>
                <w:sz w:val="20"/>
                <w:szCs w:val="20"/>
                <w:lang w:val="en-US"/>
              </w:rPr>
              <w:t xml:space="preserve">displayed </w:t>
            </w:r>
            <w:r w:rsidRPr="006F0B8E">
              <w:rPr>
                <w:rFonts w:eastAsia="Times New Roman" w:cs="Arial"/>
                <w:color w:val="000000"/>
                <w:sz w:val="20"/>
                <w:szCs w:val="20"/>
                <w:lang w:val="en-US"/>
              </w:rPr>
              <w:t xml:space="preserve">uplift factor for Piping (Bligh, Sellmeijer4Forces and </w:t>
            </w:r>
            <w:proofErr w:type="spellStart"/>
            <w:r w:rsidRPr="006F0B8E">
              <w:rPr>
                <w:rFonts w:eastAsia="Times New Roman" w:cs="Arial"/>
                <w:color w:val="000000"/>
                <w:sz w:val="20"/>
                <w:szCs w:val="20"/>
                <w:lang w:val="en-US"/>
              </w:rPr>
              <w:t>SellmeijerVNK</w:t>
            </w:r>
            <w:proofErr w:type="spellEnd"/>
            <w:r w:rsidRPr="006F0B8E">
              <w:rPr>
                <w:rFonts w:eastAsia="Times New Roman" w:cs="Arial"/>
                <w:color w:val="000000"/>
                <w:sz w:val="20"/>
                <w:szCs w:val="20"/>
                <w:lang w:val="en-US"/>
              </w:rPr>
              <w:t xml:space="preserve">) </w:t>
            </w:r>
            <w:r>
              <w:rPr>
                <w:rFonts w:eastAsia="Times New Roman" w:cs="Arial"/>
                <w:color w:val="000000"/>
                <w:sz w:val="20"/>
                <w:szCs w:val="20"/>
                <w:lang w:val="en-US"/>
              </w:rPr>
              <w:t>was not correct. The calculation was made correctly.</w:t>
            </w:r>
          </w:p>
        </w:tc>
        <w:tc>
          <w:tcPr>
            <w:tcW w:w="1717" w:type="dxa"/>
          </w:tcPr>
          <w:p w:rsidR="00E0046C" w:rsidRDefault="00E0046C" w:rsidP="00B43867">
            <w:pPr>
              <w:spacing w:line="240" w:lineRule="auto"/>
              <w:ind w:right="86"/>
              <w:jc w:val="both"/>
              <w:rPr>
                <w:rFonts w:eastAsia="Times New Roman" w:cs="Arial"/>
                <w:color w:val="000000"/>
                <w:sz w:val="20"/>
                <w:szCs w:val="20"/>
                <w:lang w:val="en-US"/>
              </w:rPr>
            </w:pPr>
            <w:r>
              <w:rPr>
                <w:rFonts w:eastAsia="Times New Roman" w:cs="Arial"/>
                <w:color w:val="000000"/>
                <w:sz w:val="20"/>
                <w:szCs w:val="20"/>
                <w:lang w:val="en-US"/>
              </w:rPr>
              <w:t>Piping</w:t>
            </w:r>
          </w:p>
        </w:tc>
        <w:tc>
          <w:tcPr>
            <w:tcW w:w="1708" w:type="dxa"/>
            <w:shd w:val="clear" w:color="auto" w:fill="auto"/>
          </w:tcPr>
          <w:p w:rsidR="00E0046C" w:rsidRPr="00925D84" w:rsidRDefault="00925D84" w:rsidP="00E0046C">
            <w:pPr>
              <w:spacing w:line="240" w:lineRule="auto"/>
              <w:rPr>
                <w:rFonts w:eastAsia="Times New Roman" w:cs="Arial"/>
                <w:color w:val="000000"/>
                <w:sz w:val="20"/>
                <w:szCs w:val="20"/>
                <w:lang w:val="en-US"/>
              </w:rPr>
            </w:pPr>
            <w:r w:rsidRPr="00925D84">
              <w:rPr>
                <w:rFonts w:eastAsia="Times New Roman" w:cs="Arial"/>
                <w:color w:val="000000"/>
                <w:sz w:val="20"/>
                <w:szCs w:val="20"/>
                <w:lang w:val="en-GB"/>
              </w:rPr>
              <w:t>No different result, but displayed uplift factor is now correct.</w:t>
            </w:r>
          </w:p>
        </w:tc>
      </w:tr>
      <w:tr w:rsidR="00E0046C" w:rsidRPr="007F7ACB"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10" w:history="1">
              <w:r w:rsidR="00E0046C">
                <w:rPr>
                  <w:rStyle w:val="Hyperlink"/>
                  <w:rFonts w:eastAsia="Times New Roman" w:cs="Times New Roman"/>
                  <w:sz w:val="20"/>
                  <w:szCs w:val="20"/>
                  <w:lang w:val="en-GB"/>
                </w:rPr>
                <w:t>MWDAM-1034</w:t>
              </w:r>
            </w:hyperlink>
          </w:p>
        </w:tc>
        <w:tc>
          <w:tcPr>
            <w:tcW w:w="5391" w:type="dxa"/>
            <w:shd w:val="clear" w:color="auto" w:fill="auto"/>
          </w:tcPr>
          <w:p w:rsidR="00E0046C" w:rsidRPr="006F0B8E" w:rsidRDefault="00925D84" w:rsidP="00E0046C">
            <w:pPr>
              <w:spacing w:line="240" w:lineRule="auto"/>
              <w:rPr>
                <w:rFonts w:eastAsia="Times New Roman" w:cs="Arial"/>
                <w:color w:val="000000"/>
                <w:sz w:val="20"/>
                <w:szCs w:val="20"/>
                <w:lang w:val="en-US"/>
              </w:rPr>
            </w:pPr>
            <w:r>
              <w:rPr>
                <w:rFonts w:eastAsia="Times New Roman" w:cs="Arial"/>
                <w:color w:val="000000"/>
                <w:sz w:val="20"/>
                <w:szCs w:val="20"/>
                <w:lang w:val="en-US"/>
              </w:rPr>
              <w:t>The</w:t>
            </w:r>
            <w:r w:rsidRPr="006F0B8E">
              <w:rPr>
                <w:rFonts w:eastAsia="Times New Roman" w:cs="Arial"/>
                <w:color w:val="000000"/>
                <w:sz w:val="20"/>
                <w:szCs w:val="20"/>
                <w:lang w:val="en-US"/>
              </w:rPr>
              <w:t xml:space="preserve"> PL3/PL4 value</w:t>
            </w:r>
            <w:r>
              <w:rPr>
                <w:rFonts w:eastAsia="Times New Roman" w:cs="Arial"/>
                <w:color w:val="000000"/>
                <w:sz w:val="20"/>
                <w:szCs w:val="20"/>
                <w:lang w:val="en-US"/>
              </w:rPr>
              <w:t xml:space="preserve">s in Piping results in Dam </w:t>
            </w:r>
            <w:proofErr w:type="gramStart"/>
            <w:r>
              <w:rPr>
                <w:rFonts w:eastAsia="Times New Roman" w:cs="Arial"/>
                <w:color w:val="000000"/>
                <w:sz w:val="20"/>
                <w:szCs w:val="20"/>
                <w:lang w:val="en-US"/>
              </w:rPr>
              <w:t xml:space="preserve">15.1 </w:t>
            </w:r>
            <w:r w:rsidRPr="006F0B8E">
              <w:rPr>
                <w:rFonts w:eastAsia="Times New Roman" w:cs="Arial"/>
                <w:color w:val="000000"/>
                <w:sz w:val="20"/>
                <w:szCs w:val="20"/>
                <w:lang w:val="en-US"/>
              </w:rPr>
              <w:t xml:space="preserve"> </w:t>
            </w:r>
            <w:r>
              <w:rPr>
                <w:rFonts w:eastAsia="Times New Roman" w:cs="Arial"/>
                <w:color w:val="000000"/>
                <w:sz w:val="20"/>
                <w:szCs w:val="20"/>
                <w:lang w:val="en-US"/>
              </w:rPr>
              <w:t>were</w:t>
            </w:r>
            <w:proofErr w:type="gramEnd"/>
            <w:r>
              <w:rPr>
                <w:rFonts w:eastAsia="Times New Roman" w:cs="Arial"/>
                <w:color w:val="000000"/>
                <w:sz w:val="20"/>
                <w:szCs w:val="20"/>
                <w:lang w:val="en-US"/>
              </w:rPr>
              <w:t xml:space="preserve"> corrected for uplift. This should only be done for stability calculations.</w:t>
            </w:r>
          </w:p>
        </w:tc>
        <w:tc>
          <w:tcPr>
            <w:tcW w:w="1717" w:type="dxa"/>
          </w:tcPr>
          <w:p w:rsidR="00E0046C"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Piping</w:t>
            </w:r>
          </w:p>
        </w:tc>
        <w:tc>
          <w:tcPr>
            <w:tcW w:w="1708" w:type="dxa"/>
            <w:shd w:val="clear" w:color="auto" w:fill="auto"/>
          </w:tcPr>
          <w:p w:rsidR="00E0046C" w:rsidRDefault="00925D84"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Correct piping result without reduced PL3/PL4</w:t>
            </w:r>
          </w:p>
        </w:tc>
      </w:tr>
      <w:tr w:rsidR="00E0046C" w:rsidRPr="006F0B8E"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rPr>
            </w:pPr>
            <w:hyperlink r:id="rId11" w:history="1">
              <w:r w:rsidR="00E0046C" w:rsidRPr="006F0B8E">
                <w:rPr>
                  <w:rStyle w:val="Hyperlink"/>
                  <w:rFonts w:eastAsia="Times New Roman" w:cs="Times New Roman"/>
                  <w:sz w:val="20"/>
                  <w:szCs w:val="20"/>
                  <w:lang w:val="en-GB"/>
                </w:rPr>
                <w:t>MWDAM-1056</w:t>
              </w:r>
            </w:hyperlink>
          </w:p>
        </w:tc>
        <w:tc>
          <w:tcPr>
            <w:tcW w:w="5391" w:type="dxa"/>
            <w:shd w:val="clear" w:color="auto" w:fill="auto"/>
          </w:tcPr>
          <w:p w:rsidR="00E0046C" w:rsidRPr="006F0B8E" w:rsidRDefault="00E0046C" w:rsidP="009A12B0">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For design results, the actual values for all kind of Z-values which are based on the redesigned surface line are corrected in the new UI</w:t>
            </w:r>
          </w:p>
        </w:tc>
        <w:tc>
          <w:tcPr>
            <w:tcW w:w="1717" w:type="dxa"/>
          </w:tcPr>
          <w:p w:rsidR="00E0046C"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Design</w:t>
            </w:r>
          </w:p>
        </w:tc>
        <w:tc>
          <w:tcPr>
            <w:tcW w:w="1708" w:type="dxa"/>
            <w:shd w:val="clear" w:color="auto" w:fill="auto"/>
          </w:tcPr>
          <w:p w:rsidR="00E0046C" w:rsidRPr="006F0B8E" w:rsidRDefault="00925D84"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12" w:history="1">
              <w:r w:rsidR="00E0046C" w:rsidRPr="006F0B8E">
                <w:rPr>
                  <w:rStyle w:val="Hyperlink"/>
                  <w:rFonts w:eastAsia="Times New Roman" w:cs="Times New Roman"/>
                  <w:sz w:val="20"/>
                  <w:szCs w:val="20"/>
                  <w:lang w:val="en-GB"/>
                </w:rPr>
                <w:t>MWDAM-1056</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When performing a calculation, selected but not relevant calculations are now given back in the calculation log</w:t>
            </w:r>
          </w:p>
          <w:p w:rsidR="00E0046C" w:rsidRPr="006F0B8E" w:rsidRDefault="00E0046C" w:rsidP="00E0046C">
            <w:pPr>
              <w:spacing w:line="240" w:lineRule="auto"/>
              <w:rPr>
                <w:rFonts w:eastAsia="Times New Roman" w:cs="Arial"/>
                <w:color w:val="000000"/>
                <w:sz w:val="20"/>
                <w:szCs w:val="20"/>
                <w:lang w:val="en-US"/>
              </w:rPr>
            </w:pPr>
            <w:proofErr w:type="gramStart"/>
            <w:r w:rsidRPr="006F0B8E">
              <w:rPr>
                <w:rFonts w:eastAsia="Times New Roman" w:cs="Arial"/>
                <w:color w:val="000000"/>
                <w:sz w:val="20"/>
                <w:szCs w:val="20"/>
                <w:lang w:val="en-US"/>
              </w:rPr>
              <w:t>as</w:t>
            </w:r>
            <w:proofErr w:type="gramEnd"/>
            <w:r w:rsidRPr="006F0B8E">
              <w:rPr>
                <w:rFonts w:eastAsia="Times New Roman" w:cs="Arial"/>
                <w:color w:val="000000"/>
                <w:sz w:val="20"/>
                <w:szCs w:val="20"/>
                <w:lang w:val="en-US"/>
              </w:rPr>
              <w:t xml:space="preserve"> not relevant to inform the user. An example of this is when a location is selected with both piping as well as stability profiles but only a stability calculation is performed. The, for each piping profile a message is logged to say that this is not relevant. Also, when calculations fail the preparation stage of the calculation</w:t>
            </w:r>
          </w:p>
          <w:p w:rsidR="00E0046C" w:rsidRPr="006F0B8E" w:rsidRDefault="00E0046C" w:rsidP="00E0046C">
            <w:pPr>
              <w:spacing w:line="240" w:lineRule="auto"/>
              <w:rPr>
                <w:rFonts w:eastAsia="Times New Roman" w:cs="Arial"/>
                <w:color w:val="000000"/>
                <w:sz w:val="20"/>
                <w:szCs w:val="20"/>
                <w:lang w:val="en-US"/>
              </w:rPr>
            </w:pPr>
            <w:proofErr w:type="gramStart"/>
            <w:r w:rsidRPr="006F0B8E">
              <w:rPr>
                <w:rFonts w:eastAsia="Times New Roman" w:cs="Arial"/>
                <w:color w:val="000000"/>
                <w:sz w:val="20"/>
                <w:szCs w:val="20"/>
                <w:lang w:val="en-US"/>
              </w:rPr>
              <w:t>this</w:t>
            </w:r>
            <w:proofErr w:type="gramEnd"/>
            <w:r w:rsidRPr="006F0B8E">
              <w:rPr>
                <w:rFonts w:eastAsia="Times New Roman" w:cs="Arial"/>
                <w:color w:val="000000"/>
                <w:sz w:val="20"/>
                <w:szCs w:val="20"/>
                <w:lang w:val="en-US"/>
              </w:rPr>
              <w:t xml:space="preserve"> is logged to inform the user.</w:t>
            </w:r>
          </w:p>
        </w:tc>
        <w:tc>
          <w:tcPr>
            <w:tcW w:w="1717" w:type="dxa"/>
          </w:tcPr>
          <w:p w:rsidR="00E0046C" w:rsidRPr="006F0B8E" w:rsidRDefault="00925D84"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Assessment</w:t>
            </w:r>
          </w:p>
        </w:tc>
        <w:tc>
          <w:tcPr>
            <w:tcW w:w="1708" w:type="dxa"/>
            <w:shd w:val="clear" w:color="auto" w:fill="auto"/>
            <w:hideMark/>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437"/>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13" w:history="1">
              <w:r w:rsidR="00E0046C" w:rsidRPr="006F0B8E">
                <w:rPr>
                  <w:rStyle w:val="Hyperlink"/>
                  <w:rFonts w:eastAsia="Times New Roman" w:cs="Times New Roman"/>
                  <w:sz w:val="20"/>
                  <w:szCs w:val="20"/>
                  <w:lang w:val="en-GB"/>
                </w:rPr>
                <w:t>MWDAM-1057</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The combination of outwards stability and zone areas is no longer allowed.</w:t>
            </w:r>
          </w:p>
        </w:tc>
        <w:tc>
          <w:tcPr>
            <w:tcW w:w="1717" w:type="dxa"/>
          </w:tcPr>
          <w:p w:rsidR="00E0046C" w:rsidRPr="006F0B8E"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Design /Stability</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14" w:history="1">
              <w:r w:rsidR="00E0046C" w:rsidRPr="006F0B8E">
                <w:rPr>
                  <w:rStyle w:val="Hyperlink"/>
                  <w:rFonts w:eastAsia="Times New Roman" w:cs="Times New Roman"/>
                  <w:sz w:val="20"/>
                  <w:szCs w:val="20"/>
                  <w:lang w:val="en-GB"/>
                </w:rPr>
                <w:t>MWDAM-1155</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cs="Arial"/>
                <w:sz w:val="20"/>
                <w:szCs w:val="20"/>
                <w:shd w:val="clear" w:color="auto" w:fill="FFFFFF"/>
                <w:lang w:val="en-GB"/>
              </w:rPr>
              <w:t>In UI, in the results the column Profile probability </w:t>
            </w:r>
            <w:r w:rsidRPr="006F0B8E">
              <w:rPr>
                <w:rStyle w:val="error"/>
                <w:rFonts w:cs="Arial"/>
                <w:bCs/>
                <w:sz w:val="20"/>
                <w:szCs w:val="20"/>
                <w:shd w:val="clear" w:color="auto" w:fill="FFFFFF"/>
                <w:lang w:val="en-GB"/>
              </w:rPr>
              <w:t>[÷]</w:t>
            </w:r>
            <w:r w:rsidRPr="006F0B8E">
              <w:rPr>
                <w:rFonts w:cs="Arial"/>
                <w:sz w:val="20"/>
                <w:szCs w:val="20"/>
                <w:shd w:val="clear" w:color="auto" w:fill="FFFFFF"/>
                <w:lang w:val="en-GB"/>
              </w:rPr>
              <w:t> show values, while in DAM 15.1 this column was empty.</w:t>
            </w:r>
          </w:p>
        </w:tc>
        <w:tc>
          <w:tcPr>
            <w:tcW w:w="1717" w:type="dxa"/>
          </w:tcPr>
          <w:p w:rsidR="00E0046C" w:rsidRPr="006F0B8E"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All</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300"/>
        </w:trPr>
        <w:tc>
          <w:tcPr>
            <w:tcW w:w="987" w:type="dxa"/>
            <w:shd w:val="clear" w:color="auto" w:fill="auto"/>
          </w:tcPr>
          <w:p w:rsidR="00E0046C" w:rsidRPr="006F0B8E" w:rsidRDefault="007F7ACB" w:rsidP="00E0046C">
            <w:pPr>
              <w:spacing w:line="240" w:lineRule="auto"/>
              <w:rPr>
                <w:rStyle w:val="Hyperlink"/>
                <w:rFonts w:eastAsia="Times New Roman" w:cs="Times New Roman"/>
                <w:sz w:val="20"/>
                <w:szCs w:val="20"/>
                <w:lang w:val="en-GB"/>
              </w:rPr>
            </w:pPr>
            <w:hyperlink r:id="rId15" w:history="1">
              <w:r w:rsidR="00E0046C" w:rsidRPr="006F0B8E">
                <w:rPr>
                  <w:rStyle w:val="Hyperlink"/>
                  <w:rFonts w:eastAsia="Times New Roman" w:cs="Times New Roman"/>
                  <w:sz w:val="20"/>
                  <w:szCs w:val="20"/>
                  <w:lang w:val="en-GB"/>
                </w:rPr>
                <w:t>MWDAM-1161</w:t>
              </w:r>
            </w:hyperlink>
          </w:p>
          <w:p w:rsidR="00E0046C" w:rsidRPr="006F0B8E" w:rsidRDefault="00E0046C" w:rsidP="00E0046C">
            <w:pPr>
              <w:spacing w:line="240" w:lineRule="auto"/>
              <w:rPr>
                <w:rFonts w:eastAsia="Times New Roman" w:cs="Times New Roman"/>
                <w:sz w:val="20"/>
                <w:szCs w:val="20"/>
                <w:u w:val="single"/>
                <w:lang w:val="en-GB"/>
              </w:rPr>
            </w:pPr>
          </w:p>
        </w:tc>
        <w:tc>
          <w:tcPr>
            <w:tcW w:w="5391" w:type="dxa"/>
            <w:shd w:val="clear" w:color="auto" w:fill="auto"/>
          </w:tcPr>
          <w:p w:rsidR="00E0046C" w:rsidRPr="006F0B8E" w:rsidRDefault="00E0046C" w:rsidP="00E0046C">
            <w:pPr>
              <w:spacing w:line="240" w:lineRule="auto"/>
              <w:rPr>
                <w:rFonts w:cs="Arial"/>
                <w:sz w:val="20"/>
                <w:szCs w:val="20"/>
                <w:shd w:val="clear" w:color="auto" w:fill="FFFFFF"/>
                <w:lang w:val="en-GB"/>
              </w:rPr>
            </w:pPr>
            <w:r w:rsidRPr="006F0B8E">
              <w:rPr>
                <w:rFonts w:cs="Arial"/>
                <w:sz w:val="20"/>
                <w:szCs w:val="20"/>
                <w:shd w:val="clear" w:color="auto" w:fill="FFFFFF"/>
                <w:lang w:val="en-GB"/>
              </w:rPr>
              <w:t xml:space="preserve">In DAM 15.1 when for model </w:t>
            </w:r>
            <w:proofErr w:type="spellStart"/>
            <w:r w:rsidRPr="006F0B8E">
              <w:rPr>
                <w:rFonts w:cs="Arial"/>
                <w:sz w:val="20"/>
                <w:szCs w:val="20"/>
                <w:shd w:val="clear" w:color="auto" w:fill="FFFFFF"/>
                <w:lang w:val="en-GB"/>
              </w:rPr>
              <w:t>BishopUpliftVan</w:t>
            </w:r>
            <w:proofErr w:type="spellEnd"/>
            <w:r w:rsidRPr="006F0B8E">
              <w:rPr>
                <w:rFonts w:cs="Arial"/>
                <w:sz w:val="20"/>
                <w:szCs w:val="20"/>
                <w:shd w:val="clear" w:color="auto" w:fill="FFFFFF"/>
                <w:lang w:val="en-GB"/>
              </w:rPr>
              <w:t xml:space="preserve"> an </w:t>
            </w:r>
            <w:proofErr w:type="spellStart"/>
            <w:r w:rsidRPr="006F0B8E">
              <w:rPr>
                <w:rFonts w:cs="Arial"/>
                <w:sz w:val="20"/>
                <w:szCs w:val="20"/>
                <w:shd w:val="clear" w:color="auto" w:fill="FFFFFF"/>
                <w:lang w:val="en-GB"/>
              </w:rPr>
              <w:t>UpliftVan</w:t>
            </w:r>
            <w:proofErr w:type="spellEnd"/>
            <w:r w:rsidRPr="006F0B8E">
              <w:rPr>
                <w:rFonts w:cs="Arial"/>
                <w:sz w:val="20"/>
                <w:szCs w:val="20"/>
                <w:shd w:val="clear" w:color="auto" w:fill="FFFFFF"/>
                <w:lang w:val="en-GB"/>
              </w:rPr>
              <w:t xml:space="preserve"> calculation failed for one the location-profile combinations, all the combinations for this location were not calculated with Bishop anymore. In new version all combinations are calculated. When one the </w:t>
            </w:r>
            <w:proofErr w:type="gramStart"/>
            <w:r w:rsidRPr="006F0B8E">
              <w:rPr>
                <w:rFonts w:cs="Arial"/>
                <w:sz w:val="20"/>
                <w:szCs w:val="20"/>
                <w:shd w:val="clear" w:color="auto" w:fill="FFFFFF"/>
                <w:lang w:val="en-GB"/>
              </w:rPr>
              <w:t>calculations fails</w:t>
            </w:r>
            <w:proofErr w:type="gramEnd"/>
            <w:r w:rsidRPr="006F0B8E">
              <w:rPr>
                <w:rFonts w:cs="Arial"/>
                <w:sz w:val="20"/>
                <w:szCs w:val="20"/>
                <w:shd w:val="clear" w:color="auto" w:fill="FFFFFF"/>
                <w:lang w:val="en-GB"/>
              </w:rPr>
              <w:t>, the overall result for this combination is the failed one.</w:t>
            </w:r>
          </w:p>
        </w:tc>
        <w:tc>
          <w:tcPr>
            <w:tcW w:w="1717" w:type="dxa"/>
          </w:tcPr>
          <w:p w:rsidR="00E0046C" w:rsidRPr="006F0B8E"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7F7ACB"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16" w:history="1">
              <w:r w:rsidR="000533D9">
                <w:rPr>
                  <w:rStyle w:val="Hyperlink"/>
                  <w:rFonts w:eastAsia="Times New Roman" w:cs="Times New Roman"/>
                  <w:sz w:val="20"/>
                  <w:szCs w:val="20"/>
                  <w:lang w:val="en-GB"/>
                </w:rPr>
                <w:t>MWDAM-1180</w:t>
              </w:r>
            </w:hyperlink>
          </w:p>
        </w:tc>
        <w:tc>
          <w:tcPr>
            <w:tcW w:w="5391" w:type="dxa"/>
            <w:shd w:val="clear" w:color="auto" w:fill="auto"/>
          </w:tcPr>
          <w:p w:rsidR="00E0046C" w:rsidRPr="006F0B8E" w:rsidRDefault="00E0046C" w:rsidP="009A12B0">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 xml:space="preserve">The parameter </w:t>
            </w:r>
            <w:proofErr w:type="spellStart"/>
            <w:r w:rsidRPr="006F0B8E">
              <w:rPr>
                <w:rFonts w:eastAsia="Times New Roman" w:cs="Arial"/>
                <w:color w:val="000000"/>
                <w:sz w:val="20"/>
                <w:szCs w:val="20"/>
                <w:lang w:val="en-US"/>
              </w:rPr>
              <w:t>UseNewMinDistanceDikeToeStartDitch</w:t>
            </w:r>
            <w:proofErr w:type="spellEnd"/>
            <w:r>
              <w:rPr>
                <w:rFonts w:eastAsia="Times New Roman" w:cs="Arial"/>
                <w:color w:val="000000"/>
                <w:sz w:val="20"/>
                <w:szCs w:val="20"/>
                <w:lang w:val="en-US"/>
              </w:rPr>
              <w:t xml:space="preserve"> was</w:t>
            </w:r>
            <w:r w:rsidRPr="006F0B8E">
              <w:rPr>
                <w:rFonts w:eastAsia="Times New Roman" w:cs="Arial"/>
                <w:color w:val="000000"/>
                <w:sz w:val="20"/>
                <w:szCs w:val="20"/>
                <w:lang w:val="en-US"/>
              </w:rPr>
              <w:t xml:space="preserve"> not correctly applied</w:t>
            </w:r>
            <w:r w:rsidR="000533D9">
              <w:rPr>
                <w:rFonts w:eastAsia="Times New Roman" w:cs="Arial"/>
                <w:color w:val="000000"/>
                <w:sz w:val="20"/>
                <w:szCs w:val="20"/>
                <w:lang w:val="en-US"/>
              </w:rPr>
              <w:t xml:space="preserve"> in 15.1</w:t>
            </w:r>
            <w:r w:rsidRPr="006F0B8E">
              <w:rPr>
                <w:rFonts w:eastAsia="Times New Roman" w:cs="Arial"/>
                <w:color w:val="000000"/>
                <w:sz w:val="20"/>
                <w:szCs w:val="20"/>
                <w:lang w:val="en-US"/>
              </w:rPr>
              <w:t xml:space="preserve">. To </w:t>
            </w:r>
            <w:r>
              <w:rPr>
                <w:rFonts w:eastAsia="Times New Roman" w:cs="Arial"/>
                <w:color w:val="000000"/>
                <w:sz w:val="20"/>
                <w:szCs w:val="20"/>
                <w:lang w:val="en-US"/>
              </w:rPr>
              <w:t>correctly compare with Dam 15.1</w:t>
            </w:r>
            <w:r w:rsidRPr="006F0B8E">
              <w:rPr>
                <w:rFonts w:eastAsia="Times New Roman" w:cs="Arial"/>
                <w:color w:val="000000"/>
                <w:sz w:val="20"/>
                <w:szCs w:val="20"/>
                <w:lang w:val="en-US"/>
              </w:rPr>
              <w:t xml:space="preserve"> the parameter should always be set to True (because that </w:t>
            </w:r>
            <w:r w:rsidR="009A12B0">
              <w:rPr>
                <w:rFonts w:eastAsia="Times New Roman" w:cs="Arial"/>
                <w:color w:val="000000"/>
                <w:sz w:val="20"/>
                <w:szCs w:val="20"/>
                <w:lang w:val="en-US"/>
              </w:rPr>
              <w:t>was the</w:t>
            </w:r>
            <w:r w:rsidRPr="006F0B8E">
              <w:rPr>
                <w:rFonts w:eastAsia="Times New Roman" w:cs="Arial"/>
                <w:color w:val="000000"/>
                <w:sz w:val="20"/>
                <w:szCs w:val="20"/>
                <w:lang w:val="en-US"/>
              </w:rPr>
              <w:t xml:space="preserve"> </w:t>
            </w:r>
            <w:r w:rsidR="009A12B0">
              <w:rPr>
                <w:rFonts w:eastAsia="Times New Roman" w:cs="Arial"/>
                <w:color w:val="000000"/>
                <w:sz w:val="20"/>
                <w:szCs w:val="20"/>
                <w:lang w:val="en-US"/>
              </w:rPr>
              <w:t>behavior in DAM 15.1</w:t>
            </w:r>
            <w:r w:rsidRPr="006F0B8E">
              <w:rPr>
                <w:rFonts w:eastAsia="Times New Roman" w:cs="Arial"/>
                <w:color w:val="000000"/>
                <w:sz w:val="20"/>
                <w:szCs w:val="20"/>
                <w:lang w:val="en-US"/>
              </w:rPr>
              <w:t>).</w:t>
            </w:r>
          </w:p>
        </w:tc>
        <w:tc>
          <w:tcPr>
            <w:tcW w:w="1717" w:type="dxa"/>
          </w:tcPr>
          <w:p w:rsidR="00E0046C" w:rsidRDefault="00E0046C" w:rsidP="00B43867">
            <w:pPr>
              <w:spacing w:line="240" w:lineRule="auto"/>
              <w:ind w:right="86"/>
              <w:jc w:val="both"/>
              <w:rPr>
                <w:rFonts w:eastAsia="Times New Roman" w:cs="Arial"/>
                <w:color w:val="000000"/>
                <w:sz w:val="20"/>
                <w:szCs w:val="20"/>
                <w:lang w:val="en-US"/>
              </w:rPr>
            </w:pPr>
            <w:r>
              <w:rPr>
                <w:rFonts w:eastAsia="Times New Roman" w:cs="Arial"/>
                <w:color w:val="000000"/>
                <w:sz w:val="20"/>
                <w:szCs w:val="20"/>
                <w:lang w:val="en-US"/>
              </w:rPr>
              <w:t>Design</w:t>
            </w:r>
          </w:p>
        </w:tc>
        <w:tc>
          <w:tcPr>
            <w:tcW w:w="1708" w:type="dxa"/>
            <w:shd w:val="clear" w:color="auto" w:fill="auto"/>
          </w:tcPr>
          <w:p w:rsidR="00E0046C" w:rsidRPr="006F0B8E" w:rsidRDefault="009A12B0" w:rsidP="009A12B0">
            <w:pPr>
              <w:spacing w:line="240" w:lineRule="auto"/>
              <w:rPr>
                <w:rFonts w:eastAsia="Times New Roman" w:cs="Arial"/>
                <w:color w:val="000000"/>
                <w:sz w:val="20"/>
                <w:szCs w:val="20"/>
                <w:lang w:val="en-US"/>
              </w:rPr>
            </w:pPr>
            <w:r>
              <w:rPr>
                <w:rFonts w:eastAsia="Times New Roman" w:cs="Arial"/>
                <w:color w:val="000000"/>
                <w:sz w:val="20"/>
                <w:szCs w:val="20"/>
                <w:lang w:val="en-US"/>
              </w:rPr>
              <w:t>Different result when replacing the ditch</w:t>
            </w:r>
          </w:p>
        </w:tc>
      </w:tr>
      <w:tr w:rsidR="0065787F" w:rsidRPr="0065787F" w:rsidTr="00E36D03">
        <w:trPr>
          <w:trHeight w:val="300"/>
        </w:trPr>
        <w:tc>
          <w:tcPr>
            <w:tcW w:w="987" w:type="dxa"/>
            <w:shd w:val="clear" w:color="auto" w:fill="auto"/>
          </w:tcPr>
          <w:p w:rsidR="0065787F" w:rsidRDefault="007F7ACB" w:rsidP="00E0046C">
            <w:pPr>
              <w:spacing w:line="240" w:lineRule="auto"/>
            </w:pPr>
            <w:hyperlink r:id="rId17" w:history="1">
              <w:r w:rsidR="0065787F">
                <w:rPr>
                  <w:rStyle w:val="Hyperlink"/>
                  <w:rFonts w:eastAsia="Times New Roman" w:cs="Times New Roman"/>
                  <w:sz w:val="20"/>
                  <w:szCs w:val="20"/>
                  <w:lang w:val="en-GB"/>
                </w:rPr>
                <w:t>MWDAM-1195</w:t>
              </w:r>
            </w:hyperlink>
          </w:p>
        </w:tc>
        <w:tc>
          <w:tcPr>
            <w:tcW w:w="5391" w:type="dxa"/>
            <w:shd w:val="clear" w:color="auto" w:fill="auto"/>
          </w:tcPr>
          <w:p w:rsidR="0065787F" w:rsidRDefault="0065787F" w:rsidP="008562B3">
            <w:pPr>
              <w:spacing w:line="240" w:lineRule="auto"/>
              <w:rPr>
                <w:rFonts w:eastAsia="Times New Roman" w:cs="Arial"/>
                <w:color w:val="000000"/>
                <w:sz w:val="20"/>
                <w:szCs w:val="20"/>
                <w:lang w:val="en-US"/>
              </w:rPr>
            </w:pPr>
            <w:r w:rsidRPr="0065787F">
              <w:rPr>
                <w:rFonts w:eastAsia="Times New Roman" w:cs="Arial"/>
                <w:color w:val="000000"/>
                <w:sz w:val="20"/>
                <w:szCs w:val="20"/>
                <w:lang w:val="en-US"/>
              </w:rPr>
              <w:t xml:space="preserve">Display of safety factor </w:t>
            </w:r>
            <w:proofErr w:type="spellStart"/>
            <w:r w:rsidRPr="0065787F">
              <w:rPr>
                <w:rFonts w:eastAsia="Times New Roman" w:cs="Arial"/>
                <w:color w:val="000000"/>
                <w:sz w:val="20"/>
                <w:szCs w:val="20"/>
                <w:lang w:val="en-US"/>
              </w:rPr>
              <w:t>LiftVan</w:t>
            </w:r>
            <w:proofErr w:type="spellEnd"/>
            <w:r w:rsidRPr="0065787F">
              <w:rPr>
                <w:rFonts w:eastAsia="Times New Roman" w:cs="Arial"/>
                <w:color w:val="000000"/>
                <w:sz w:val="20"/>
                <w:szCs w:val="20"/>
                <w:lang w:val="en-US"/>
              </w:rPr>
              <w:t xml:space="preserve"> </w:t>
            </w:r>
            <w:r>
              <w:rPr>
                <w:rFonts w:eastAsia="Times New Roman" w:cs="Arial"/>
                <w:color w:val="000000"/>
                <w:sz w:val="20"/>
                <w:szCs w:val="20"/>
                <w:lang w:val="en-US"/>
              </w:rPr>
              <w:t xml:space="preserve">in result table is </w:t>
            </w:r>
            <w:r w:rsidR="008562B3">
              <w:rPr>
                <w:rFonts w:eastAsia="Times New Roman" w:cs="Arial"/>
                <w:color w:val="000000"/>
                <w:sz w:val="20"/>
                <w:szCs w:val="20"/>
                <w:lang w:val="en-US"/>
              </w:rPr>
              <w:t>calculated with a</w:t>
            </w:r>
            <w:r>
              <w:rPr>
                <w:rFonts w:eastAsia="Times New Roman" w:cs="Arial"/>
                <w:color w:val="000000"/>
                <w:sz w:val="20"/>
                <w:szCs w:val="20"/>
                <w:lang w:val="en-US"/>
              </w:rPr>
              <w:t xml:space="preserve"> </w:t>
            </w:r>
            <w:r w:rsidRPr="0065787F">
              <w:rPr>
                <w:rFonts w:eastAsia="Times New Roman" w:cs="Arial"/>
                <w:color w:val="000000"/>
                <w:sz w:val="20"/>
                <w:szCs w:val="20"/>
                <w:lang w:val="en-US"/>
              </w:rPr>
              <w:t>model factor</w:t>
            </w:r>
            <w:r w:rsidR="008562B3">
              <w:rPr>
                <w:rFonts w:eastAsia="Times New Roman" w:cs="Arial"/>
                <w:color w:val="000000"/>
                <w:sz w:val="20"/>
                <w:szCs w:val="20"/>
                <w:lang w:val="en-US"/>
              </w:rPr>
              <w:t xml:space="preserve"> of 1.05</w:t>
            </w:r>
            <w:r>
              <w:rPr>
                <w:rFonts w:eastAsia="Times New Roman" w:cs="Arial"/>
                <w:color w:val="000000"/>
                <w:sz w:val="20"/>
                <w:szCs w:val="20"/>
                <w:lang w:val="en-US"/>
              </w:rPr>
              <w:t xml:space="preserve">. </w:t>
            </w:r>
            <w:r w:rsidRPr="0065787F">
              <w:rPr>
                <w:rFonts w:eastAsia="Times New Roman" w:cs="Arial"/>
                <w:color w:val="000000"/>
                <w:sz w:val="20"/>
                <w:szCs w:val="20"/>
                <w:lang w:val="en-US"/>
              </w:rPr>
              <w:t xml:space="preserve"> D-Geo Stability 16.1 and further present safety factor Lift Van without model factor</w:t>
            </w:r>
            <w:r w:rsidR="007E7C80">
              <w:rPr>
                <w:rFonts w:eastAsia="Times New Roman" w:cs="Arial"/>
                <w:color w:val="000000"/>
                <w:sz w:val="20"/>
                <w:szCs w:val="20"/>
                <w:lang w:val="en-US"/>
              </w:rPr>
              <w:t>.</w:t>
            </w:r>
          </w:p>
        </w:tc>
        <w:tc>
          <w:tcPr>
            <w:tcW w:w="1717" w:type="dxa"/>
          </w:tcPr>
          <w:p w:rsidR="0065787F" w:rsidRDefault="0065787F"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Stability/</w:t>
            </w:r>
            <w:proofErr w:type="spellStart"/>
            <w:r>
              <w:rPr>
                <w:rFonts w:eastAsia="Times New Roman" w:cs="Arial"/>
                <w:color w:val="000000"/>
                <w:sz w:val="20"/>
                <w:szCs w:val="20"/>
                <w:lang w:val="en-GB"/>
              </w:rPr>
              <w:t>LiftVan</w:t>
            </w:r>
            <w:proofErr w:type="spellEnd"/>
          </w:p>
        </w:tc>
        <w:tc>
          <w:tcPr>
            <w:tcW w:w="1708" w:type="dxa"/>
            <w:shd w:val="clear" w:color="auto" w:fill="auto"/>
          </w:tcPr>
          <w:p w:rsidR="0065787F" w:rsidRDefault="0065787F" w:rsidP="0093409B">
            <w:pPr>
              <w:rPr>
                <w:rFonts w:eastAsia="Times New Roman" w:cs="Arial"/>
                <w:color w:val="000000"/>
                <w:sz w:val="20"/>
                <w:szCs w:val="20"/>
                <w:lang w:val="en-GB"/>
              </w:rPr>
            </w:pPr>
            <w:r>
              <w:rPr>
                <w:rFonts w:eastAsia="Times New Roman" w:cs="Arial"/>
                <w:color w:val="000000"/>
                <w:sz w:val="20"/>
                <w:szCs w:val="20"/>
                <w:lang w:val="en-GB"/>
              </w:rPr>
              <w:t xml:space="preserve">In Dam result table Sf </w:t>
            </w:r>
            <w:r w:rsidR="008562B3">
              <w:rPr>
                <w:rFonts w:eastAsia="Times New Roman" w:cs="Arial"/>
                <w:color w:val="000000"/>
                <w:sz w:val="20"/>
                <w:szCs w:val="20"/>
                <w:lang w:val="en-GB"/>
              </w:rPr>
              <w:t>with</w:t>
            </w:r>
            <w:r w:rsidR="007E7C80">
              <w:rPr>
                <w:rFonts w:eastAsia="Times New Roman" w:cs="Arial"/>
                <w:color w:val="000000"/>
                <w:sz w:val="20"/>
                <w:szCs w:val="20"/>
                <w:lang w:val="en-GB"/>
              </w:rPr>
              <w:t xml:space="preserve"> </w:t>
            </w:r>
            <w:proofErr w:type="spellStart"/>
            <w:r>
              <w:rPr>
                <w:rFonts w:eastAsia="Times New Roman" w:cs="Arial"/>
                <w:color w:val="000000"/>
                <w:sz w:val="20"/>
                <w:szCs w:val="20"/>
                <w:lang w:val="en-GB"/>
              </w:rPr>
              <w:t>modelfactor</w:t>
            </w:r>
            <w:proofErr w:type="spellEnd"/>
            <w:r>
              <w:rPr>
                <w:rFonts w:eastAsia="Times New Roman" w:cs="Arial"/>
                <w:color w:val="000000"/>
                <w:sz w:val="20"/>
                <w:szCs w:val="20"/>
                <w:lang w:val="en-GB"/>
              </w:rPr>
              <w:t xml:space="preserve"> (1.05)</w:t>
            </w:r>
          </w:p>
          <w:p w:rsidR="0065787F" w:rsidRDefault="0065787F" w:rsidP="0093409B">
            <w:pPr>
              <w:rPr>
                <w:rFonts w:eastAsia="Times New Roman" w:cs="Arial"/>
                <w:color w:val="000000"/>
                <w:sz w:val="20"/>
                <w:szCs w:val="20"/>
                <w:lang w:val="en-GB"/>
              </w:rPr>
            </w:pPr>
            <w:r>
              <w:rPr>
                <w:rFonts w:eastAsia="Times New Roman" w:cs="Arial"/>
                <w:color w:val="000000"/>
                <w:sz w:val="20"/>
                <w:szCs w:val="20"/>
                <w:lang w:val="en-GB"/>
              </w:rPr>
              <w:t>In D-Geo Stability</w:t>
            </w:r>
          </w:p>
          <w:p w:rsidR="0065787F" w:rsidRDefault="0065787F" w:rsidP="0093409B">
            <w:pPr>
              <w:rPr>
                <w:rFonts w:eastAsia="Times New Roman" w:cs="Arial"/>
                <w:color w:val="000000"/>
                <w:sz w:val="20"/>
                <w:szCs w:val="20"/>
                <w:lang w:val="en-GB"/>
              </w:rPr>
            </w:pPr>
            <w:r>
              <w:rPr>
                <w:rFonts w:eastAsia="Times New Roman" w:cs="Arial"/>
                <w:color w:val="000000"/>
                <w:sz w:val="20"/>
                <w:szCs w:val="20"/>
                <w:lang w:val="en-GB"/>
              </w:rPr>
              <w:t xml:space="preserve">Sf </w:t>
            </w:r>
            <w:r w:rsidR="008562B3">
              <w:rPr>
                <w:rFonts w:eastAsia="Times New Roman" w:cs="Arial"/>
                <w:color w:val="000000"/>
                <w:sz w:val="20"/>
                <w:szCs w:val="20"/>
                <w:lang w:val="en-GB"/>
              </w:rPr>
              <w:t>without</w:t>
            </w:r>
          </w:p>
          <w:p w:rsidR="0065787F" w:rsidRDefault="007E7C80" w:rsidP="0093409B">
            <w:pPr>
              <w:rPr>
                <w:rFonts w:eastAsia="Times New Roman" w:cs="Arial"/>
                <w:color w:val="000000"/>
                <w:sz w:val="20"/>
                <w:szCs w:val="20"/>
                <w:lang w:val="en-GB"/>
              </w:rPr>
            </w:pPr>
            <w:proofErr w:type="spellStart"/>
            <w:r>
              <w:rPr>
                <w:rFonts w:eastAsia="Times New Roman" w:cs="Arial"/>
                <w:color w:val="000000"/>
                <w:sz w:val="20"/>
                <w:szCs w:val="20"/>
                <w:lang w:val="en-GB"/>
              </w:rPr>
              <w:t>modelfactor</w:t>
            </w:r>
            <w:proofErr w:type="spellEnd"/>
          </w:p>
        </w:tc>
      </w:tr>
      <w:tr w:rsidR="00E0046C" w:rsidRPr="00B43867"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18" w:history="1">
              <w:r w:rsidR="00E0046C" w:rsidRPr="00E0046C">
                <w:rPr>
                  <w:rStyle w:val="Hyperlink"/>
                  <w:rFonts w:eastAsia="Times New Roman" w:cs="Times New Roman"/>
                  <w:sz w:val="20"/>
                  <w:szCs w:val="20"/>
                  <w:lang w:val="en-GB"/>
                </w:rPr>
                <w:t>MWDAM-1219</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Pr>
                <w:rFonts w:eastAsia="Times New Roman" w:cs="Arial"/>
                <w:color w:val="000000"/>
                <w:sz w:val="20"/>
                <w:szCs w:val="20"/>
                <w:lang w:val="en-US"/>
              </w:rPr>
              <w:t>In DAM 15.1</w:t>
            </w:r>
            <w:r w:rsidRPr="006F0B8E">
              <w:rPr>
                <w:rFonts w:eastAsia="Times New Roman" w:cs="Arial"/>
                <w:color w:val="000000"/>
                <w:sz w:val="20"/>
                <w:szCs w:val="20"/>
                <w:lang w:val="en-US"/>
              </w:rPr>
              <w:t xml:space="preserve"> a mistake was made in the determination of the Location With Lowest </w:t>
            </w:r>
            <w:proofErr w:type="spellStart"/>
            <w:r w:rsidRPr="006F0B8E">
              <w:rPr>
                <w:rFonts w:eastAsia="Times New Roman" w:cs="Arial"/>
                <w:color w:val="000000"/>
                <w:sz w:val="20"/>
                <w:szCs w:val="20"/>
                <w:lang w:val="en-US"/>
              </w:rPr>
              <w:t>UpliftFactor</w:t>
            </w:r>
            <w:proofErr w:type="spellEnd"/>
            <w:r>
              <w:rPr>
                <w:rFonts w:eastAsia="Times New Roman" w:cs="Arial"/>
                <w:color w:val="000000"/>
                <w:sz w:val="20"/>
                <w:szCs w:val="20"/>
                <w:lang w:val="en-US"/>
              </w:rPr>
              <w:t>. It was assumed that each</w:t>
            </w:r>
            <w:r w:rsidRPr="006F0B8E">
              <w:rPr>
                <w:rFonts w:eastAsia="Times New Roman" w:cs="Arial"/>
                <w:color w:val="000000"/>
                <w:sz w:val="20"/>
                <w:szCs w:val="20"/>
                <w:lang w:val="en-US"/>
              </w:rPr>
              <w:t xml:space="preserve"> surface line (in RD) is given from left to right</w:t>
            </w:r>
            <w:r>
              <w:rPr>
                <w:rFonts w:eastAsia="Times New Roman" w:cs="Arial"/>
                <w:color w:val="000000"/>
                <w:sz w:val="20"/>
                <w:szCs w:val="20"/>
                <w:lang w:val="en-US"/>
              </w:rPr>
              <w:t>,</w:t>
            </w:r>
            <w:r w:rsidRPr="006F0B8E">
              <w:rPr>
                <w:rFonts w:eastAsia="Times New Roman" w:cs="Arial"/>
                <w:color w:val="000000"/>
                <w:sz w:val="20"/>
                <w:szCs w:val="20"/>
                <w:lang w:val="en-US"/>
              </w:rPr>
              <w:t xml:space="preserve"> but never bothered to check this. So, for surface lines running from right to left (as is the case here) this produced a wrong result. In the new (engine) version this mistake has been corrected by the fact that the engine always uses </w:t>
            </w:r>
            <w:proofErr w:type="spellStart"/>
            <w:r w:rsidRPr="006F0B8E">
              <w:rPr>
                <w:rFonts w:eastAsia="Times New Roman" w:cs="Arial"/>
                <w:color w:val="000000"/>
                <w:sz w:val="20"/>
                <w:szCs w:val="20"/>
                <w:lang w:val="en-US"/>
              </w:rPr>
              <w:t>localised</w:t>
            </w:r>
            <w:proofErr w:type="spellEnd"/>
            <w:r w:rsidRPr="006F0B8E">
              <w:rPr>
                <w:rFonts w:eastAsia="Times New Roman" w:cs="Arial"/>
                <w:color w:val="000000"/>
                <w:sz w:val="20"/>
                <w:szCs w:val="20"/>
                <w:lang w:val="en-US"/>
              </w:rPr>
              <w:t xml:space="preserve"> surface lines which always run from left to right. So the engine re</w:t>
            </w:r>
            <w:r>
              <w:rPr>
                <w:rFonts w:eastAsia="Times New Roman" w:cs="Arial"/>
                <w:color w:val="000000"/>
                <w:sz w:val="20"/>
                <w:szCs w:val="20"/>
                <w:lang w:val="en-US"/>
              </w:rPr>
              <w:t xml:space="preserve">sults are the correct results. </w:t>
            </w:r>
          </w:p>
        </w:tc>
        <w:tc>
          <w:tcPr>
            <w:tcW w:w="1717" w:type="dxa"/>
          </w:tcPr>
          <w:p w:rsidR="00E0046C"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All</w:t>
            </w:r>
          </w:p>
        </w:tc>
        <w:tc>
          <w:tcPr>
            <w:tcW w:w="1708" w:type="dxa"/>
            <w:shd w:val="clear" w:color="auto" w:fill="auto"/>
          </w:tcPr>
          <w:p w:rsidR="0093409B" w:rsidRPr="005A368E" w:rsidRDefault="0093409B" w:rsidP="0093409B">
            <w:pPr>
              <w:rPr>
                <w:b/>
                <w:lang w:val="en-GB"/>
              </w:rPr>
            </w:pPr>
            <w:r>
              <w:rPr>
                <w:rFonts w:eastAsia="Times New Roman" w:cs="Arial"/>
                <w:color w:val="000000"/>
                <w:sz w:val="20"/>
                <w:szCs w:val="20"/>
                <w:lang w:val="en-GB"/>
              </w:rPr>
              <w:t xml:space="preserve">See paragraph </w:t>
            </w:r>
            <w:r w:rsidRPr="0093409B">
              <w:rPr>
                <w:rFonts w:eastAsia="Times New Roman" w:cs="Arial"/>
                <w:color w:val="000000"/>
                <w:sz w:val="20"/>
                <w:szCs w:val="20"/>
                <w:lang w:val="en-GB"/>
              </w:rPr>
              <w:t>‘</w:t>
            </w:r>
            <w:proofErr w:type="spellStart"/>
            <w:r w:rsidRPr="0093409B">
              <w:rPr>
                <w:lang w:val="en-GB"/>
              </w:rPr>
              <w:t>Bepaling</w:t>
            </w:r>
            <w:proofErr w:type="spellEnd"/>
            <w:r w:rsidRPr="0093409B">
              <w:rPr>
                <w:lang w:val="en-GB"/>
              </w:rPr>
              <w:t xml:space="preserve"> Uplift </w:t>
            </w:r>
            <w:proofErr w:type="spellStart"/>
            <w:r w:rsidRPr="0093409B">
              <w:rPr>
                <w:lang w:val="en-GB"/>
              </w:rPr>
              <w:t>locatie</w:t>
            </w:r>
            <w:proofErr w:type="spellEnd"/>
            <w:r w:rsidRPr="0093409B">
              <w:rPr>
                <w:lang w:val="en-GB"/>
              </w:rPr>
              <w:t>’</w:t>
            </w:r>
          </w:p>
          <w:p w:rsidR="00E0046C" w:rsidRPr="006F0B8E" w:rsidRDefault="00E0046C" w:rsidP="00E0046C">
            <w:pPr>
              <w:spacing w:line="240" w:lineRule="auto"/>
              <w:rPr>
                <w:rFonts w:eastAsia="Times New Roman" w:cs="Arial"/>
                <w:color w:val="000000"/>
                <w:sz w:val="20"/>
                <w:szCs w:val="20"/>
                <w:lang w:val="en-GB"/>
              </w:rPr>
            </w:pPr>
          </w:p>
        </w:tc>
      </w:tr>
      <w:tr w:rsidR="00707D86" w:rsidRPr="00B43867" w:rsidTr="00AE641D">
        <w:trPr>
          <w:trHeight w:val="300"/>
        </w:trPr>
        <w:tc>
          <w:tcPr>
            <w:tcW w:w="987" w:type="dxa"/>
            <w:shd w:val="clear" w:color="auto" w:fill="auto"/>
          </w:tcPr>
          <w:p w:rsidR="00707D86" w:rsidRDefault="007F7ACB" w:rsidP="00AE641D">
            <w:pPr>
              <w:spacing w:line="240" w:lineRule="auto"/>
              <w:rPr>
                <w:rFonts w:eastAsia="Times New Roman" w:cs="Times New Roman"/>
                <w:color w:val="0000FF"/>
                <w:sz w:val="20"/>
                <w:szCs w:val="20"/>
                <w:u w:val="single"/>
                <w:lang w:val="en-GB"/>
              </w:rPr>
            </w:pPr>
            <w:hyperlink r:id="rId19" w:history="1">
              <w:r w:rsidR="00707D86">
                <w:rPr>
                  <w:rStyle w:val="Hyperlink"/>
                  <w:rFonts w:eastAsia="Times New Roman" w:cs="Times New Roman"/>
                  <w:sz w:val="20"/>
                  <w:szCs w:val="20"/>
                  <w:lang w:val="en-GB"/>
                </w:rPr>
                <w:t>MWDAM-1273</w:t>
              </w:r>
            </w:hyperlink>
          </w:p>
        </w:tc>
        <w:tc>
          <w:tcPr>
            <w:tcW w:w="5391" w:type="dxa"/>
            <w:shd w:val="clear" w:color="auto" w:fill="auto"/>
          </w:tcPr>
          <w:p w:rsidR="00707D86" w:rsidRPr="00707D86" w:rsidRDefault="00707D86" w:rsidP="00AE641D">
            <w:pPr>
              <w:spacing w:line="240" w:lineRule="auto"/>
              <w:rPr>
                <w:rFonts w:eastAsia="Times New Roman" w:cs="Arial"/>
                <w:color w:val="000000"/>
                <w:sz w:val="20"/>
                <w:szCs w:val="20"/>
                <w:lang w:val="en-GB"/>
              </w:rPr>
            </w:pPr>
            <w:r>
              <w:rPr>
                <w:rFonts w:eastAsia="Times New Roman" w:cs="Arial"/>
                <w:color w:val="000000"/>
                <w:sz w:val="20"/>
                <w:szCs w:val="20"/>
                <w:lang w:val="en-GB"/>
              </w:rPr>
              <w:t>Linked to</w:t>
            </w:r>
            <w:r w:rsidRPr="00707D86">
              <w:rPr>
                <w:rFonts w:eastAsia="Times New Roman" w:cs="Arial"/>
                <w:color w:val="000000"/>
                <w:sz w:val="20"/>
                <w:szCs w:val="20"/>
                <w:lang w:val="en-GB"/>
              </w:rPr>
              <w:t xml:space="preserve"> MWDAM-</w:t>
            </w:r>
            <w:proofErr w:type="gramStart"/>
            <w:r w:rsidRPr="00707D86">
              <w:rPr>
                <w:rFonts w:eastAsia="Times New Roman" w:cs="Arial"/>
                <w:color w:val="000000"/>
                <w:sz w:val="20"/>
                <w:szCs w:val="20"/>
                <w:lang w:val="en-GB"/>
              </w:rPr>
              <w:t>1219 :</w:t>
            </w:r>
            <w:proofErr w:type="gramEnd"/>
            <w:r w:rsidRPr="00707D86">
              <w:rPr>
                <w:rFonts w:eastAsia="Times New Roman" w:cs="Arial"/>
                <w:color w:val="000000"/>
                <w:sz w:val="20"/>
                <w:szCs w:val="20"/>
                <w:lang w:val="en-GB"/>
              </w:rPr>
              <w:t xml:space="preserve"> v 15.1 uses a global version of the surface line in order to determine the required scenarios for </w:t>
            </w:r>
            <w:r w:rsidRPr="00707D86">
              <w:rPr>
                <w:rFonts w:eastAsia="Times New Roman" w:cs="Arial"/>
                <w:color w:val="000000"/>
                <w:sz w:val="20"/>
                <w:szCs w:val="20"/>
                <w:lang w:val="en-GB"/>
              </w:rPr>
              <w:lastRenderedPageBreak/>
              <w:t xml:space="preserve">assessment. However, all other data is local including the </w:t>
            </w:r>
            <w:proofErr w:type="spellStart"/>
            <w:r w:rsidRPr="00707D86">
              <w:rPr>
                <w:rFonts w:eastAsia="Times New Roman" w:cs="Arial"/>
                <w:color w:val="000000"/>
                <w:sz w:val="20"/>
                <w:szCs w:val="20"/>
                <w:lang w:val="en-GB"/>
              </w:rPr>
              <w:t>pl</w:t>
            </w:r>
            <w:proofErr w:type="spellEnd"/>
            <w:r w:rsidRPr="00707D86">
              <w:rPr>
                <w:rFonts w:eastAsia="Times New Roman" w:cs="Arial"/>
                <w:color w:val="000000"/>
                <w:sz w:val="20"/>
                <w:szCs w:val="20"/>
                <w:lang w:val="en-GB"/>
              </w:rPr>
              <w:t>-lines. So, when trying to determine the uplift factor, the wrong X-location is used to determine the phreatic level. This X-location is always way beyond the local PL1 and thus the phreatic level used in the determination of the uplift factor is always the very last value in the PL1 line.</w:t>
            </w:r>
          </w:p>
          <w:p w:rsidR="00707D86" w:rsidRPr="00707D86" w:rsidRDefault="00707D86" w:rsidP="00947015">
            <w:pPr>
              <w:spacing w:line="240" w:lineRule="auto"/>
              <w:rPr>
                <w:rFonts w:eastAsia="Times New Roman" w:cs="Arial"/>
                <w:color w:val="000000"/>
                <w:sz w:val="20"/>
                <w:szCs w:val="20"/>
                <w:lang w:val="en-GB"/>
              </w:rPr>
            </w:pPr>
            <w:r w:rsidRPr="00707D86">
              <w:rPr>
                <w:rFonts w:eastAsia="Times New Roman" w:cs="Arial"/>
                <w:color w:val="000000"/>
                <w:sz w:val="20"/>
                <w:szCs w:val="20"/>
                <w:lang w:val="en-GB"/>
              </w:rPr>
              <w:t xml:space="preserve">The new version uses local </w:t>
            </w:r>
            <w:r w:rsidR="00947015">
              <w:rPr>
                <w:rFonts w:eastAsia="Times New Roman" w:cs="Arial"/>
                <w:color w:val="000000"/>
                <w:sz w:val="20"/>
                <w:szCs w:val="20"/>
                <w:lang w:val="en-GB"/>
              </w:rPr>
              <w:t>coordinates</w:t>
            </w:r>
            <w:r w:rsidRPr="00707D86">
              <w:rPr>
                <w:rFonts w:eastAsia="Times New Roman" w:cs="Arial"/>
                <w:color w:val="000000"/>
                <w:sz w:val="20"/>
                <w:szCs w:val="20"/>
                <w:lang w:val="en-GB"/>
              </w:rPr>
              <w:t xml:space="preserve"> for all data involved and therefor works fine.</w:t>
            </w:r>
          </w:p>
        </w:tc>
        <w:tc>
          <w:tcPr>
            <w:tcW w:w="1717" w:type="dxa"/>
          </w:tcPr>
          <w:p w:rsidR="00707D86" w:rsidRDefault="00707D86"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lastRenderedPageBreak/>
              <w:t>Stability</w:t>
            </w:r>
          </w:p>
        </w:tc>
        <w:tc>
          <w:tcPr>
            <w:tcW w:w="1708" w:type="dxa"/>
            <w:shd w:val="clear" w:color="auto" w:fill="auto"/>
          </w:tcPr>
          <w:p w:rsidR="0093409B" w:rsidRPr="005A368E" w:rsidRDefault="0093409B" w:rsidP="0093409B">
            <w:pPr>
              <w:rPr>
                <w:b/>
                <w:lang w:val="en-GB"/>
              </w:rPr>
            </w:pPr>
            <w:r>
              <w:rPr>
                <w:rFonts w:eastAsia="Times New Roman" w:cs="Arial"/>
                <w:color w:val="000000"/>
                <w:sz w:val="20"/>
                <w:szCs w:val="20"/>
                <w:lang w:val="en-GB"/>
              </w:rPr>
              <w:t xml:space="preserve">See paragraph </w:t>
            </w:r>
            <w:r w:rsidRPr="0093409B">
              <w:rPr>
                <w:rFonts w:eastAsia="Times New Roman" w:cs="Arial"/>
                <w:color w:val="000000"/>
                <w:sz w:val="20"/>
                <w:szCs w:val="20"/>
                <w:lang w:val="en-GB"/>
              </w:rPr>
              <w:t>‘</w:t>
            </w:r>
            <w:proofErr w:type="spellStart"/>
            <w:r w:rsidRPr="0093409B">
              <w:rPr>
                <w:lang w:val="en-GB"/>
              </w:rPr>
              <w:t>Bepaling</w:t>
            </w:r>
            <w:proofErr w:type="spellEnd"/>
            <w:r w:rsidRPr="0093409B">
              <w:rPr>
                <w:lang w:val="en-GB"/>
              </w:rPr>
              <w:t xml:space="preserve"> Uplift </w:t>
            </w:r>
            <w:proofErr w:type="spellStart"/>
            <w:r w:rsidRPr="0093409B">
              <w:rPr>
                <w:lang w:val="en-GB"/>
              </w:rPr>
              <w:lastRenderedPageBreak/>
              <w:t>locatie</w:t>
            </w:r>
            <w:proofErr w:type="spellEnd"/>
            <w:r w:rsidRPr="0093409B">
              <w:rPr>
                <w:lang w:val="en-GB"/>
              </w:rPr>
              <w:t>’</w:t>
            </w:r>
          </w:p>
          <w:p w:rsidR="00707D86" w:rsidRDefault="00707D86" w:rsidP="00AE641D">
            <w:pPr>
              <w:spacing w:line="240" w:lineRule="auto"/>
              <w:rPr>
                <w:rFonts w:eastAsia="Times New Roman" w:cs="Arial"/>
                <w:color w:val="000000"/>
                <w:sz w:val="20"/>
                <w:szCs w:val="20"/>
                <w:lang w:val="en-GB"/>
              </w:rPr>
            </w:pPr>
          </w:p>
        </w:tc>
      </w:tr>
      <w:tr w:rsidR="00E0046C" w:rsidRPr="007F7ACB"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20" w:history="1">
              <w:r w:rsidR="00E0046C">
                <w:rPr>
                  <w:rStyle w:val="Hyperlink"/>
                  <w:rFonts w:eastAsia="Times New Roman" w:cs="Times New Roman"/>
                  <w:sz w:val="20"/>
                  <w:szCs w:val="20"/>
                  <w:lang w:val="en-GB"/>
                </w:rPr>
                <w:t>MWDAM-1223</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In DAM 15.1 w</w:t>
            </w:r>
            <w:r w:rsidRPr="00E0046C">
              <w:rPr>
                <w:rFonts w:eastAsia="Times New Roman" w:cs="Arial"/>
                <w:color w:val="000000"/>
                <w:sz w:val="20"/>
                <w:szCs w:val="20"/>
                <w:lang w:val="en-GB"/>
              </w:rPr>
              <w:t>hen design was made for piping calculations in combination with DTH adaption the Sf piping was set to '1' if crest was adapted to DTH. Now real safety factor is calculated.</w:t>
            </w:r>
          </w:p>
        </w:tc>
        <w:tc>
          <w:tcPr>
            <w:tcW w:w="1717" w:type="dxa"/>
          </w:tcPr>
          <w:p w:rsidR="00E0046C" w:rsidRDefault="00E0046C"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Design/piping</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Calculated Sf instead of ‘1’</w:t>
            </w:r>
          </w:p>
        </w:tc>
      </w:tr>
      <w:tr w:rsidR="00E0046C" w:rsidRPr="006F0B8E"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21" w:history="1">
              <w:r w:rsidR="009E1F00">
                <w:rPr>
                  <w:rStyle w:val="Hyperlink"/>
                  <w:rFonts w:eastAsia="Times New Roman" w:cs="Times New Roman"/>
                  <w:sz w:val="20"/>
                  <w:szCs w:val="20"/>
                  <w:lang w:val="en-GB"/>
                </w:rPr>
                <w:t>MWDAM-1225</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proofErr w:type="spellStart"/>
            <w:r w:rsidRPr="00E0046C">
              <w:rPr>
                <w:rFonts w:eastAsia="Times New Roman" w:cs="Arial"/>
                <w:color w:val="000000"/>
                <w:sz w:val="20"/>
                <w:szCs w:val="20"/>
                <w:lang w:val="en-US"/>
              </w:rPr>
              <w:t>Surfaceline</w:t>
            </w:r>
            <w:proofErr w:type="spellEnd"/>
            <w:r w:rsidRPr="00E0046C">
              <w:rPr>
                <w:rFonts w:eastAsia="Times New Roman" w:cs="Arial"/>
                <w:color w:val="000000"/>
                <w:sz w:val="20"/>
                <w:szCs w:val="20"/>
                <w:lang w:val="en-US"/>
              </w:rPr>
              <w:t xml:space="preserve"> validator in DAM 15.1 was not correct and accepted vertical lines in </w:t>
            </w:r>
            <w:proofErr w:type="spellStart"/>
            <w:r w:rsidRPr="00E0046C">
              <w:rPr>
                <w:rFonts w:eastAsia="Times New Roman" w:cs="Arial"/>
                <w:color w:val="000000"/>
                <w:sz w:val="20"/>
                <w:szCs w:val="20"/>
                <w:lang w:val="en-US"/>
              </w:rPr>
              <w:t>surfacelines</w:t>
            </w:r>
            <w:proofErr w:type="spellEnd"/>
            <w:r w:rsidRPr="00E0046C">
              <w:rPr>
                <w:rFonts w:eastAsia="Times New Roman" w:cs="Arial"/>
                <w:color w:val="000000"/>
                <w:sz w:val="20"/>
                <w:szCs w:val="20"/>
                <w:lang w:val="en-US"/>
              </w:rPr>
              <w:t xml:space="preserve">. </w:t>
            </w:r>
            <w:proofErr w:type="gramStart"/>
            <w:r w:rsidRPr="00E0046C">
              <w:rPr>
                <w:rFonts w:eastAsia="Times New Roman" w:cs="Arial"/>
                <w:color w:val="000000"/>
                <w:sz w:val="20"/>
                <w:szCs w:val="20"/>
                <w:lang w:val="en-US"/>
              </w:rPr>
              <w:t>Vertical lines has</w:t>
            </w:r>
            <w:proofErr w:type="gramEnd"/>
            <w:r w:rsidRPr="00E0046C">
              <w:rPr>
                <w:rFonts w:eastAsia="Times New Roman" w:cs="Arial"/>
                <w:color w:val="000000"/>
                <w:sz w:val="20"/>
                <w:szCs w:val="20"/>
                <w:lang w:val="en-US"/>
              </w:rPr>
              <w:t xml:space="preserve"> to be avoided in D-Geo Stability due to possible failing calculations.</w:t>
            </w:r>
          </w:p>
        </w:tc>
        <w:tc>
          <w:tcPr>
            <w:tcW w:w="1717" w:type="dxa"/>
          </w:tcPr>
          <w:p w:rsidR="00E0046C" w:rsidRPr="006F0B8E" w:rsidRDefault="009E1F00"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E0046C" w:rsidRPr="006F0B8E" w:rsidRDefault="009E1F00" w:rsidP="00E0046C">
            <w:pPr>
              <w:spacing w:line="240" w:lineRule="auto"/>
              <w:rPr>
                <w:rFonts w:eastAsia="Times New Roman" w:cs="Arial"/>
                <w:color w:val="000000"/>
                <w:sz w:val="20"/>
                <w:szCs w:val="20"/>
                <w:lang w:val="en-GB"/>
              </w:rPr>
            </w:pPr>
            <w:r w:rsidRPr="00E0046C">
              <w:rPr>
                <w:rFonts w:eastAsia="Times New Roman" w:cs="Arial"/>
                <w:color w:val="000000"/>
                <w:sz w:val="20"/>
                <w:szCs w:val="20"/>
                <w:lang w:val="en-US"/>
              </w:rPr>
              <w:t>Vertical lines</w:t>
            </w:r>
            <w:r>
              <w:rPr>
                <w:rFonts w:eastAsia="Times New Roman" w:cs="Arial"/>
                <w:color w:val="000000"/>
                <w:sz w:val="20"/>
                <w:szCs w:val="20"/>
                <w:lang w:val="en-US"/>
              </w:rPr>
              <w:t xml:space="preserve"> not accepted</w:t>
            </w:r>
          </w:p>
        </w:tc>
      </w:tr>
      <w:tr w:rsidR="00E0046C" w:rsidRPr="00B43867"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22" w:history="1">
              <w:r w:rsidR="009E1F00">
                <w:rPr>
                  <w:rStyle w:val="Hyperlink"/>
                  <w:rFonts w:eastAsia="Times New Roman" w:cs="Times New Roman"/>
                  <w:sz w:val="20"/>
                  <w:szCs w:val="20"/>
                  <w:lang w:val="en-GB"/>
                </w:rPr>
                <w:t>MWDAM-1227</w:t>
              </w:r>
            </w:hyperlink>
          </w:p>
        </w:tc>
        <w:tc>
          <w:tcPr>
            <w:tcW w:w="5391" w:type="dxa"/>
            <w:shd w:val="clear" w:color="auto" w:fill="auto"/>
          </w:tcPr>
          <w:p w:rsidR="009E1F00" w:rsidRDefault="009E1F00"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DAM 18.1 may have a different grid</w:t>
            </w:r>
          </w:p>
          <w:p w:rsidR="00E0046C" w:rsidRPr="006F0B8E" w:rsidRDefault="009E1F00"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DAM 15.1</w:t>
            </w:r>
            <w:r w:rsidRPr="009E1F00">
              <w:rPr>
                <w:rFonts w:eastAsia="Times New Roman" w:cs="Arial"/>
                <w:color w:val="000000"/>
                <w:sz w:val="20"/>
                <w:szCs w:val="20"/>
                <w:lang w:val="en-US"/>
              </w:rPr>
              <w:t xml:space="preserve"> uses (wrongly) global surface line whereas the </w:t>
            </w:r>
            <w:r>
              <w:rPr>
                <w:rFonts w:eastAsia="Times New Roman" w:cs="Arial"/>
                <w:color w:val="000000"/>
                <w:sz w:val="20"/>
                <w:szCs w:val="20"/>
                <w:lang w:val="en-US"/>
              </w:rPr>
              <w:t xml:space="preserve">DAM 18 </w:t>
            </w:r>
            <w:r w:rsidRPr="009E1F00">
              <w:rPr>
                <w:rFonts w:eastAsia="Times New Roman" w:cs="Arial"/>
                <w:color w:val="000000"/>
                <w:sz w:val="20"/>
                <w:szCs w:val="20"/>
                <w:lang w:val="en-US"/>
              </w:rPr>
              <w:t xml:space="preserve">engine uses the correct </w:t>
            </w:r>
            <w:proofErr w:type="spellStart"/>
            <w:r w:rsidRPr="009E1F00">
              <w:rPr>
                <w:rFonts w:eastAsia="Times New Roman" w:cs="Arial"/>
                <w:color w:val="000000"/>
                <w:sz w:val="20"/>
                <w:szCs w:val="20"/>
                <w:lang w:val="en-US"/>
              </w:rPr>
              <w:t>localised</w:t>
            </w:r>
            <w:proofErr w:type="spellEnd"/>
            <w:r w:rsidRPr="009E1F00">
              <w:rPr>
                <w:rFonts w:eastAsia="Times New Roman" w:cs="Arial"/>
                <w:color w:val="000000"/>
                <w:sz w:val="20"/>
                <w:szCs w:val="20"/>
                <w:lang w:val="en-US"/>
              </w:rPr>
              <w:t xml:space="preserve"> surface line. The effect here is a different value for </w:t>
            </w:r>
            <w:proofErr w:type="spellStart"/>
            <w:r w:rsidRPr="009E1F00">
              <w:rPr>
                <w:rFonts w:eastAsia="Times New Roman" w:cs="Arial"/>
                <w:color w:val="000000"/>
                <w:sz w:val="20"/>
                <w:szCs w:val="20"/>
                <w:lang w:val="en-US"/>
              </w:rPr>
              <w:t>xCoordinateLastUpliftPoint</w:t>
            </w:r>
            <w:proofErr w:type="spellEnd"/>
            <w:r w:rsidRPr="009E1F00">
              <w:rPr>
                <w:rFonts w:eastAsia="Times New Roman" w:cs="Arial"/>
                <w:color w:val="000000"/>
                <w:sz w:val="20"/>
                <w:szCs w:val="20"/>
                <w:lang w:val="en-US"/>
              </w:rPr>
              <w:t xml:space="preserve"> which is passed on to the DGSMStabDam.dll which determines the grid.</w:t>
            </w:r>
          </w:p>
        </w:tc>
        <w:tc>
          <w:tcPr>
            <w:tcW w:w="1717" w:type="dxa"/>
          </w:tcPr>
          <w:p w:rsidR="00E0046C" w:rsidRPr="006F0B8E" w:rsidRDefault="009E1F00"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93409B" w:rsidRPr="005A368E" w:rsidRDefault="009E1F00" w:rsidP="0093409B">
            <w:pPr>
              <w:rPr>
                <w:b/>
                <w:lang w:val="en-GB"/>
              </w:rPr>
            </w:pPr>
            <w:r>
              <w:rPr>
                <w:rFonts w:eastAsia="Times New Roman" w:cs="Arial"/>
                <w:color w:val="000000"/>
                <w:sz w:val="20"/>
                <w:szCs w:val="20"/>
                <w:lang w:val="en-GB"/>
              </w:rPr>
              <w:t xml:space="preserve">See paragraph </w:t>
            </w:r>
            <w:r w:rsidRPr="0093409B">
              <w:rPr>
                <w:rFonts w:eastAsia="Times New Roman" w:cs="Arial"/>
                <w:color w:val="000000"/>
                <w:sz w:val="20"/>
                <w:szCs w:val="20"/>
                <w:lang w:val="en-GB"/>
              </w:rPr>
              <w:t>‘</w:t>
            </w:r>
            <w:proofErr w:type="spellStart"/>
            <w:r w:rsidR="0093409B" w:rsidRPr="0093409B">
              <w:rPr>
                <w:lang w:val="en-GB"/>
              </w:rPr>
              <w:t>Bepaling</w:t>
            </w:r>
            <w:proofErr w:type="spellEnd"/>
            <w:r w:rsidR="0093409B" w:rsidRPr="0093409B">
              <w:rPr>
                <w:lang w:val="en-GB"/>
              </w:rPr>
              <w:t xml:space="preserve"> Uplift </w:t>
            </w:r>
            <w:proofErr w:type="spellStart"/>
            <w:r w:rsidR="0093409B" w:rsidRPr="0093409B">
              <w:rPr>
                <w:lang w:val="en-GB"/>
              </w:rPr>
              <w:t>locatie</w:t>
            </w:r>
            <w:proofErr w:type="spellEnd"/>
            <w:r w:rsidR="0093409B" w:rsidRPr="0093409B">
              <w:rPr>
                <w:lang w:val="en-GB"/>
              </w:rPr>
              <w:t>’</w:t>
            </w:r>
          </w:p>
          <w:p w:rsidR="00E0046C" w:rsidRPr="006F0B8E" w:rsidRDefault="00E0046C" w:rsidP="00E0046C">
            <w:pPr>
              <w:spacing w:line="240" w:lineRule="auto"/>
              <w:rPr>
                <w:rFonts w:eastAsia="Times New Roman" w:cs="Arial"/>
                <w:color w:val="000000"/>
                <w:sz w:val="20"/>
                <w:szCs w:val="20"/>
                <w:lang w:val="en-GB"/>
              </w:rPr>
            </w:pPr>
          </w:p>
        </w:tc>
      </w:tr>
      <w:tr w:rsidR="00E0046C" w:rsidRPr="007F7ACB" w:rsidTr="00E36D03">
        <w:trPr>
          <w:trHeight w:val="300"/>
        </w:trPr>
        <w:tc>
          <w:tcPr>
            <w:tcW w:w="987" w:type="dxa"/>
            <w:shd w:val="clear" w:color="auto" w:fill="auto"/>
          </w:tcPr>
          <w:p w:rsidR="00E0046C" w:rsidRPr="006F0B8E" w:rsidRDefault="007F7ACB" w:rsidP="00E0046C">
            <w:pPr>
              <w:spacing w:line="240" w:lineRule="auto"/>
              <w:rPr>
                <w:rFonts w:eastAsia="Times New Roman" w:cs="Times New Roman"/>
                <w:color w:val="0000FF"/>
                <w:sz w:val="20"/>
                <w:szCs w:val="20"/>
                <w:u w:val="single"/>
                <w:lang w:val="en-GB"/>
              </w:rPr>
            </w:pPr>
            <w:hyperlink r:id="rId23" w:history="1">
              <w:r w:rsidR="009E1F00">
                <w:rPr>
                  <w:rStyle w:val="Hyperlink"/>
                  <w:rFonts w:eastAsia="Times New Roman" w:cs="Times New Roman"/>
                  <w:sz w:val="20"/>
                  <w:szCs w:val="20"/>
                  <w:lang w:val="en-GB"/>
                </w:rPr>
                <w:t>MWDAM-1237</w:t>
              </w:r>
            </w:hyperlink>
          </w:p>
        </w:tc>
        <w:tc>
          <w:tcPr>
            <w:tcW w:w="5391" w:type="dxa"/>
            <w:shd w:val="clear" w:color="auto" w:fill="auto"/>
          </w:tcPr>
          <w:p w:rsidR="009E1F00" w:rsidRDefault="009E1F00" w:rsidP="009E1F00">
            <w:pPr>
              <w:spacing w:line="240" w:lineRule="auto"/>
              <w:rPr>
                <w:rFonts w:eastAsia="Times New Roman" w:cs="Arial"/>
                <w:color w:val="000000"/>
                <w:sz w:val="20"/>
                <w:szCs w:val="20"/>
                <w:lang w:val="en-US"/>
              </w:rPr>
            </w:pPr>
            <w:r w:rsidRPr="009E1F00">
              <w:rPr>
                <w:rFonts w:eastAsia="Times New Roman" w:cs="Arial"/>
                <w:color w:val="000000"/>
                <w:sz w:val="20"/>
                <w:szCs w:val="20"/>
                <w:lang w:val="en-US"/>
              </w:rPr>
              <w:t xml:space="preserve">DAM 15.1 always calculated with Psi=Phi since Psi </w:t>
            </w:r>
            <w:proofErr w:type="spellStart"/>
            <w:r w:rsidRPr="009E1F00">
              <w:rPr>
                <w:rFonts w:eastAsia="Times New Roman" w:cs="Arial"/>
                <w:color w:val="000000"/>
                <w:sz w:val="20"/>
                <w:szCs w:val="20"/>
                <w:lang w:val="en-US"/>
              </w:rPr>
              <w:t>wsa</w:t>
            </w:r>
            <w:proofErr w:type="spellEnd"/>
            <w:r w:rsidRPr="009E1F00">
              <w:rPr>
                <w:rFonts w:eastAsia="Times New Roman" w:cs="Arial"/>
                <w:color w:val="000000"/>
                <w:sz w:val="20"/>
                <w:szCs w:val="20"/>
                <w:lang w:val="en-US"/>
              </w:rPr>
              <w:t xml:space="preserve"> no input in D-Geo Stability 15. Later versions of D-Geo Stability (also 18.1) consider Psi as input. Also DAM 18.1 always calculates with Psi=Phi. </w:t>
            </w:r>
          </w:p>
          <w:p w:rsidR="00E0046C" w:rsidRPr="006F0B8E" w:rsidRDefault="009E1F00" w:rsidP="009E1F00">
            <w:pPr>
              <w:spacing w:line="240" w:lineRule="auto"/>
              <w:rPr>
                <w:rFonts w:eastAsia="Times New Roman" w:cs="Arial"/>
                <w:color w:val="000000"/>
                <w:sz w:val="20"/>
                <w:szCs w:val="20"/>
                <w:lang w:val="en-US"/>
              </w:rPr>
            </w:pPr>
            <w:r w:rsidRPr="009E1F00">
              <w:rPr>
                <w:rFonts w:eastAsia="Times New Roman" w:cs="Arial"/>
                <w:color w:val="000000"/>
                <w:sz w:val="20"/>
                <w:szCs w:val="20"/>
                <w:lang w:val="en-US"/>
              </w:rPr>
              <w:t>Note: When *.</w:t>
            </w:r>
            <w:proofErr w:type="spellStart"/>
            <w:r w:rsidRPr="009E1F00">
              <w:rPr>
                <w:rFonts w:eastAsia="Times New Roman" w:cs="Arial"/>
                <w:color w:val="000000"/>
                <w:sz w:val="20"/>
                <w:szCs w:val="20"/>
                <w:lang w:val="en-US"/>
              </w:rPr>
              <w:t>sti</w:t>
            </w:r>
            <w:proofErr w:type="spellEnd"/>
            <w:r w:rsidRPr="009E1F00">
              <w:rPr>
                <w:rFonts w:eastAsia="Times New Roman" w:cs="Arial"/>
                <w:color w:val="000000"/>
                <w:sz w:val="20"/>
                <w:szCs w:val="20"/>
                <w:lang w:val="en-US"/>
              </w:rPr>
              <w:t xml:space="preserve"> files are used with a different value for Psi are 'reset' to psi=phi.</w:t>
            </w:r>
          </w:p>
        </w:tc>
        <w:tc>
          <w:tcPr>
            <w:tcW w:w="1717" w:type="dxa"/>
          </w:tcPr>
          <w:p w:rsidR="00E0046C" w:rsidRPr="006F0B8E" w:rsidRDefault="009E1F00"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9E1F00" w:rsidRDefault="009E1F00"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 xml:space="preserve">No difference between </w:t>
            </w:r>
          </w:p>
          <w:p w:rsidR="00E0046C" w:rsidRPr="006F0B8E" w:rsidRDefault="009E1F00"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DAM 15.1 and DAM 18</w:t>
            </w:r>
          </w:p>
        </w:tc>
      </w:tr>
      <w:tr w:rsidR="009E1F00" w:rsidRPr="006F0B8E" w:rsidTr="00E36D03">
        <w:trPr>
          <w:trHeight w:val="300"/>
        </w:trPr>
        <w:tc>
          <w:tcPr>
            <w:tcW w:w="987" w:type="dxa"/>
            <w:shd w:val="clear" w:color="auto" w:fill="auto"/>
          </w:tcPr>
          <w:p w:rsidR="009E1F00" w:rsidRDefault="007F7ACB" w:rsidP="00E0046C">
            <w:pPr>
              <w:spacing w:line="240" w:lineRule="auto"/>
              <w:rPr>
                <w:rFonts w:eastAsia="Times New Roman" w:cs="Times New Roman"/>
                <w:color w:val="0000FF"/>
                <w:sz w:val="20"/>
                <w:szCs w:val="20"/>
                <w:u w:val="single"/>
                <w:lang w:val="en-GB"/>
              </w:rPr>
            </w:pPr>
            <w:hyperlink r:id="rId24" w:history="1">
              <w:r w:rsidR="009E1F00">
                <w:rPr>
                  <w:rStyle w:val="Hyperlink"/>
                  <w:rFonts w:eastAsia="Times New Roman" w:cs="Times New Roman"/>
                  <w:sz w:val="20"/>
                  <w:szCs w:val="20"/>
                  <w:lang w:val="en-GB"/>
                </w:rPr>
                <w:t>MWDAM-1238</w:t>
              </w:r>
            </w:hyperlink>
          </w:p>
        </w:tc>
        <w:tc>
          <w:tcPr>
            <w:tcW w:w="5391" w:type="dxa"/>
            <w:shd w:val="clear" w:color="auto" w:fill="auto"/>
          </w:tcPr>
          <w:p w:rsidR="009E1F00" w:rsidRPr="009E1F00" w:rsidRDefault="009E1F00"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 xml:space="preserve">In DAM 15.1 </w:t>
            </w:r>
            <w:r w:rsidRPr="009E1F00">
              <w:rPr>
                <w:rFonts w:eastAsia="Times New Roman" w:cs="Arial"/>
                <w:color w:val="000000"/>
                <w:sz w:val="20"/>
                <w:szCs w:val="20"/>
                <w:lang w:val="en-US"/>
              </w:rPr>
              <w:t>Piping design calculation with geometry ada</w:t>
            </w:r>
            <w:r>
              <w:rPr>
                <w:rFonts w:eastAsia="Times New Roman" w:cs="Arial"/>
                <w:color w:val="000000"/>
                <w:sz w:val="20"/>
                <w:szCs w:val="20"/>
                <w:lang w:val="en-US"/>
              </w:rPr>
              <w:t xml:space="preserve">ption gives wrong safety factor. </w:t>
            </w:r>
            <w:r w:rsidRPr="009E1F00">
              <w:rPr>
                <w:rFonts w:eastAsia="Times New Roman" w:cs="Arial"/>
                <w:color w:val="000000"/>
                <w:sz w:val="20"/>
                <w:szCs w:val="20"/>
                <w:lang w:val="en-US"/>
              </w:rPr>
              <w:t>This issue has been solved, so the safety factors in design calculation with geometry adaption will be different than in the 15.1 release version. The new answers are the correct answers.</w:t>
            </w:r>
          </w:p>
        </w:tc>
        <w:tc>
          <w:tcPr>
            <w:tcW w:w="1717" w:type="dxa"/>
          </w:tcPr>
          <w:p w:rsidR="009E1F00" w:rsidRDefault="009E1F00"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Design/Piping</w:t>
            </w:r>
          </w:p>
        </w:tc>
        <w:tc>
          <w:tcPr>
            <w:tcW w:w="1708" w:type="dxa"/>
            <w:shd w:val="clear" w:color="auto" w:fill="auto"/>
          </w:tcPr>
          <w:p w:rsidR="009E1F00" w:rsidRDefault="009E1F00"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Correct Sf</w:t>
            </w:r>
          </w:p>
        </w:tc>
      </w:tr>
      <w:tr w:rsidR="00880A52" w:rsidRPr="00B43867" w:rsidTr="00AE641D">
        <w:trPr>
          <w:trHeight w:val="75"/>
        </w:trPr>
        <w:tc>
          <w:tcPr>
            <w:tcW w:w="987" w:type="dxa"/>
            <w:shd w:val="clear" w:color="auto" w:fill="auto"/>
          </w:tcPr>
          <w:p w:rsidR="00880A52" w:rsidRPr="00B43867" w:rsidRDefault="007F7ACB" w:rsidP="00AE641D">
            <w:pPr>
              <w:spacing w:line="240" w:lineRule="auto"/>
              <w:rPr>
                <w:lang w:val="en-GB"/>
              </w:rPr>
            </w:pPr>
            <w:hyperlink r:id="rId25" w:history="1">
              <w:r w:rsidR="00880A52" w:rsidRPr="00B43867">
                <w:rPr>
                  <w:rStyle w:val="Hyperlink"/>
                  <w:rFonts w:eastAsia="Times New Roman" w:cs="Arial"/>
                  <w:sz w:val="20"/>
                  <w:szCs w:val="20"/>
                  <w:lang w:val="en-GB"/>
                </w:rPr>
                <w:t>MWDAM-1261</w:t>
              </w:r>
            </w:hyperlink>
          </w:p>
        </w:tc>
        <w:tc>
          <w:tcPr>
            <w:tcW w:w="5391" w:type="dxa"/>
            <w:shd w:val="clear" w:color="auto" w:fill="auto"/>
          </w:tcPr>
          <w:p w:rsidR="00880A52" w:rsidRPr="00E36D03" w:rsidRDefault="00880A52" w:rsidP="00AE641D">
            <w:pPr>
              <w:spacing w:line="240" w:lineRule="auto"/>
              <w:rPr>
                <w:rFonts w:eastAsia="Times New Roman" w:cs="Arial"/>
                <w:color w:val="000000"/>
                <w:sz w:val="20"/>
                <w:szCs w:val="20"/>
                <w:lang w:val="en-GB"/>
              </w:rPr>
            </w:pPr>
            <w:r>
              <w:rPr>
                <w:rFonts w:eastAsia="Times New Roman" w:cs="Arial"/>
                <w:color w:val="000000"/>
                <w:sz w:val="20"/>
                <w:szCs w:val="20"/>
                <w:lang w:val="en-GB"/>
              </w:rPr>
              <w:t>U</w:t>
            </w:r>
            <w:r w:rsidRPr="00B43867">
              <w:rPr>
                <w:rFonts w:eastAsia="Times New Roman" w:cs="Arial"/>
                <w:color w:val="000000"/>
                <w:sz w:val="20"/>
                <w:szCs w:val="20"/>
                <w:lang w:val="en-GB"/>
              </w:rPr>
              <w:t>ndo/Redo does not work properly; same bug but different effect in 15.1 to 18.1</w:t>
            </w:r>
          </w:p>
        </w:tc>
        <w:tc>
          <w:tcPr>
            <w:tcW w:w="1717" w:type="dxa"/>
          </w:tcPr>
          <w:p w:rsidR="00880A52" w:rsidRDefault="00880A52" w:rsidP="00AE641D">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Design</w:t>
            </w:r>
          </w:p>
        </w:tc>
        <w:tc>
          <w:tcPr>
            <w:tcW w:w="1708" w:type="dxa"/>
            <w:shd w:val="clear" w:color="auto" w:fill="auto"/>
          </w:tcPr>
          <w:p w:rsidR="00880A52" w:rsidRDefault="0093409B" w:rsidP="0093409B">
            <w:pPr>
              <w:spacing w:line="240" w:lineRule="auto"/>
              <w:rPr>
                <w:rFonts w:eastAsia="Times New Roman" w:cs="Arial"/>
                <w:color w:val="000000"/>
                <w:sz w:val="20"/>
                <w:szCs w:val="20"/>
                <w:lang w:val="en-GB"/>
              </w:rPr>
            </w:pPr>
            <w:r>
              <w:rPr>
                <w:rFonts w:eastAsia="Times New Roman" w:cs="Arial"/>
                <w:color w:val="000000"/>
                <w:sz w:val="20"/>
                <w:szCs w:val="20"/>
                <w:lang w:val="en-GB"/>
              </w:rPr>
              <w:t>See paragraph ‘</w:t>
            </w:r>
            <w:proofErr w:type="spellStart"/>
            <w:r>
              <w:rPr>
                <w:rFonts w:eastAsia="Times New Roman" w:cs="Arial"/>
                <w:color w:val="000000"/>
                <w:sz w:val="20"/>
                <w:szCs w:val="20"/>
                <w:lang w:val="en-GB"/>
              </w:rPr>
              <w:t>Bekende</w:t>
            </w:r>
            <w:proofErr w:type="spellEnd"/>
            <w:r w:rsidR="00880A52">
              <w:rPr>
                <w:rFonts w:eastAsia="Times New Roman" w:cs="Arial"/>
                <w:color w:val="000000"/>
                <w:sz w:val="20"/>
                <w:szCs w:val="20"/>
                <w:lang w:val="en-GB"/>
              </w:rPr>
              <w:t xml:space="preserve"> bugs</w:t>
            </w:r>
            <w:r>
              <w:rPr>
                <w:rFonts w:eastAsia="Times New Roman" w:cs="Arial"/>
                <w:color w:val="000000"/>
                <w:sz w:val="20"/>
                <w:szCs w:val="20"/>
                <w:lang w:val="en-GB"/>
              </w:rPr>
              <w:t>’</w:t>
            </w:r>
          </w:p>
        </w:tc>
      </w:tr>
      <w:tr w:rsidR="00B43867" w:rsidRPr="007F7ACB" w:rsidTr="00AE641D">
        <w:trPr>
          <w:trHeight w:val="75"/>
        </w:trPr>
        <w:tc>
          <w:tcPr>
            <w:tcW w:w="987" w:type="dxa"/>
            <w:shd w:val="clear" w:color="auto" w:fill="auto"/>
          </w:tcPr>
          <w:p w:rsidR="00B43867" w:rsidRDefault="007F7ACB" w:rsidP="00AE641D">
            <w:pPr>
              <w:spacing w:line="240" w:lineRule="auto"/>
              <w:rPr>
                <w:rFonts w:eastAsia="Times New Roman" w:cs="Times New Roman"/>
                <w:color w:val="0000FF"/>
                <w:sz w:val="20"/>
                <w:szCs w:val="20"/>
                <w:u w:val="single"/>
                <w:lang w:val="en-GB"/>
              </w:rPr>
            </w:pPr>
            <w:hyperlink r:id="rId26" w:history="1">
              <w:r w:rsidR="00B43867">
                <w:rPr>
                  <w:rStyle w:val="Hyperlink"/>
                  <w:rFonts w:eastAsia="Times New Roman" w:cs="Times New Roman"/>
                  <w:sz w:val="20"/>
                  <w:szCs w:val="20"/>
                  <w:lang w:val="en-GB"/>
                </w:rPr>
                <w:t>MWDAM-1272</w:t>
              </w:r>
            </w:hyperlink>
          </w:p>
        </w:tc>
        <w:tc>
          <w:tcPr>
            <w:tcW w:w="5391" w:type="dxa"/>
            <w:shd w:val="clear" w:color="auto" w:fill="auto"/>
          </w:tcPr>
          <w:p w:rsidR="00B43867" w:rsidRPr="00E36D03" w:rsidRDefault="00B43867" w:rsidP="00AE641D">
            <w:pPr>
              <w:spacing w:line="240" w:lineRule="auto"/>
              <w:rPr>
                <w:rFonts w:eastAsia="Times New Roman" w:cs="Arial"/>
                <w:color w:val="000000"/>
                <w:sz w:val="20"/>
                <w:szCs w:val="20"/>
                <w:lang w:val="en-GB"/>
              </w:rPr>
            </w:pPr>
            <w:r w:rsidRPr="00E36D03">
              <w:rPr>
                <w:rFonts w:eastAsia="Times New Roman" w:cs="Arial"/>
                <w:color w:val="000000"/>
                <w:sz w:val="20"/>
                <w:szCs w:val="20"/>
                <w:lang w:val="en-GB"/>
              </w:rPr>
              <w:t>DAM 15.1 a</w:t>
            </w:r>
            <w:r>
              <w:rPr>
                <w:rFonts w:eastAsia="Times New Roman" w:cs="Arial"/>
                <w:color w:val="000000"/>
                <w:sz w:val="20"/>
                <w:szCs w:val="20"/>
                <w:lang w:val="en-GB"/>
              </w:rPr>
              <w:t xml:space="preserve">ssigned PL4 to a layer which was intercepted by the surface line. </w:t>
            </w:r>
          </w:p>
        </w:tc>
        <w:tc>
          <w:tcPr>
            <w:tcW w:w="1717" w:type="dxa"/>
          </w:tcPr>
          <w:p w:rsidR="00B43867" w:rsidRDefault="00B43867"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All/Stability</w:t>
            </w:r>
          </w:p>
        </w:tc>
        <w:tc>
          <w:tcPr>
            <w:tcW w:w="1708" w:type="dxa"/>
            <w:shd w:val="clear" w:color="auto" w:fill="auto"/>
          </w:tcPr>
          <w:p w:rsidR="00B43867" w:rsidRDefault="00B43867" w:rsidP="00AE641D">
            <w:pPr>
              <w:spacing w:line="240" w:lineRule="auto"/>
              <w:rPr>
                <w:rFonts w:eastAsia="Times New Roman" w:cs="Arial"/>
                <w:color w:val="000000"/>
                <w:sz w:val="20"/>
                <w:szCs w:val="20"/>
                <w:lang w:val="en-GB"/>
              </w:rPr>
            </w:pPr>
            <w:r>
              <w:rPr>
                <w:rFonts w:eastAsia="Times New Roman" w:cs="Arial"/>
                <w:color w:val="000000"/>
                <w:sz w:val="20"/>
                <w:szCs w:val="20"/>
                <w:lang w:val="en-GB"/>
              </w:rPr>
              <w:t xml:space="preserve">Different Sf due to different </w:t>
            </w:r>
            <w:proofErr w:type="spellStart"/>
            <w:r>
              <w:rPr>
                <w:rFonts w:eastAsia="Times New Roman" w:cs="Arial"/>
                <w:color w:val="000000"/>
                <w:sz w:val="20"/>
                <w:szCs w:val="20"/>
                <w:lang w:val="en-GB"/>
              </w:rPr>
              <w:t>waterpressures</w:t>
            </w:r>
            <w:proofErr w:type="spellEnd"/>
            <w:r>
              <w:rPr>
                <w:rFonts w:eastAsia="Times New Roman" w:cs="Arial"/>
                <w:color w:val="000000"/>
                <w:sz w:val="20"/>
                <w:szCs w:val="20"/>
                <w:lang w:val="en-GB"/>
              </w:rPr>
              <w:t xml:space="preserve"> when </w:t>
            </w:r>
            <w:proofErr w:type="spellStart"/>
            <w:r>
              <w:rPr>
                <w:rFonts w:eastAsia="Times New Roman" w:cs="Arial"/>
                <w:color w:val="000000"/>
                <w:sz w:val="20"/>
                <w:szCs w:val="20"/>
                <w:lang w:val="en-GB"/>
              </w:rPr>
              <w:t>inbetween</w:t>
            </w:r>
            <w:proofErr w:type="spellEnd"/>
            <w:r>
              <w:rPr>
                <w:rFonts w:eastAsia="Times New Roman" w:cs="Arial"/>
                <w:color w:val="000000"/>
                <w:sz w:val="20"/>
                <w:szCs w:val="20"/>
                <w:lang w:val="en-GB"/>
              </w:rPr>
              <w:t xml:space="preserve"> aquifer intercepts </w:t>
            </w:r>
            <w:proofErr w:type="spellStart"/>
            <w:r>
              <w:rPr>
                <w:rFonts w:eastAsia="Times New Roman" w:cs="Arial"/>
                <w:color w:val="000000"/>
                <w:sz w:val="20"/>
                <w:szCs w:val="20"/>
                <w:lang w:val="en-GB"/>
              </w:rPr>
              <w:t>surfaceline</w:t>
            </w:r>
            <w:proofErr w:type="spellEnd"/>
          </w:p>
        </w:tc>
      </w:tr>
      <w:tr w:rsidR="00B43867" w:rsidRPr="000A2CFE" w:rsidTr="00AE641D">
        <w:trPr>
          <w:trHeight w:val="300"/>
        </w:trPr>
        <w:tc>
          <w:tcPr>
            <w:tcW w:w="987" w:type="dxa"/>
            <w:shd w:val="clear" w:color="auto" w:fill="auto"/>
          </w:tcPr>
          <w:p w:rsidR="00B43867" w:rsidRDefault="007F7ACB" w:rsidP="00AE641D">
            <w:pPr>
              <w:spacing w:line="240" w:lineRule="auto"/>
              <w:rPr>
                <w:rFonts w:eastAsia="Times New Roman" w:cs="Times New Roman"/>
                <w:color w:val="0000FF"/>
                <w:sz w:val="20"/>
                <w:szCs w:val="20"/>
                <w:u w:val="single"/>
                <w:lang w:val="en-GB"/>
              </w:rPr>
            </w:pPr>
            <w:hyperlink r:id="rId27" w:history="1">
              <w:r w:rsidR="00925D84">
                <w:rPr>
                  <w:rStyle w:val="Hyperlink"/>
                  <w:rFonts w:eastAsia="Times New Roman" w:cs="Times New Roman"/>
                  <w:sz w:val="20"/>
                  <w:szCs w:val="20"/>
                  <w:lang w:val="en-GB"/>
                </w:rPr>
                <w:t>MWDAM-1272</w:t>
              </w:r>
            </w:hyperlink>
          </w:p>
        </w:tc>
        <w:tc>
          <w:tcPr>
            <w:tcW w:w="5391" w:type="dxa"/>
            <w:shd w:val="clear" w:color="auto" w:fill="auto"/>
          </w:tcPr>
          <w:p w:rsidR="00B43867" w:rsidRDefault="00B43867" w:rsidP="00AE641D">
            <w:pPr>
              <w:spacing w:line="240" w:lineRule="auto"/>
              <w:rPr>
                <w:rFonts w:eastAsia="Times New Roman" w:cs="Arial"/>
                <w:color w:val="000000"/>
                <w:sz w:val="20"/>
                <w:szCs w:val="20"/>
                <w:lang w:val="en-US"/>
              </w:rPr>
            </w:pPr>
            <w:r>
              <w:rPr>
                <w:rFonts w:eastAsia="Times New Roman" w:cs="Arial"/>
                <w:color w:val="000000"/>
                <w:sz w:val="20"/>
                <w:szCs w:val="20"/>
                <w:lang w:val="en-US"/>
              </w:rPr>
              <w:t>RRD scenario is added to the name of calculation file.</w:t>
            </w:r>
          </w:p>
          <w:p w:rsidR="00B43867" w:rsidRDefault="00B43867" w:rsidP="00AE641D">
            <w:pPr>
              <w:spacing w:line="240" w:lineRule="auto"/>
              <w:rPr>
                <w:rFonts w:eastAsia="Times New Roman" w:cs="Arial"/>
                <w:color w:val="000000"/>
                <w:sz w:val="20"/>
                <w:szCs w:val="20"/>
                <w:lang w:val="en-US"/>
              </w:rPr>
            </w:pPr>
            <w:r>
              <w:rPr>
                <w:rFonts w:eastAsia="Times New Roman" w:cs="Arial"/>
                <w:color w:val="000000"/>
                <w:sz w:val="20"/>
                <w:szCs w:val="20"/>
                <w:lang w:val="en-US"/>
              </w:rPr>
              <w:t>Old:</w:t>
            </w:r>
          </w:p>
          <w:p w:rsidR="00B43867" w:rsidRDefault="00B43867" w:rsidP="00AE641D">
            <w:pPr>
              <w:spacing w:line="240" w:lineRule="auto"/>
              <w:rPr>
                <w:rFonts w:eastAsia="Times New Roman" w:cs="Arial"/>
                <w:color w:val="000000"/>
                <w:sz w:val="20"/>
                <w:szCs w:val="20"/>
                <w:lang w:val="en-US"/>
              </w:rPr>
            </w:pPr>
            <w:r w:rsidRPr="000A2CFE">
              <w:rPr>
                <w:rFonts w:eastAsia="Times New Roman" w:cs="Arial"/>
                <w:color w:val="000000"/>
                <w:sz w:val="20"/>
                <w:szCs w:val="20"/>
                <w:lang w:val="en-US"/>
              </w:rPr>
              <w:t>Dik(Actualisatie)_Loc(RK413-1330)_Prof(Segment_7006_1</w:t>
            </w:r>
            <w:r>
              <w:rPr>
                <w:rFonts w:eastAsia="Times New Roman" w:cs="Arial"/>
                <w:color w:val="000000"/>
                <w:sz w:val="20"/>
                <w:szCs w:val="20"/>
                <w:lang w:val="en-US"/>
              </w:rPr>
              <w:t xml:space="preserve">D3)_Stp(6981)_Mdl(Bishop) </w:t>
            </w:r>
          </w:p>
          <w:p w:rsidR="00B43867" w:rsidRDefault="00B43867" w:rsidP="00AE641D">
            <w:pPr>
              <w:spacing w:line="240" w:lineRule="auto"/>
              <w:rPr>
                <w:rFonts w:eastAsia="Times New Roman" w:cs="Arial"/>
                <w:color w:val="000000"/>
                <w:sz w:val="20"/>
                <w:szCs w:val="20"/>
                <w:lang w:val="en-US"/>
              </w:rPr>
            </w:pPr>
            <w:r>
              <w:rPr>
                <w:rFonts w:eastAsia="Times New Roman" w:cs="Arial"/>
                <w:color w:val="000000"/>
                <w:sz w:val="20"/>
                <w:szCs w:val="20"/>
                <w:lang w:val="en-US"/>
              </w:rPr>
              <w:t>New:</w:t>
            </w:r>
          </w:p>
          <w:p w:rsidR="00B43867" w:rsidRDefault="00B43867" w:rsidP="00AE641D">
            <w:pPr>
              <w:spacing w:line="240" w:lineRule="auto"/>
              <w:rPr>
                <w:rFonts w:eastAsia="Times New Roman" w:cs="Arial"/>
                <w:color w:val="000000"/>
                <w:sz w:val="20"/>
                <w:szCs w:val="20"/>
                <w:lang w:val="en-US"/>
              </w:rPr>
            </w:pPr>
            <w:proofErr w:type="spellStart"/>
            <w:r w:rsidRPr="000A2CFE">
              <w:rPr>
                <w:rFonts w:eastAsia="Times New Roman" w:cs="Arial"/>
                <w:color w:val="000000"/>
                <w:sz w:val="20"/>
                <w:szCs w:val="20"/>
                <w:lang w:val="en-US"/>
              </w:rPr>
              <w:t>Loc</w:t>
            </w:r>
            <w:proofErr w:type="spellEnd"/>
            <w:r w:rsidRPr="000A2CFE">
              <w:rPr>
                <w:rFonts w:eastAsia="Times New Roman" w:cs="Arial"/>
                <w:color w:val="000000"/>
                <w:sz w:val="20"/>
                <w:szCs w:val="20"/>
                <w:lang w:val="en-US"/>
              </w:rPr>
              <w:t>(RK413-1330)_</w:t>
            </w:r>
            <w:proofErr w:type="spellStart"/>
            <w:r w:rsidRPr="000A2CFE">
              <w:rPr>
                <w:rFonts w:eastAsia="Times New Roman" w:cs="Arial"/>
                <w:color w:val="000000"/>
                <w:sz w:val="20"/>
                <w:szCs w:val="20"/>
                <w:lang w:val="en-US"/>
              </w:rPr>
              <w:t>Sce</w:t>
            </w:r>
            <w:proofErr w:type="spellEnd"/>
            <w:r w:rsidRPr="000A2CFE">
              <w:rPr>
                <w:rFonts w:eastAsia="Times New Roman" w:cs="Arial"/>
                <w:color w:val="000000"/>
                <w:sz w:val="20"/>
                <w:szCs w:val="20"/>
                <w:lang w:val="en-US"/>
              </w:rPr>
              <w:t xml:space="preserve">(Scenario07)_Pro(Segment_7006_1D3) </w:t>
            </w:r>
          </w:p>
        </w:tc>
        <w:tc>
          <w:tcPr>
            <w:tcW w:w="1717" w:type="dxa"/>
          </w:tcPr>
          <w:p w:rsidR="00B43867" w:rsidRDefault="00B43867"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Assessment/Stability</w:t>
            </w:r>
          </w:p>
        </w:tc>
        <w:tc>
          <w:tcPr>
            <w:tcW w:w="1708" w:type="dxa"/>
            <w:shd w:val="clear" w:color="auto" w:fill="auto"/>
          </w:tcPr>
          <w:p w:rsidR="00B43867" w:rsidRDefault="00B43867" w:rsidP="00AE641D">
            <w:pPr>
              <w:spacing w:line="240" w:lineRule="auto"/>
              <w:rPr>
                <w:rFonts w:eastAsia="Times New Roman" w:cs="Arial"/>
                <w:color w:val="000000"/>
                <w:sz w:val="20"/>
                <w:szCs w:val="20"/>
                <w:lang w:val="en-GB"/>
              </w:rPr>
            </w:pPr>
            <w:r>
              <w:rPr>
                <w:rFonts w:eastAsia="Times New Roman" w:cs="Arial"/>
                <w:color w:val="000000"/>
                <w:sz w:val="20"/>
                <w:szCs w:val="20"/>
                <w:lang w:val="en-GB"/>
              </w:rPr>
              <w:t>None</w:t>
            </w:r>
          </w:p>
        </w:tc>
      </w:tr>
      <w:tr w:rsidR="00B43867" w:rsidRPr="007F7ACB" w:rsidTr="00E36D03">
        <w:trPr>
          <w:trHeight w:val="300"/>
        </w:trPr>
        <w:tc>
          <w:tcPr>
            <w:tcW w:w="987" w:type="dxa"/>
            <w:shd w:val="clear" w:color="auto" w:fill="auto"/>
          </w:tcPr>
          <w:p w:rsidR="00B43867" w:rsidRDefault="00B43867" w:rsidP="00E0046C">
            <w:pPr>
              <w:spacing w:line="240" w:lineRule="auto"/>
              <w:rPr>
                <w:rFonts w:eastAsia="Times New Roman" w:cs="Times New Roman"/>
                <w:color w:val="0000FF"/>
                <w:sz w:val="20"/>
                <w:szCs w:val="20"/>
                <w:u w:val="single"/>
                <w:lang w:val="en-GB"/>
              </w:rPr>
            </w:pPr>
            <w:r w:rsidRPr="00B43867">
              <w:rPr>
                <w:rFonts w:eastAsia="Times New Roman" w:cs="Times New Roman"/>
                <w:color w:val="0000FF"/>
                <w:sz w:val="20"/>
                <w:szCs w:val="20"/>
                <w:u w:val="single"/>
                <w:lang w:val="en-GB"/>
              </w:rPr>
              <w:t>MWDAM-1274</w:t>
            </w:r>
          </w:p>
        </w:tc>
        <w:tc>
          <w:tcPr>
            <w:tcW w:w="5391" w:type="dxa"/>
            <w:shd w:val="clear" w:color="auto" w:fill="auto"/>
          </w:tcPr>
          <w:p w:rsidR="00B43867" w:rsidRDefault="00B43867" w:rsidP="00B43867">
            <w:pPr>
              <w:spacing w:line="240" w:lineRule="auto"/>
              <w:rPr>
                <w:rFonts w:eastAsia="Times New Roman" w:cs="Arial"/>
                <w:color w:val="000000"/>
                <w:sz w:val="20"/>
                <w:szCs w:val="20"/>
                <w:lang w:val="en-US"/>
              </w:rPr>
            </w:pPr>
            <w:r w:rsidRPr="00B43867">
              <w:rPr>
                <w:rFonts w:eastAsia="Times New Roman" w:cs="Arial"/>
                <w:color w:val="000000"/>
                <w:sz w:val="20"/>
                <w:szCs w:val="20"/>
                <w:lang w:val="en-US"/>
              </w:rPr>
              <w:t xml:space="preserve">In v15.1, in the determination of regional assessment scenarios, extending the 1D geometry to the surface level (when needed) was done by stretching the top layer. This should have been done by adding a layer on top of the original top layer with </w:t>
            </w:r>
            <w:proofErr w:type="spellStart"/>
            <w:r w:rsidRPr="00B43867">
              <w:rPr>
                <w:rFonts w:eastAsia="Times New Roman" w:cs="Arial"/>
                <w:color w:val="000000"/>
                <w:sz w:val="20"/>
                <w:szCs w:val="20"/>
                <w:lang w:val="en-US"/>
              </w:rPr>
              <w:t>DikeEmbankmentMaterial</w:t>
            </w:r>
            <w:proofErr w:type="spellEnd"/>
            <w:r w:rsidRPr="00B43867">
              <w:rPr>
                <w:rFonts w:eastAsia="Times New Roman" w:cs="Arial"/>
                <w:color w:val="000000"/>
                <w:sz w:val="20"/>
                <w:szCs w:val="20"/>
                <w:lang w:val="en-US"/>
              </w:rPr>
              <w:t xml:space="preserve"> as material. In v18, this correct way is implemented. Note that the difference</w:t>
            </w:r>
            <w:r>
              <w:rPr>
                <w:rFonts w:eastAsia="Times New Roman" w:cs="Arial"/>
                <w:color w:val="000000"/>
                <w:sz w:val="20"/>
                <w:szCs w:val="20"/>
                <w:lang w:val="en-US"/>
              </w:rPr>
              <w:t xml:space="preserve"> in results may be </w:t>
            </w:r>
            <w:proofErr w:type="spellStart"/>
            <w:r>
              <w:rPr>
                <w:rFonts w:eastAsia="Times New Roman" w:cs="Arial"/>
                <w:color w:val="000000"/>
                <w:sz w:val="20"/>
                <w:szCs w:val="20"/>
                <w:lang w:val="en-US"/>
              </w:rPr>
              <w:t>neglectable</w:t>
            </w:r>
            <w:proofErr w:type="spellEnd"/>
            <w:r>
              <w:rPr>
                <w:rFonts w:eastAsia="Times New Roman" w:cs="Arial"/>
                <w:color w:val="000000"/>
                <w:sz w:val="20"/>
                <w:szCs w:val="20"/>
                <w:lang w:val="en-US"/>
              </w:rPr>
              <w:t xml:space="preserve"> in</w:t>
            </w:r>
            <w:r w:rsidRPr="00B43867">
              <w:rPr>
                <w:rFonts w:eastAsia="Times New Roman" w:cs="Arial"/>
                <w:color w:val="000000"/>
                <w:sz w:val="20"/>
                <w:szCs w:val="20"/>
                <w:lang w:val="en-US"/>
              </w:rPr>
              <w:t xml:space="preserve"> most cases.</w:t>
            </w:r>
          </w:p>
        </w:tc>
        <w:tc>
          <w:tcPr>
            <w:tcW w:w="1717" w:type="dxa"/>
          </w:tcPr>
          <w:p w:rsidR="00B43867" w:rsidRDefault="00B43867" w:rsidP="00B43867">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Assessment/Stability</w:t>
            </w:r>
          </w:p>
        </w:tc>
        <w:tc>
          <w:tcPr>
            <w:tcW w:w="1708" w:type="dxa"/>
            <w:shd w:val="clear" w:color="auto" w:fill="auto"/>
          </w:tcPr>
          <w:p w:rsidR="00B43867" w:rsidRDefault="00B43867" w:rsidP="005346F0">
            <w:pPr>
              <w:keepNext/>
              <w:spacing w:line="240" w:lineRule="auto"/>
              <w:rPr>
                <w:rFonts w:eastAsia="Times New Roman" w:cs="Arial"/>
                <w:color w:val="000000"/>
                <w:sz w:val="20"/>
                <w:szCs w:val="20"/>
                <w:lang w:val="en-GB"/>
              </w:rPr>
            </w:pPr>
            <w:r>
              <w:rPr>
                <w:rFonts w:eastAsia="Times New Roman" w:cs="Arial"/>
                <w:color w:val="000000"/>
                <w:sz w:val="20"/>
                <w:szCs w:val="20"/>
                <w:lang w:val="en-GB"/>
              </w:rPr>
              <w:t xml:space="preserve">Minor change in </w:t>
            </w:r>
            <w:r w:rsidR="005300E1">
              <w:rPr>
                <w:rFonts w:eastAsia="Times New Roman" w:cs="Arial"/>
                <w:color w:val="000000"/>
                <w:sz w:val="20"/>
                <w:szCs w:val="20"/>
                <w:lang w:val="en-GB"/>
              </w:rPr>
              <w:t xml:space="preserve">Sf and </w:t>
            </w:r>
            <w:r>
              <w:rPr>
                <w:rFonts w:eastAsia="Times New Roman" w:cs="Arial"/>
                <w:color w:val="000000"/>
                <w:sz w:val="20"/>
                <w:szCs w:val="20"/>
                <w:lang w:val="en-GB"/>
              </w:rPr>
              <w:t xml:space="preserve">different RRD-scenarios </w:t>
            </w:r>
          </w:p>
        </w:tc>
      </w:tr>
    </w:tbl>
    <w:p w:rsidR="002A378C" w:rsidRPr="005346F0" w:rsidRDefault="005346F0" w:rsidP="005346F0">
      <w:pPr>
        <w:pStyle w:val="Caption"/>
      </w:pPr>
      <w:proofErr w:type="gramStart"/>
      <w:r>
        <w:t>tabel</w:t>
      </w:r>
      <w:proofErr w:type="gramEnd"/>
      <w:r>
        <w:t xml:space="preserve"> </w:t>
      </w:r>
      <w:r w:rsidR="007F7ACB">
        <w:fldChar w:fldCharType="begin"/>
      </w:r>
      <w:r w:rsidR="007F7ACB">
        <w:instrText xml:space="preserve"> SEQ tabel \* ARABIC </w:instrText>
      </w:r>
      <w:r w:rsidR="007F7ACB">
        <w:fldChar w:fldCharType="separate"/>
      </w:r>
      <w:r>
        <w:rPr>
          <w:noProof/>
        </w:rPr>
        <w:t>1</w:t>
      </w:r>
      <w:r w:rsidR="007F7ACB">
        <w:rPr>
          <w:noProof/>
        </w:rPr>
        <w:fldChar w:fldCharType="end"/>
      </w:r>
      <w:r>
        <w:t xml:space="preserve"> Relevante issues voor vergelijk tussen DAM 15.1 en DAM 18.1</w:t>
      </w:r>
    </w:p>
    <w:p w:rsidR="00C63529" w:rsidRDefault="00C63529">
      <w:pPr>
        <w:rPr>
          <w:b/>
        </w:rPr>
      </w:pPr>
      <w:r>
        <w:rPr>
          <w:b/>
        </w:rPr>
        <w:br w:type="page"/>
      </w:r>
    </w:p>
    <w:p w:rsidR="009E1F00" w:rsidRPr="00AE641D" w:rsidRDefault="0093409B">
      <w:pPr>
        <w:rPr>
          <w:b/>
        </w:rPr>
      </w:pPr>
      <w:r w:rsidRPr="00AE641D">
        <w:rPr>
          <w:b/>
        </w:rPr>
        <w:lastRenderedPageBreak/>
        <w:t>Bepaling</w:t>
      </w:r>
      <w:r w:rsidR="009E1F00" w:rsidRPr="00AE641D">
        <w:rPr>
          <w:b/>
        </w:rPr>
        <w:t xml:space="preserve"> </w:t>
      </w:r>
      <w:proofErr w:type="spellStart"/>
      <w:r w:rsidR="009E1F00" w:rsidRPr="00AE641D">
        <w:rPr>
          <w:b/>
        </w:rPr>
        <w:t>Uplift</w:t>
      </w:r>
      <w:proofErr w:type="spellEnd"/>
      <w:r w:rsidR="009E1F00" w:rsidRPr="00AE641D">
        <w:rPr>
          <w:b/>
        </w:rPr>
        <w:t xml:space="preserve"> locati</w:t>
      </w:r>
      <w:r w:rsidRPr="00AE641D">
        <w:rPr>
          <w:b/>
        </w:rPr>
        <w:t>e</w:t>
      </w:r>
    </w:p>
    <w:p w:rsidR="007B2AC1" w:rsidRDefault="007B2AC1">
      <w:r w:rsidRPr="00707D86">
        <w:t>In DAM 15.1 word</w:t>
      </w:r>
      <w:r w:rsidR="006273CD">
        <w:t>en</w:t>
      </w:r>
      <w:r w:rsidRPr="00707D86">
        <w:t xml:space="preserve"> vanaf de </w:t>
      </w:r>
      <w:proofErr w:type="spellStart"/>
      <w:r w:rsidRPr="00707D86">
        <w:t>binnenteen</w:t>
      </w:r>
      <w:proofErr w:type="spellEnd"/>
      <w:r w:rsidRPr="00707D86">
        <w:t xml:space="preserve"> tot midden </w:t>
      </w:r>
      <w:r w:rsidRPr="00C42408">
        <w:t>slootbodem, berekeningen gemaakt of er opdrijven optreedt.</w:t>
      </w:r>
      <w:r w:rsidRPr="007B2AC1">
        <w:t xml:space="preserve"> </w:t>
      </w:r>
      <w:r w:rsidRPr="00C42408">
        <w:t xml:space="preserve">Als er geen sloot aanwezig is, worden de berekeningen tot de grens van het dwarsprofiel uitgevoerd. Indien er opdrijven wordt berekend, reduceert </w:t>
      </w:r>
      <w:r>
        <w:t>DAM</w:t>
      </w:r>
      <w:r w:rsidRPr="00C42408">
        <w:t xml:space="preserve"> de PL3 of PL4 naar een waarde waarbij opdrijven net niet meer optreedt, </w:t>
      </w:r>
      <w:proofErr w:type="gramStart"/>
      <w:r w:rsidRPr="00C42408">
        <w:t>oftewel</w:t>
      </w:r>
      <w:proofErr w:type="gramEnd"/>
      <w:r w:rsidRPr="00C42408">
        <w:t xml:space="preserve"> labiel evenwicht</w:t>
      </w:r>
      <w:r>
        <w:t>.</w:t>
      </w:r>
    </w:p>
    <w:p w:rsidR="00727091" w:rsidRDefault="007B2AC1">
      <w:r>
        <w:t xml:space="preserve">De </w:t>
      </w:r>
      <w:proofErr w:type="spellStart"/>
      <w:r>
        <w:t>binnenteen</w:t>
      </w:r>
      <w:proofErr w:type="spellEnd"/>
      <w:r>
        <w:t xml:space="preserve"> is een karakteristiek punt e</w:t>
      </w:r>
      <w:r w:rsidR="00727091">
        <w:t>n wordt als startpunt gebruikt.</w:t>
      </w:r>
      <w:r w:rsidR="005A368E">
        <w:t xml:space="preserve"> (zie handleiding)</w:t>
      </w:r>
    </w:p>
    <w:p w:rsidR="005A368E" w:rsidRDefault="005A368E"/>
    <w:p w:rsidR="00727091" w:rsidRDefault="005A368E">
      <w:r>
        <w:t>Situatie DAM 15.1</w:t>
      </w:r>
    </w:p>
    <w:p w:rsidR="0035558E" w:rsidRPr="007B2AC1" w:rsidRDefault="007B2AC1" w:rsidP="0035558E">
      <w:r>
        <w:t xml:space="preserve">Wanneer de </w:t>
      </w:r>
      <w:proofErr w:type="spellStart"/>
      <w:r>
        <w:t>surfaceline</w:t>
      </w:r>
      <w:proofErr w:type="spellEnd"/>
      <w:r>
        <w:t xml:space="preserve"> wordt ingegeven met RD-coördinaten </w:t>
      </w:r>
      <w:r w:rsidR="00727091">
        <w:t>werden</w:t>
      </w:r>
      <w:r>
        <w:t xml:space="preserve"> deze door DAM lokaal gemaakt</w:t>
      </w:r>
      <w:r w:rsidR="00727091">
        <w:t xml:space="preserve"> voor de opbouw van het </w:t>
      </w:r>
      <w:proofErr w:type="spellStart"/>
      <w:r w:rsidR="00727091">
        <w:t>sti</w:t>
      </w:r>
      <w:proofErr w:type="spellEnd"/>
      <w:r w:rsidR="00727091">
        <w:t xml:space="preserve">-bestand, maar voor de bepaling van de opdrijflocatie werd nog gebruik gemaakt van de RD-coördinaten, waarbij (ten onrechte) er vanuit werd gegaan dat alle </w:t>
      </w:r>
      <w:proofErr w:type="spellStart"/>
      <w:r w:rsidR="00727091">
        <w:t>surfacelines</w:t>
      </w:r>
      <w:proofErr w:type="spellEnd"/>
      <w:r w:rsidR="00727091">
        <w:t xml:space="preserve"> van links (buitenwaarts) naar rechts (binnenwaarts) lopen</w:t>
      </w:r>
      <w:r>
        <w:t xml:space="preserve">. </w:t>
      </w:r>
      <w:r w:rsidR="0035558E">
        <w:t>Voor bepaling van hydraulische kortsluiting geldt hetzelfde.</w:t>
      </w:r>
      <w:r w:rsidR="00EF4766">
        <w:t xml:space="preserve"> Hierdoor vond de opdrijfberekening vanaf de </w:t>
      </w:r>
      <w:proofErr w:type="spellStart"/>
      <w:r w:rsidR="00EF4766">
        <w:t>binnenteen</w:t>
      </w:r>
      <w:proofErr w:type="spellEnd"/>
      <w:r w:rsidR="00EF4766">
        <w:t xml:space="preserve"> naar buiten toe plaats, de verkeerde kant op.</w:t>
      </w:r>
    </w:p>
    <w:p w:rsidR="007B2AC1" w:rsidRDefault="0035558E">
      <w:r>
        <w:t>Tijdens het testen is echter gebleken dat het maar in zeer weinig gevallen voorkomt; meer dan 99% van de doorgerekende profielen loopt van buiten naar binnen.</w:t>
      </w:r>
    </w:p>
    <w:p w:rsidR="0035558E" w:rsidRDefault="0035558E"/>
    <w:p w:rsidR="00947015" w:rsidRDefault="00947015">
      <w:r>
        <w:t xml:space="preserve">Het gevolg is ook dat de plaatsing van het </w:t>
      </w:r>
      <w:proofErr w:type="spellStart"/>
      <w:r>
        <w:t>grid</w:t>
      </w:r>
      <w:proofErr w:type="spellEnd"/>
      <w:r>
        <w:t xml:space="preserve"> anders plaatsvond omdat dit ten opzichte van de opdrijflocatie is gedefinieerd (MWDAM-1227). Een ander </w:t>
      </w:r>
      <w:proofErr w:type="spellStart"/>
      <w:r>
        <w:t>grid</w:t>
      </w:r>
      <w:proofErr w:type="spellEnd"/>
      <w:r>
        <w:t xml:space="preserve"> kan tot andere resultaten liggen, ook als ‘verplaats </w:t>
      </w:r>
      <w:proofErr w:type="spellStart"/>
      <w:r>
        <w:t>grid</w:t>
      </w:r>
      <w:proofErr w:type="spellEnd"/>
      <w:r>
        <w:t>’ wordt gebruikt, al zijn dan de verschillen meestal niet groot.</w:t>
      </w:r>
    </w:p>
    <w:p w:rsidR="00947015" w:rsidRDefault="00947015"/>
    <w:p w:rsidR="00947015" w:rsidRDefault="00947015">
      <w:r>
        <w:t>Een ander gevolg van het gebruik van RD-coördinaten ontstond bij het opzoeken van de waarde van PL1. Dit gebeurde in een dwarsprofiel in lokale coördinaten met een X-waarde in RD-coördinaten; dus werd altijd de PL1 waarde bij X=maaiveld binnenwaarts gebruikt (MWDAM-1273)</w:t>
      </w:r>
      <w:r w:rsidR="00B43867">
        <w:t>.</w:t>
      </w:r>
    </w:p>
    <w:p w:rsidR="00B43867" w:rsidRDefault="00B43867"/>
    <w:p w:rsidR="00B43867" w:rsidRPr="00950B31" w:rsidRDefault="0093409B">
      <w:pPr>
        <w:rPr>
          <w:b/>
        </w:rPr>
      </w:pPr>
      <w:r w:rsidRPr="00950B31">
        <w:rPr>
          <w:b/>
        </w:rPr>
        <w:t>Bekende</w:t>
      </w:r>
      <w:r w:rsidR="00880A52" w:rsidRPr="00950B31">
        <w:rPr>
          <w:b/>
        </w:rPr>
        <w:t xml:space="preserve"> bugs</w:t>
      </w:r>
    </w:p>
    <w:p w:rsidR="00880A52" w:rsidRDefault="00AE641D" w:rsidP="00950B31">
      <w:r>
        <w:t>In onderstaande lijst zijn de bekende bugs opgenomen</w:t>
      </w:r>
      <w:r w:rsidR="00C63529">
        <w:t>, die voor de gebruiker merkbaar kunnen zijn</w:t>
      </w:r>
      <w:r>
        <w:t xml:space="preserve">. Een aantal bugs </w:t>
      </w:r>
      <w:r w:rsidR="00950B31">
        <w:t>is</w:t>
      </w:r>
      <w:r>
        <w:t xml:space="preserve"> tijde</w:t>
      </w:r>
      <w:r w:rsidR="00950B31">
        <w:t>ns de herstructurering ontdekt</w:t>
      </w:r>
      <w:r w:rsidR="00582FF2">
        <w:t xml:space="preserve"> o</w:t>
      </w:r>
      <w:r w:rsidR="00480109">
        <w:t>f zijn tijdens de herstructurering ontstaan</w:t>
      </w:r>
      <w:r w:rsidR="00582FF2">
        <w:t xml:space="preserve"> (status New)</w:t>
      </w:r>
      <w:r w:rsidR="00480109">
        <w:t>, maar hebben een dusdanig lage prioriteit dat zij niet meegenomen zijn met de huidige release.</w:t>
      </w:r>
      <w:r w:rsidR="00203DBF">
        <w:t xml:space="preserve"> </w:t>
      </w:r>
      <w:r w:rsidR="00621BF3">
        <w:t xml:space="preserve">Van de bugs, daterend voor de herstructurering </w:t>
      </w:r>
      <w:r w:rsidR="007E37F1">
        <w:t>(status Open)</w:t>
      </w:r>
      <w:r w:rsidR="00621BF3">
        <w:t>,</w:t>
      </w:r>
      <w:r w:rsidR="007E37F1">
        <w:t xml:space="preserve"> </w:t>
      </w:r>
      <w:r w:rsidR="00621BF3">
        <w:t>is een aantal nog niet gecontroleerd op reproduceerbaarheid in</w:t>
      </w:r>
      <w:r w:rsidR="007E37F1">
        <w:t xml:space="preserve"> DAM 18.1</w:t>
      </w:r>
      <w:r w:rsidR="00BA35F4">
        <w:t xml:space="preserve"> (</w:t>
      </w:r>
      <w:proofErr w:type="spellStart"/>
      <w:r w:rsidR="00BA35F4">
        <w:t>m.</w:t>
      </w:r>
      <w:proofErr w:type="gramStart"/>
      <w:r w:rsidR="00BA35F4">
        <w:t>u</w:t>
      </w:r>
      <w:proofErr w:type="gramEnd"/>
      <w:r w:rsidR="00BA35F4">
        <w:t>.v</w:t>
      </w:r>
      <w:proofErr w:type="spellEnd"/>
      <w:r w:rsidR="00BA35F4">
        <w:t xml:space="preserve"> Major)</w:t>
      </w:r>
      <w:r w:rsidR="00621BF3">
        <w:t xml:space="preserve">. </w:t>
      </w:r>
      <w:r w:rsidR="00BA35F4">
        <w:t>Deze</w:t>
      </w:r>
      <w:r w:rsidR="00621BF3">
        <w:t xml:space="preserve"> worden nog als ‘bekende bugs’ genoteerd, maar </w:t>
      </w:r>
      <w:r w:rsidR="00BA35F4">
        <w:t>de l</w:t>
      </w:r>
      <w:r w:rsidR="00621BF3">
        <w:t>ijst kan in werkelijkheid korter zijn.</w:t>
      </w:r>
    </w:p>
    <w:p w:rsidR="00AE641D" w:rsidRDefault="00AE641D"/>
    <w:tbl>
      <w:tblPr>
        <w:tblW w:w="9758" w:type="dxa"/>
        <w:tblInd w:w="93" w:type="dxa"/>
        <w:tblLook w:val="04A0" w:firstRow="1" w:lastRow="0" w:firstColumn="1" w:lastColumn="0" w:noHBand="0" w:noVBand="1"/>
      </w:tblPr>
      <w:tblGrid>
        <w:gridCol w:w="1291"/>
        <w:gridCol w:w="5559"/>
        <w:gridCol w:w="912"/>
        <w:gridCol w:w="879"/>
        <w:gridCol w:w="1117"/>
      </w:tblGrid>
      <w:tr w:rsidR="0065787F" w:rsidRPr="0065787F" w:rsidTr="0065787F">
        <w:trPr>
          <w:trHeight w:val="360"/>
          <w:tblHeader/>
        </w:trPr>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5787F" w:rsidRPr="0065787F" w:rsidRDefault="0065787F" w:rsidP="0065787F">
            <w:pPr>
              <w:spacing w:line="240" w:lineRule="auto"/>
              <w:jc w:val="center"/>
              <w:rPr>
                <w:rFonts w:ascii="Arial" w:eastAsia="Times New Roman" w:hAnsi="Arial" w:cs="Arial"/>
                <w:b/>
                <w:bCs/>
                <w:color w:val="000000"/>
                <w:sz w:val="16"/>
                <w:szCs w:val="16"/>
                <w:lang w:val="en-GB"/>
              </w:rPr>
            </w:pPr>
            <w:r w:rsidRPr="0065787F">
              <w:rPr>
                <w:rFonts w:ascii="Arial" w:eastAsia="Times New Roman" w:hAnsi="Arial" w:cs="Arial"/>
                <w:b/>
                <w:bCs/>
                <w:color w:val="000000"/>
                <w:sz w:val="16"/>
                <w:szCs w:val="16"/>
                <w:lang w:val="en-GB"/>
              </w:rPr>
              <w:t>Key</w:t>
            </w:r>
          </w:p>
        </w:tc>
        <w:tc>
          <w:tcPr>
            <w:tcW w:w="5559" w:type="dxa"/>
            <w:tcBorders>
              <w:top w:val="single" w:sz="8" w:space="0" w:color="000000"/>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center"/>
              <w:rPr>
                <w:rFonts w:ascii="Arial" w:eastAsia="Times New Roman" w:hAnsi="Arial" w:cs="Arial"/>
                <w:b/>
                <w:bCs/>
                <w:color w:val="000000"/>
                <w:sz w:val="18"/>
                <w:szCs w:val="18"/>
                <w:lang w:val="en-GB"/>
              </w:rPr>
            </w:pPr>
            <w:r w:rsidRPr="0065787F">
              <w:rPr>
                <w:rFonts w:ascii="Arial" w:eastAsia="Times New Roman" w:hAnsi="Arial" w:cs="Arial"/>
                <w:b/>
                <w:bCs/>
                <w:color w:val="000000"/>
                <w:sz w:val="18"/>
                <w:szCs w:val="18"/>
                <w:lang w:val="en-GB"/>
              </w:rPr>
              <w:t>Summary</w:t>
            </w:r>
          </w:p>
        </w:tc>
        <w:tc>
          <w:tcPr>
            <w:tcW w:w="912" w:type="dxa"/>
            <w:tcBorders>
              <w:top w:val="single" w:sz="8" w:space="0" w:color="000000"/>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center"/>
              <w:rPr>
                <w:rFonts w:ascii="Arial" w:eastAsia="Times New Roman" w:hAnsi="Arial" w:cs="Arial"/>
                <w:b/>
                <w:bCs/>
                <w:color w:val="000000"/>
                <w:sz w:val="18"/>
                <w:szCs w:val="18"/>
                <w:lang w:val="en-GB"/>
              </w:rPr>
            </w:pPr>
            <w:r w:rsidRPr="0065787F">
              <w:rPr>
                <w:rFonts w:ascii="Arial" w:eastAsia="Times New Roman" w:hAnsi="Arial" w:cs="Arial"/>
                <w:b/>
                <w:bCs/>
                <w:color w:val="000000"/>
                <w:sz w:val="18"/>
                <w:szCs w:val="18"/>
                <w:lang w:val="en-GB"/>
              </w:rPr>
              <w:t>Priority</w:t>
            </w:r>
          </w:p>
        </w:tc>
        <w:tc>
          <w:tcPr>
            <w:tcW w:w="879" w:type="dxa"/>
            <w:tcBorders>
              <w:top w:val="single" w:sz="8" w:space="0" w:color="000000"/>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center"/>
              <w:rPr>
                <w:rFonts w:ascii="Arial" w:eastAsia="Times New Roman" w:hAnsi="Arial" w:cs="Arial"/>
                <w:b/>
                <w:bCs/>
                <w:color w:val="000000"/>
                <w:sz w:val="18"/>
                <w:szCs w:val="18"/>
                <w:lang w:val="en-GB"/>
              </w:rPr>
            </w:pPr>
            <w:r w:rsidRPr="0065787F">
              <w:rPr>
                <w:rFonts w:ascii="Arial" w:eastAsia="Times New Roman" w:hAnsi="Arial" w:cs="Arial"/>
                <w:b/>
                <w:bCs/>
                <w:color w:val="000000"/>
                <w:sz w:val="18"/>
                <w:szCs w:val="18"/>
                <w:lang w:val="en-GB"/>
              </w:rPr>
              <w:t>Status</w:t>
            </w:r>
          </w:p>
        </w:tc>
        <w:tc>
          <w:tcPr>
            <w:tcW w:w="1117" w:type="dxa"/>
            <w:tcBorders>
              <w:top w:val="single" w:sz="8" w:space="0" w:color="000000"/>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b/>
                <w:bCs/>
                <w:color w:val="000000"/>
                <w:sz w:val="18"/>
                <w:szCs w:val="18"/>
                <w:lang w:val="en-GB"/>
              </w:rPr>
            </w:pPr>
            <w:r w:rsidRPr="0065787F">
              <w:rPr>
                <w:rFonts w:ascii="Arial" w:eastAsia="Times New Roman" w:hAnsi="Arial" w:cs="Arial"/>
                <w:b/>
                <w:bCs/>
                <w:color w:val="000000"/>
                <w:sz w:val="18"/>
                <w:szCs w:val="18"/>
                <w:lang w:val="en-GB"/>
              </w:rPr>
              <w:t>Created</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28" w:history="1">
              <w:r w:rsidR="0065787F" w:rsidRPr="0065787F">
                <w:rPr>
                  <w:rFonts w:ascii="Calibri" w:eastAsia="Times New Roman" w:hAnsi="Calibri" w:cs="Times New Roman"/>
                  <w:color w:val="0000FF"/>
                  <w:sz w:val="16"/>
                  <w:szCs w:val="16"/>
                  <w:u w:val="single"/>
                  <w:lang w:val="en-GB"/>
                </w:rPr>
                <w:t>MWDAM-1261</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DAM 15.1&amp;18.1: DAM Design: Undo/Redo does not work properly.</w:t>
            </w:r>
            <w:r w:rsidR="009D73DA">
              <w:rPr>
                <w:rStyle w:val="EndnoteReference"/>
                <w:rFonts w:ascii="Arial" w:eastAsia="Times New Roman" w:hAnsi="Arial" w:cs="Arial"/>
                <w:color w:val="000000"/>
                <w:sz w:val="18"/>
                <w:szCs w:val="18"/>
                <w:lang w:val="en-GB"/>
              </w:rPr>
              <w:endnoteReference w:id="1"/>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Major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23/05/2018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29" w:history="1">
              <w:r w:rsidR="0065787F" w:rsidRPr="0065787F">
                <w:rPr>
                  <w:rFonts w:ascii="Calibri" w:eastAsia="Times New Roman" w:hAnsi="Calibri" w:cs="Times New Roman"/>
                  <w:color w:val="0000FF"/>
                  <w:sz w:val="16"/>
                  <w:szCs w:val="16"/>
                  <w:u w:val="single"/>
                  <w:lang w:val="en-GB"/>
                </w:rPr>
                <w:t>MWDAM-1277</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Tutorial design- incorrect fig 1.11 shows column </w:t>
            </w:r>
            <w:proofErr w:type="spellStart"/>
            <w:r w:rsidRPr="0065787F">
              <w:rPr>
                <w:rFonts w:ascii="Arial" w:eastAsia="Times New Roman" w:hAnsi="Arial" w:cs="Arial"/>
                <w:color w:val="000000"/>
                <w:sz w:val="18"/>
                <w:szCs w:val="18"/>
                <w:lang w:val="en-GB"/>
              </w:rPr>
              <w:t>Stijghoogte</w:t>
            </w:r>
            <w:proofErr w:type="spellEnd"/>
            <w:r w:rsidRPr="0065787F">
              <w:rPr>
                <w:rFonts w:ascii="Arial" w:eastAsia="Times New Roman" w:hAnsi="Arial" w:cs="Arial"/>
                <w:color w:val="000000"/>
                <w:sz w:val="18"/>
                <w:szCs w:val="18"/>
                <w:lang w:val="en-GB"/>
              </w:rPr>
              <w:t xml:space="preserve"> PL3, Program does not show</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1/6/2018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0" w:history="1">
              <w:r w:rsidR="0065787F" w:rsidRPr="0065787F">
                <w:rPr>
                  <w:rFonts w:ascii="Calibri" w:eastAsia="Times New Roman" w:hAnsi="Calibri" w:cs="Times New Roman"/>
                  <w:color w:val="0000FF"/>
                  <w:sz w:val="16"/>
                  <w:szCs w:val="16"/>
                  <w:u w:val="single"/>
                  <w:lang w:val="en-GB"/>
                </w:rPr>
                <w:t>MWDAM-1276</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Cut button is missing in toolbar of table window</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1/6/2018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1" w:history="1">
              <w:r w:rsidR="0065787F" w:rsidRPr="0065787F">
                <w:rPr>
                  <w:rFonts w:ascii="Calibri" w:eastAsia="Times New Roman" w:hAnsi="Calibri" w:cs="Times New Roman"/>
                  <w:color w:val="0000FF"/>
                  <w:sz w:val="16"/>
                  <w:szCs w:val="16"/>
                  <w:u w:val="single"/>
                  <w:lang w:val="en-GB"/>
                </w:rPr>
                <w:t>MWDAM-1269</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Clear results does not clear adapted geometry</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28/05/2018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2" w:history="1">
              <w:r w:rsidR="0065787F" w:rsidRPr="0065787F">
                <w:rPr>
                  <w:rFonts w:ascii="Calibri" w:eastAsia="Times New Roman" w:hAnsi="Calibri" w:cs="Times New Roman"/>
                  <w:color w:val="0000FF"/>
                  <w:sz w:val="16"/>
                  <w:szCs w:val="16"/>
                  <w:u w:val="single"/>
                  <w:lang w:val="en-GB"/>
                </w:rPr>
                <w:t>MWDAM-1260</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DAM Design: Navigator/Right mouse menu on locations does not work</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23/05/2018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3" w:history="1">
              <w:r w:rsidR="0065787F" w:rsidRPr="0065787F">
                <w:rPr>
                  <w:rFonts w:ascii="Calibri" w:eastAsia="Times New Roman" w:hAnsi="Calibri" w:cs="Times New Roman"/>
                  <w:color w:val="0000FF"/>
                  <w:sz w:val="16"/>
                  <w:szCs w:val="16"/>
                  <w:u w:val="single"/>
                  <w:lang w:val="en-GB"/>
                </w:rPr>
                <w:t>MWDAM-1259</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DAM Design: File/Export/Calculation Image does not work correctly</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23/05/2018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4" w:history="1">
              <w:r w:rsidR="0065787F" w:rsidRPr="0065787F">
                <w:rPr>
                  <w:rFonts w:ascii="Calibri" w:eastAsia="Times New Roman" w:hAnsi="Calibri" w:cs="Times New Roman"/>
                  <w:color w:val="0000FF"/>
                  <w:sz w:val="16"/>
                  <w:szCs w:val="16"/>
                  <w:u w:val="single"/>
                  <w:lang w:val="en-GB"/>
                </w:rPr>
                <w:t>MWDAM-1258</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DAM Design: File/Export/Calculation File does not work correctly</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23/05/2018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5" w:history="1">
              <w:r w:rsidR="0065787F" w:rsidRPr="0065787F">
                <w:rPr>
                  <w:rFonts w:ascii="Calibri" w:eastAsia="Times New Roman" w:hAnsi="Calibri" w:cs="Times New Roman"/>
                  <w:color w:val="0000FF"/>
                  <w:sz w:val="16"/>
                  <w:szCs w:val="16"/>
                  <w:u w:val="single"/>
                  <w:lang w:val="en-GB"/>
                </w:rPr>
                <w:t>MWDAM-1247</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Selecting 'save' results in 'save as'</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23/04/2018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6" w:history="1">
              <w:r w:rsidR="0065787F" w:rsidRPr="0065787F">
                <w:rPr>
                  <w:rFonts w:ascii="Calibri" w:eastAsia="Times New Roman" w:hAnsi="Calibri" w:cs="Times New Roman"/>
                  <w:color w:val="0000FF"/>
                  <w:sz w:val="16"/>
                  <w:szCs w:val="16"/>
                  <w:u w:val="single"/>
                  <w:lang w:val="en-GB"/>
                </w:rPr>
                <w:t>MWDAM-1246</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Incomplete shear strength model input does not lead to a log or error message</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23/04/2018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7" w:history="1">
              <w:r w:rsidR="0065787F" w:rsidRPr="0065787F">
                <w:rPr>
                  <w:rFonts w:ascii="Calibri" w:eastAsia="Times New Roman" w:hAnsi="Calibri" w:cs="Times New Roman"/>
                  <w:color w:val="0000FF"/>
                  <w:sz w:val="16"/>
                  <w:szCs w:val="16"/>
                  <w:u w:val="single"/>
                  <w:lang w:val="en-GB"/>
                </w:rPr>
                <w:t>MWDAM-1242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DAM 15.1&amp;18.1:Geometries folder is not generated when </w:t>
            </w:r>
            <w:proofErr w:type="spellStart"/>
            <w:r w:rsidRPr="0065787F">
              <w:rPr>
                <w:rFonts w:ascii="Arial" w:eastAsia="Times New Roman" w:hAnsi="Arial" w:cs="Arial"/>
                <w:color w:val="000000"/>
                <w:sz w:val="18"/>
                <w:szCs w:val="18"/>
                <w:lang w:val="en-GB"/>
              </w:rPr>
              <w:t>damx</w:t>
            </w:r>
            <w:proofErr w:type="spellEnd"/>
            <w:r w:rsidRPr="0065787F">
              <w:rPr>
                <w:rFonts w:ascii="Arial" w:eastAsia="Times New Roman" w:hAnsi="Arial" w:cs="Arial"/>
                <w:color w:val="000000"/>
                <w:sz w:val="18"/>
                <w:szCs w:val="18"/>
                <w:lang w:val="en-GB"/>
              </w:rPr>
              <w:t xml:space="preserve"> is generated in other folder than </w:t>
            </w:r>
            <w:proofErr w:type="spellStart"/>
            <w:r w:rsidRPr="0065787F">
              <w:rPr>
                <w:rFonts w:ascii="Arial" w:eastAsia="Times New Roman" w:hAnsi="Arial" w:cs="Arial"/>
                <w:color w:val="000000"/>
                <w:sz w:val="18"/>
                <w:szCs w:val="18"/>
                <w:lang w:val="en-GB"/>
              </w:rPr>
              <w:t>defx</w:t>
            </w:r>
            <w:proofErr w:type="spellEnd"/>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19/04/2018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8" w:history="1">
              <w:r w:rsidR="0065787F" w:rsidRPr="0065787F">
                <w:rPr>
                  <w:rFonts w:ascii="Calibri" w:eastAsia="Times New Roman" w:hAnsi="Calibri" w:cs="Times New Roman"/>
                  <w:color w:val="0000FF"/>
                  <w:sz w:val="16"/>
                  <w:szCs w:val="16"/>
                  <w:u w:val="single"/>
                  <w:lang w:val="en-GB"/>
                </w:rPr>
                <w:t>MWDAM-1231</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No error message when calculating piping without piping segments</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5/4/2018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39" w:history="1">
              <w:r w:rsidR="0065787F" w:rsidRPr="0065787F">
                <w:rPr>
                  <w:rFonts w:ascii="Calibri" w:eastAsia="Times New Roman" w:hAnsi="Calibri" w:cs="Times New Roman"/>
                  <w:color w:val="0000FF"/>
                  <w:sz w:val="16"/>
                  <w:szCs w:val="16"/>
                  <w:u w:val="single"/>
                  <w:lang w:val="en-GB"/>
                </w:rPr>
                <w:t>MWDAM-1212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Export of tables is not conform FO (only csv and shape)</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22/03/2018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0" w:history="1">
              <w:r w:rsidR="0065787F" w:rsidRPr="0065787F">
                <w:rPr>
                  <w:rFonts w:ascii="Calibri" w:eastAsia="Times New Roman" w:hAnsi="Calibri" w:cs="Times New Roman"/>
                  <w:color w:val="0000FF"/>
                  <w:sz w:val="16"/>
                  <w:szCs w:val="16"/>
                  <w:u w:val="single"/>
                  <w:lang w:val="en-GB"/>
                </w:rPr>
                <w:t>MWDAM-1173</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In Dam 15.1: Validation message about new crest width while calculating without design</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12/2/2018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1" w:history="1">
              <w:r w:rsidR="0065787F" w:rsidRPr="0065787F">
                <w:rPr>
                  <w:rFonts w:ascii="Calibri" w:eastAsia="Times New Roman" w:hAnsi="Calibri" w:cs="Times New Roman"/>
                  <w:color w:val="0000FF"/>
                  <w:sz w:val="16"/>
                  <w:szCs w:val="16"/>
                  <w:u w:val="single"/>
                  <w:lang w:val="en-GB"/>
                </w:rPr>
                <w:t>MWDAM-1166</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In Dam 15.1: Error message about shape file</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1/2/2018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2" w:history="1">
              <w:r w:rsidR="0065787F" w:rsidRPr="0065787F">
                <w:rPr>
                  <w:rFonts w:ascii="Calibri" w:eastAsia="Times New Roman" w:hAnsi="Calibri" w:cs="Times New Roman"/>
                  <w:color w:val="0000FF"/>
                  <w:sz w:val="16"/>
                  <w:szCs w:val="16"/>
                  <w:u w:val="single"/>
                  <w:lang w:val="en-GB"/>
                </w:rPr>
                <w:t>MWDAM-1163</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Generation of </w:t>
            </w:r>
            <w:proofErr w:type="spellStart"/>
            <w:r w:rsidRPr="0065787F">
              <w:rPr>
                <w:rFonts w:ascii="Arial" w:eastAsia="Times New Roman" w:hAnsi="Arial" w:cs="Arial"/>
                <w:color w:val="000000"/>
                <w:sz w:val="18"/>
                <w:szCs w:val="18"/>
                <w:lang w:val="en-GB"/>
              </w:rPr>
              <w:t>tangentlines</w:t>
            </w:r>
            <w:proofErr w:type="spellEnd"/>
            <w:r w:rsidRPr="0065787F">
              <w:rPr>
                <w:rFonts w:ascii="Arial" w:eastAsia="Times New Roman" w:hAnsi="Arial" w:cs="Arial"/>
                <w:color w:val="000000"/>
                <w:sz w:val="18"/>
                <w:szCs w:val="18"/>
                <w:lang w:val="en-GB"/>
              </w:rPr>
              <w:t xml:space="preserve"> is always with 0.25m distance</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31/01/2018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3" w:history="1">
              <w:r w:rsidR="0065787F" w:rsidRPr="0065787F">
                <w:rPr>
                  <w:rFonts w:ascii="Calibri" w:eastAsia="Times New Roman" w:hAnsi="Calibri" w:cs="Times New Roman"/>
                  <w:color w:val="0000FF"/>
                  <w:sz w:val="16"/>
                  <w:szCs w:val="16"/>
                  <w:u w:val="single"/>
                  <w:lang w:val="en-GB"/>
                </w:rPr>
                <w:t>MWDAM-1149</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Origen of new geometry is not correctly visualized after export</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18/01/2018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4" w:history="1">
              <w:r w:rsidR="0065787F" w:rsidRPr="0065787F">
                <w:rPr>
                  <w:rFonts w:ascii="Calibri" w:eastAsia="Times New Roman" w:hAnsi="Calibri" w:cs="Times New Roman"/>
                  <w:color w:val="0000FF"/>
                  <w:sz w:val="16"/>
                  <w:szCs w:val="16"/>
                  <w:u w:val="single"/>
                  <w:lang w:val="en-GB"/>
                </w:rPr>
                <w:t>MWDAM-1126</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In Dam 15.1: Column </w:t>
            </w:r>
            <w:proofErr w:type="spellStart"/>
            <w:r w:rsidRPr="0065787F">
              <w:rPr>
                <w:rFonts w:ascii="Arial" w:eastAsia="Times New Roman" w:hAnsi="Arial" w:cs="Arial"/>
                <w:color w:val="000000"/>
                <w:sz w:val="18"/>
                <w:szCs w:val="18"/>
                <w:lang w:val="en-GB"/>
              </w:rPr>
              <w:t>Soilprofile</w:t>
            </w:r>
            <w:proofErr w:type="spellEnd"/>
            <w:r w:rsidRPr="0065787F">
              <w:rPr>
                <w:rFonts w:ascii="Arial" w:eastAsia="Times New Roman" w:hAnsi="Arial" w:cs="Arial"/>
                <w:color w:val="000000"/>
                <w:sz w:val="18"/>
                <w:szCs w:val="18"/>
                <w:lang w:val="en-GB"/>
              </w:rPr>
              <w:t xml:space="preserve"> is missing in </w:t>
            </w:r>
            <w:proofErr w:type="spellStart"/>
            <w:r w:rsidRPr="0065787F">
              <w:rPr>
                <w:rFonts w:ascii="Arial" w:eastAsia="Times New Roman" w:hAnsi="Arial" w:cs="Arial"/>
                <w:color w:val="000000"/>
                <w:sz w:val="18"/>
                <w:szCs w:val="18"/>
                <w:lang w:val="en-GB"/>
              </w:rPr>
              <w:t>designresults</w:t>
            </w:r>
            <w:proofErr w:type="spellEnd"/>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4/1/2018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5" w:history="1">
              <w:r w:rsidR="0065787F" w:rsidRPr="0065787F">
                <w:rPr>
                  <w:rFonts w:ascii="Calibri" w:eastAsia="Times New Roman" w:hAnsi="Calibri" w:cs="Times New Roman"/>
                  <w:color w:val="0000FF"/>
                  <w:sz w:val="16"/>
                  <w:szCs w:val="16"/>
                  <w:u w:val="single"/>
                  <w:lang w:val="en-GB"/>
                </w:rPr>
                <w:t>MWDAM-1011</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In Dam 15.1: 2D geometries folder contains copy of </w:t>
            </w:r>
            <w:proofErr w:type="spellStart"/>
            <w:r w:rsidRPr="0065787F">
              <w:rPr>
                <w:rFonts w:ascii="Arial" w:eastAsia="Times New Roman" w:hAnsi="Arial" w:cs="Arial"/>
                <w:color w:val="000000"/>
                <w:sz w:val="18"/>
                <w:szCs w:val="18"/>
                <w:lang w:val="en-GB"/>
              </w:rPr>
              <w:t>defx</w:t>
            </w:r>
            <w:proofErr w:type="spellEnd"/>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2/5/2017</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6" w:history="1">
              <w:r w:rsidR="0065787F" w:rsidRPr="0065787F">
                <w:rPr>
                  <w:rFonts w:ascii="Calibri" w:eastAsia="Times New Roman" w:hAnsi="Calibri" w:cs="Times New Roman"/>
                  <w:color w:val="0000FF"/>
                  <w:sz w:val="16"/>
                  <w:szCs w:val="16"/>
                  <w:u w:val="single"/>
                  <w:lang w:val="en-GB"/>
                </w:rPr>
                <w:t>MWDAM-1010</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In Dam 15.1: No </w:t>
            </w:r>
            <w:proofErr w:type="spellStart"/>
            <w:r w:rsidRPr="0065787F">
              <w:rPr>
                <w:rFonts w:ascii="Arial" w:eastAsia="Times New Roman" w:hAnsi="Arial" w:cs="Arial"/>
                <w:color w:val="000000"/>
                <w:sz w:val="18"/>
                <w:szCs w:val="18"/>
                <w:lang w:val="en-GB"/>
              </w:rPr>
              <w:t>Calc</w:t>
            </w:r>
            <w:proofErr w:type="spellEnd"/>
            <w:r w:rsidRPr="0065787F">
              <w:rPr>
                <w:rFonts w:ascii="Arial" w:eastAsia="Times New Roman" w:hAnsi="Arial" w:cs="Arial"/>
                <w:color w:val="000000"/>
                <w:sz w:val="18"/>
                <w:szCs w:val="18"/>
                <w:lang w:val="en-GB"/>
              </w:rPr>
              <w:t xml:space="preserve"> folder is made for piping</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2/5/2017</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7" w:history="1">
              <w:r w:rsidR="0065787F" w:rsidRPr="0065787F">
                <w:rPr>
                  <w:rFonts w:ascii="Calibri" w:eastAsia="Times New Roman" w:hAnsi="Calibri" w:cs="Times New Roman"/>
                  <w:color w:val="0000FF"/>
                  <w:sz w:val="16"/>
                  <w:szCs w:val="16"/>
                  <w:u w:val="single"/>
                  <w:lang w:val="en-GB"/>
                </w:rPr>
                <w:t>MWDAM-1009</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In Dam 15.1: Log message: "Cannot generate scenarios: Required characteristic point </w:t>
            </w:r>
            <w:proofErr w:type="spellStart"/>
            <w:r w:rsidRPr="0065787F">
              <w:rPr>
                <w:rFonts w:ascii="Arial" w:eastAsia="Times New Roman" w:hAnsi="Arial" w:cs="Arial"/>
                <w:color w:val="000000"/>
                <w:sz w:val="18"/>
                <w:szCs w:val="18"/>
                <w:lang w:val="en-GB"/>
              </w:rPr>
              <w:t>DikeTopAtRiver</w:t>
            </w:r>
            <w:proofErr w:type="spellEnd"/>
            <w:r w:rsidRPr="0065787F">
              <w:rPr>
                <w:rFonts w:ascii="Arial" w:eastAsia="Times New Roman" w:hAnsi="Arial" w:cs="Arial"/>
                <w:color w:val="000000"/>
                <w:sz w:val="18"/>
                <w:szCs w:val="18"/>
                <w:lang w:val="en-GB"/>
              </w:rPr>
              <w:t xml:space="preserve"> not found. " while char. point is visible in cross section</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2/5/2017</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8" w:history="1">
              <w:r w:rsidR="0065787F" w:rsidRPr="0065787F">
                <w:rPr>
                  <w:rFonts w:ascii="Calibri" w:eastAsia="Times New Roman" w:hAnsi="Calibri" w:cs="Times New Roman"/>
                  <w:color w:val="0000FF"/>
                  <w:sz w:val="16"/>
                  <w:szCs w:val="16"/>
                  <w:u w:val="single"/>
                  <w:lang w:val="en-GB"/>
                </w:rPr>
                <w:t>MWDAM-1262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Export of result gives error after calculation. Workaround: save and close project, reopen and then export result table</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Trivial</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24/05/2018</w:t>
            </w:r>
          </w:p>
        </w:tc>
      </w:tr>
      <w:tr w:rsidR="0065787F" w:rsidRPr="0065787F" w:rsidTr="00881754">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49" w:history="1">
              <w:r w:rsidR="0065787F" w:rsidRPr="0065787F">
                <w:rPr>
                  <w:rFonts w:ascii="Calibri" w:eastAsia="Times New Roman" w:hAnsi="Calibri" w:cs="Times New Roman"/>
                  <w:color w:val="0000FF"/>
                  <w:sz w:val="16"/>
                  <w:szCs w:val="16"/>
                  <w:u w:val="single"/>
                  <w:lang w:val="en-GB"/>
                </w:rPr>
                <w:t>MWDAM-1203</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Layout of text export looks different IN DAM 18.1 to DM15.1.2.</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Trivial</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23/02/2018</w:t>
            </w:r>
          </w:p>
        </w:tc>
      </w:tr>
      <w:tr w:rsidR="0065787F" w:rsidRPr="0065787F" w:rsidTr="00881754">
        <w:trPr>
          <w:trHeight w:val="323"/>
        </w:trPr>
        <w:tc>
          <w:tcPr>
            <w:tcW w:w="1291" w:type="dxa"/>
            <w:tcBorders>
              <w:top w:val="single" w:sz="8" w:space="0" w:color="000000"/>
              <w:left w:val="single" w:sz="8" w:space="0" w:color="000000"/>
              <w:bottom w:val="single" w:sz="12" w:space="0" w:color="auto"/>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0" w:history="1">
              <w:r w:rsidR="0065787F" w:rsidRPr="0065787F">
                <w:rPr>
                  <w:rFonts w:ascii="Calibri" w:eastAsia="Times New Roman" w:hAnsi="Calibri" w:cs="Times New Roman"/>
                  <w:color w:val="0000FF"/>
                  <w:sz w:val="16"/>
                  <w:szCs w:val="16"/>
                  <w:u w:val="single"/>
                  <w:lang w:val="en-GB"/>
                </w:rPr>
                <w:t>MWDAM-1194</w:t>
              </w:r>
            </w:hyperlink>
          </w:p>
        </w:tc>
        <w:tc>
          <w:tcPr>
            <w:tcW w:w="5559" w:type="dxa"/>
            <w:tcBorders>
              <w:top w:val="single" w:sz="8" w:space="0" w:color="000000"/>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PDOK does not show (except aerial)</w:t>
            </w:r>
          </w:p>
        </w:tc>
        <w:tc>
          <w:tcPr>
            <w:tcW w:w="912" w:type="dxa"/>
            <w:tcBorders>
              <w:top w:val="single" w:sz="8" w:space="0" w:color="000000"/>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Trivial</w:t>
            </w:r>
          </w:p>
        </w:tc>
        <w:tc>
          <w:tcPr>
            <w:tcW w:w="879" w:type="dxa"/>
            <w:tcBorders>
              <w:top w:val="single" w:sz="8" w:space="0" w:color="000000"/>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New</w:t>
            </w:r>
          </w:p>
        </w:tc>
        <w:tc>
          <w:tcPr>
            <w:tcW w:w="1117" w:type="dxa"/>
            <w:tcBorders>
              <w:top w:val="single" w:sz="8" w:space="0" w:color="000000"/>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22/02/2018</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1" w:history="1">
              <w:r w:rsidR="0065787F" w:rsidRPr="0065787F">
                <w:rPr>
                  <w:rFonts w:ascii="Calibri" w:eastAsia="Times New Roman" w:hAnsi="Calibri" w:cs="Times New Roman"/>
                  <w:color w:val="0000FF"/>
                  <w:sz w:val="16"/>
                  <w:szCs w:val="16"/>
                  <w:u w:val="single"/>
                  <w:lang w:val="en-GB"/>
                </w:rPr>
                <w:t>MWDAM-952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Multicore does not always use maximum number of CPU capacity</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Major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23/11/2015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2" w:history="1">
              <w:r w:rsidR="0065787F" w:rsidRPr="0065787F">
                <w:rPr>
                  <w:rFonts w:ascii="Calibri" w:eastAsia="Times New Roman" w:hAnsi="Calibri" w:cs="Times New Roman"/>
                  <w:color w:val="0000FF"/>
                  <w:sz w:val="16"/>
                  <w:szCs w:val="16"/>
                  <w:u w:val="single"/>
                  <w:lang w:val="en-GB"/>
                </w:rPr>
                <w:t>MWDAM-942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F60806"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O</w:t>
            </w:r>
            <w:r w:rsidR="0065787F" w:rsidRPr="0065787F">
              <w:rPr>
                <w:rFonts w:ascii="Arial" w:eastAsia="Times New Roman" w:hAnsi="Arial" w:cs="Arial"/>
                <w:color w:val="000000"/>
                <w:sz w:val="18"/>
                <w:szCs w:val="18"/>
                <w:lang w:val="en-GB"/>
              </w:rPr>
              <w:t>pening DAM without the common files installed, gives an unhandled exception</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Major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1/10/2015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3" w:history="1">
              <w:r w:rsidR="0065787F" w:rsidRPr="0065787F">
                <w:rPr>
                  <w:rFonts w:ascii="Calibri" w:eastAsia="Times New Roman" w:hAnsi="Calibri" w:cs="Times New Roman"/>
                  <w:color w:val="0000FF"/>
                  <w:sz w:val="16"/>
                  <w:szCs w:val="16"/>
                  <w:u w:val="single"/>
                  <w:lang w:val="en-GB"/>
                </w:rPr>
                <w:t>MWDAM-941</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Projection with open street map is not correct</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Major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1/10/2015</w:t>
            </w:r>
          </w:p>
        </w:tc>
      </w:tr>
      <w:tr w:rsidR="00881754" w:rsidRPr="0065787F" w:rsidTr="00CE43C5">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881754" w:rsidRPr="0065787F" w:rsidRDefault="007F7ACB" w:rsidP="00CE43C5">
            <w:pPr>
              <w:spacing w:line="240" w:lineRule="auto"/>
              <w:rPr>
                <w:rFonts w:ascii="Calibri" w:eastAsia="Times New Roman" w:hAnsi="Calibri" w:cs="Times New Roman"/>
                <w:color w:val="0000FF"/>
                <w:sz w:val="16"/>
                <w:szCs w:val="16"/>
                <w:u w:val="single"/>
                <w:lang w:val="en-GB"/>
              </w:rPr>
            </w:pPr>
            <w:hyperlink r:id="rId54" w:history="1">
              <w:r w:rsidR="00881754" w:rsidRPr="0065787F">
                <w:rPr>
                  <w:rFonts w:ascii="Calibri" w:eastAsia="Times New Roman" w:hAnsi="Calibri" w:cs="Times New Roman"/>
                  <w:color w:val="0000FF"/>
                  <w:sz w:val="16"/>
                  <w:szCs w:val="16"/>
                  <w:u w:val="single"/>
                  <w:lang w:val="en-GB"/>
                </w:rPr>
                <w:t>MWDAM-655</w:t>
              </w:r>
            </w:hyperlink>
          </w:p>
        </w:tc>
        <w:tc>
          <w:tcPr>
            <w:tcW w:w="555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CE43C5">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Opening </w:t>
            </w:r>
            <w:proofErr w:type="spellStart"/>
            <w:r w:rsidRPr="0065787F">
              <w:rPr>
                <w:rFonts w:ascii="Arial" w:eastAsia="Times New Roman" w:hAnsi="Arial" w:cs="Arial"/>
                <w:color w:val="000000"/>
                <w:sz w:val="18"/>
                <w:szCs w:val="18"/>
                <w:lang w:val="en-GB"/>
              </w:rPr>
              <w:t>defx</w:t>
            </w:r>
            <w:proofErr w:type="spellEnd"/>
            <w:r w:rsidRPr="0065787F">
              <w:rPr>
                <w:rFonts w:ascii="Arial" w:eastAsia="Times New Roman" w:hAnsi="Arial" w:cs="Arial"/>
                <w:color w:val="000000"/>
                <w:sz w:val="18"/>
                <w:szCs w:val="18"/>
                <w:lang w:val="en-GB"/>
              </w:rPr>
              <w:t xml:space="preserve"> gives error; searching csv in different location then in </w:t>
            </w:r>
            <w:proofErr w:type="spellStart"/>
            <w:r w:rsidRPr="0065787F">
              <w:rPr>
                <w:rFonts w:ascii="Arial" w:eastAsia="Times New Roman" w:hAnsi="Arial" w:cs="Arial"/>
                <w:color w:val="000000"/>
                <w:sz w:val="18"/>
                <w:szCs w:val="18"/>
                <w:lang w:val="en-GB"/>
              </w:rPr>
              <w:t>defx</w:t>
            </w:r>
            <w:proofErr w:type="spellEnd"/>
          </w:p>
        </w:tc>
        <w:tc>
          <w:tcPr>
            <w:tcW w:w="912"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CE43C5">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Major</w:t>
            </w:r>
          </w:p>
        </w:tc>
        <w:tc>
          <w:tcPr>
            <w:tcW w:w="87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CE43C5">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CE43C5">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17/04/2014</w:t>
            </w:r>
          </w:p>
        </w:tc>
      </w:tr>
      <w:tr w:rsidR="00881754" w:rsidRPr="0065787F" w:rsidTr="00237C88">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881754" w:rsidRPr="0065787F" w:rsidRDefault="007F7ACB" w:rsidP="00237C88">
            <w:pPr>
              <w:spacing w:line="240" w:lineRule="auto"/>
              <w:rPr>
                <w:rFonts w:ascii="Calibri" w:eastAsia="Times New Roman" w:hAnsi="Calibri" w:cs="Times New Roman"/>
                <w:color w:val="0000FF"/>
                <w:sz w:val="16"/>
                <w:szCs w:val="16"/>
                <w:u w:val="single"/>
                <w:lang w:val="en-GB"/>
              </w:rPr>
            </w:pPr>
            <w:hyperlink r:id="rId55" w:history="1">
              <w:r w:rsidR="00881754" w:rsidRPr="0065787F">
                <w:rPr>
                  <w:rFonts w:ascii="Calibri" w:eastAsia="Times New Roman" w:hAnsi="Calibri" w:cs="Times New Roman"/>
                  <w:color w:val="0000FF"/>
                  <w:sz w:val="16"/>
                  <w:szCs w:val="16"/>
                  <w:u w:val="single"/>
                  <w:lang w:val="en-GB"/>
                </w:rPr>
                <w:t>MWDAM-237</w:t>
              </w:r>
            </w:hyperlink>
          </w:p>
        </w:tc>
        <w:tc>
          <w:tcPr>
            <w:tcW w:w="555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237C88">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Export to shapefile should include the RD projection</w:t>
            </w:r>
          </w:p>
        </w:tc>
        <w:tc>
          <w:tcPr>
            <w:tcW w:w="912"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237C88">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Major</w:t>
            </w:r>
          </w:p>
        </w:tc>
        <w:tc>
          <w:tcPr>
            <w:tcW w:w="87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237C88">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237C88">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28/03/2012</w:t>
            </w:r>
          </w:p>
        </w:tc>
      </w:tr>
      <w:tr w:rsidR="0065787F" w:rsidRPr="0065787F" w:rsidTr="00881754">
        <w:trPr>
          <w:trHeight w:val="360"/>
        </w:trPr>
        <w:tc>
          <w:tcPr>
            <w:tcW w:w="1291" w:type="dxa"/>
            <w:tcBorders>
              <w:top w:val="single" w:sz="12" w:space="0" w:color="auto"/>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6" w:history="1">
              <w:r w:rsidR="0065787F" w:rsidRPr="0065787F">
                <w:rPr>
                  <w:rFonts w:ascii="Calibri" w:eastAsia="Times New Roman" w:hAnsi="Calibri" w:cs="Times New Roman"/>
                  <w:color w:val="0000FF"/>
                  <w:sz w:val="16"/>
                  <w:szCs w:val="16"/>
                  <w:u w:val="single"/>
                  <w:lang w:val="en-GB"/>
                </w:rPr>
                <w:t>MWDAM-928</w:t>
              </w:r>
            </w:hyperlink>
          </w:p>
        </w:tc>
        <w:tc>
          <w:tcPr>
            <w:tcW w:w="5559" w:type="dxa"/>
            <w:tcBorders>
              <w:top w:val="single" w:sz="12" w:space="0" w:color="auto"/>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Calculation option TAB not set correctly</w:t>
            </w:r>
          </w:p>
        </w:tc>
        <w:tc>
          <w:tcPr>
            <w:tcW w:w="912" w:type="dxa"/>
            <w:tcBorders>
              <w:top w:val="single" w:sz="12" w:space="0" w:color="auto"/>
              <w:left w:val="nil"/>
              <w:bottom w:val="single" w:sz="8" w:space="0" w:color="000000"/>
              <w:right w:val="single" w:sz="8" w:space="0" w:color="000000"/>
            </w:tcBorders>
            <w:shd w:val="clear" w:color="auto" w:fill="auto"/>
            <w:vAlign w:val="center"/>
            <w:hideMark/>
          </w:tcPr>
          <w:p w:rsidR="0065787F" w:rsidRPr="0065787F" w:rsidRDefault="00CC7C79"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single" w:sz="12" w:space="0" w:color="auto"/>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single" w:sz="12" w:space="0" w:color="auto"/>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27/08/2015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7" w:history="1">
              <w:r w:rsidR="0065787F" w:rsidRPr="0065787F">
                <w:rPr>
                  <w:rFonts w:ascii="Calibri" w:eastAsia="Times New Roman" w:hAnsi="Calibri" w:cs="Times New Roman"/>
                  <w:color w:val="0000FF"/>
                  <w:sz w:val="16"/>
                  <w:szCs w:val="16"/>
                  <w:u w:val="single"/>
                  <w:lang w:val="en-GB"/>
                </w:rPr>
                <w:t>MWDAM-874</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proofErr w:type="spellStart"/>
            <w:r w:rsidRPr="0065787F">
              <w:rPr>
                <w:rFonts w:ascii="Arial" w:eastAsia="Times New Roman" w:hAnsi="Arial" w:cs="Arial"/>
                <w:color w:val="000000"/>
                <w:sz w:val="18"/>
                <w:szCs w:val="18"/>
                <w:lang w:val="en-GB"/>
              </w:rPr>
              <w:t>PLLinesCreator</w:t>
            </w:r>
            <w:proofErr w:type="spellEnd"/>
            <w:r w:rsidRPr="0065787F">
              <w:rPr>
                <w:rFonts w:ascii="Arial" w:eastAsia="Times New Roman" w:hAnsi="Arial" w:cs="Arial"/>
                <w:color w:val="000000"/>
                <w:sz w:val="18"/>
                <w:szCs w:val="18"/>
                <w:lang w:val="en-GB"/>
              </w:rPr>
              <w:t xml:space="preserve"> error messages</w:t>
            </w:r>
            <w:r w:rsidR="00C63529">
              <w:rPr>
                <w:rFonts w:ascii="Arial" w:eastAsia="Times New Roman" w:hAnsi="Arial" w:cs="Arial"/>
                <w:color w:val="000000"/>
                <w:sz w:val="18"/>
                <w:szCs w:val="18"/>
                <w:lang w:val="en-GB"/>
              </w:rPr>
              <w:t xml:space="preserve"> are only in </w:t>
            </w:r>
            <w:proofErr w:type="spellStart"/>
            <w:r w:rsidR="00C63529">
              <w:rPr>
                <w:rFonts w:ascii="Arial" w:eastAsia="Times New Roman" w:hAnsi="Arial" w:cs="Arial"/>
                <w:color w:val="000000"/>
                <w:sz w:val="18"/>
                <w:szCs w:val="18"/>
                <w:lang w:val="en-GB"/>
              </w:rPr>
              <w:t>english</w:t>
            </w:r>
            <w:proofErr w:type="spellEnd"/>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C63529"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30/03/2015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8" w:history="1">
              <w:r w:rsidR="0065787F" w:rsidRPr="0065787F">
                <w:rPr>
                  <w:rFonts w:ascii="Calibri" w:eastAsia="Times New Roman" w:hAnsi="Calibri" w:cs="Times New Roman"/>
                  <w:color w:val="0000FF"/>
                  <w:sz w:val="16"/>
                  <w:szCs w:val="16"/>
                  <w:u w:val="single"/>
                  <w:lang w:val="en-GB"/>
                </w:rPr>
                <w:t>MWDAM-873</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CC7C79"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Error when zooming in too far in the map window</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C63529"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30/03/2015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59" w:history="1">
              <w:r w:rsidR="0065787F" w:rsidRPr="0065787F">
                <w:rPr>
                  <w:rFonts w:ascii="Calibri" w:eastAsia="Times New Roman" w:hAnsi="Calibri" w:cs="Times New Roman"/>
                  <w:color w:val="0000FF"/>
                  <w:sz w:val="16"/>
                  <w:szCs w:val="16"/>
                  <w:u w:val="single"/>
                  <w:lang w:val="en-GB"/>
                </w:rPr>
                <w:t>MWDAM-855</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The tangent lines don't move in case of move grid</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2E3B12"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13/02/2015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0" w:history="1">
              <w:r w:rsidR="0065787F" w:rsidRPr="0065787F">
                <w:rPr>
                  <w:rFonts w:ascii="Calibri" w:eastAsia="Times New Roman" w:hAnsi="Calibri" w:cs="Times New Roman"/>
                  <w:color w:val="0000FF"/>
                  <w:sz w:val="16"/>
                  <w:szCs w:val="16"/>
                  <w:u w:val="single"/>
                  <w:lang w:val="en-GB"/>
                </w:rPr>
                <w:t>MWDAM-743</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Setting all values in a column to a specified value does not succeed</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2E3B12"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28/08/2014</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1" w:history="1">
              <w:r w:rsidR="0065787F" w:rsidRPr="0065787F">
                <w:rPr>
                  <w:rFonts w:ascii="Calibri" w:eastAsia="Times New Roman" w:hAnsi="Calibri" w:cs="Times New Roman"/>
                  <w:color w:val="0000FF"/>
                  <w:sz w:val="16"/>
                  <w:szCs w:val="16"/>
                  <w:u w:val="single"/>
                  <w:lang w:val="en-GB"/>
                </w:rPr>
                <w:t>MWDAM-702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Cross section view not updated correctly</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2E3B12"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10/6/2014</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Calibri" w:eastAsia="Times New Roman" w:hAnsi="Calibri" w:cs="Times New Roman"/>
                <w:color w:val="0000FF"/>
                <w:sz w:val="16"/>
                <w:szCs w:val="16"/>
                <w:u w:val="single"/>
                <w:lang w:val="en-GB"/>
              </w:rPr>
            </w:pPr>
            <w:r w:rsidRPr="0065787F">
              <w:rPr>
                <w:rFonts w:ascii="Calibri" w:eastAsia="Times New Roman" w:hAnsi="Calibri" w:cs="Times New Roman"/>
                <w:color w:val="0000FF"/>
                <w:sz w:val="16"/>
                <w:szCs w:val="16"/>
                <w:u w:val="single"/>
                <w:lang w:val="en-GB"/>
              </w:rPr>
              <w:t>MWDAM-561</w:t>
            </w:r>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CC7C79" w:rsidP="00CC7C79">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Progress bar</w:t>
            </w:r>
            <w:r w:rsidR="0065787F" w:rsidRPr="0065787F">
              <w:rPr>
                <w:rFonts w:ascii="Arial" w:eastAsia="Times New Roman" w:hAnsi="Arial" w:cs="Arial"/>
                <w:color w:val="000000"/>
                <w:sz w:val="18"/>
                <w:szCs w:val="18"/>
                <w:lang w:val="en-GB"/>
              </w:rPr>
              <w:t xml:space="preserve"> </w:t>
            </w:r>
            <w:proofErr w:type="spellStart"/>
            <w:r w:rsidR="0065787F" w:rsidRPr="0065787F">
              <w:rPr>
                <w:rFonts w:ascii="Arial" w:eastAsia="Times New Roman" w:hAnsi="Arial" w:cs="Arial"/>
                <w:color w:val="000000"/>
                <w:sz w:val="18"/>
                <w:szCs w:val="18"/>
                <w:lang w:val="en-GB"/>
              </w:rPr>
              <w:t>dissapears</w:t>
            </w:r>
            <w:proofErr w:type="spellEnd"/>
            <w:r w:rsidR="0065787F" w:rsidRPr="0065787F">
              <w:rPr>
                <w:rFonts w:ascii="Arial" w:eastAsia="Times New Roman" w:hAnsi="Arial" w:cs="Arial"/>
                <w:color w:val="000000"/>
                <w:sz w:val="18"/>
                <w:szCs w:val="18"/>
                <w:lang w:val="en-GB"/>
              </w:rPr>
              <w:t xml:space="preserve"> when clicking </w:t>
            </w:r>
            <w:r>
              <w:rPr>
                <w:rFonts w:ascii="Arial" w:eastAsia="Times New Roman" w:hAnsi="Arial" w:cs="Arial"/>
                <w:color w:val="000000"/>
                <w:sz w:val="18"/>
                <w:szCs w:val="18"/>
                <w:lang w:val="en-GB"/>
              </w:rPr>
              <w:t>in UI after start calculation</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CC7C79"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18/09/2013</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2" w:history="1">
              <w:r w:rsidR="0065787F" w:rsidRPr="0065787F">
                <w:rPr>
                  <w:rFonts w:ascii="Calibri" w:eastAsia="Times New Roman" w:hAnsi="Calibri" w:cs="Times New Roman"/>
                  <w:color w:val="0000FF"/>
                  <w:sz w:val="16"/>
                  <w:szCs w:val="16"/>
                  <w:u w:val="single"/>
                  <w:lang w:val="en-GB"/>
                </w:rPr>
                <w:t>MWDAM-425</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Error occurs when copying text</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F308B1"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25/02/2013</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3" w:history="1">
              <w:r w:rsidR="0065787F" w:rsidRPr="0065787F">
                <w:rPr>
                  <w:rFonts w:ascii="Calibri" w:eastAsia="Times New Roman" w:hAnsi="Calibri" w:cs="Times New Roman"/>
                  <w:color w:val="0000FF"/>
                  <w:sz w:val="16"/>
                  <w:szCs w:val="16"/>
                  <w:u w:val="single"/>
                  <w:lang w:val="en-GB"/>
                </w:rPr>
                <w:t>MWDAM-397</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Main windows can't be brought back</w:t>
            </w:r>
            <w:r w:rsidR="00F308B1">
              <w:rPr>
                <w:rFonts w:ascii="Arial" w:eastAsia="Times New Roman" w:hAnsi="Arial" w:cs="Arial"/>
                <w:color w:val="000000"/>
                <w:sz w:val="18"/>
                <w:szCs w:val="18"/>
                <w:lang w:val="en-GB"/>
              </w:rPr>
              <w:t xml:space="preserve"> via view option</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F308B1"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28/12/2012</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4" w:history="1">
              <w:r w:rsidR="0065787F" w:rsidRPr="0065787F">
                <w:rPr>
                  <w:rFonts w:ascii="Calibri" w:eastAsia="Times New Roman" w:hAnsi="Calibri" w:cs="Times New Roman"/>
                  <w:color w:val="0000FF"/>
                  <w:sz w:val="16"/>
                  <w:szCs w:val="16"/>
                  <w:u w:val="single"/>
                  <w:lang w:val="en-GB"/>
                </w:rPr>
                <w:t>MWDAM-290</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When a filter is applied in a table, this filter is retained when a new project is loaded</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2E3B12"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14/06/2012</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5" w:history="1">
              <w:r w:rsidR="0065787F" w:rsidRPr="0065787F">
                <w:rPr>
                  <w:rFonts w:ascii="Calibri" w:eastAsia="Times New Roman" w:hAnsi="Calibri" w:cs="Times New Roman"/>
                  <w:color w:val="0000FF"/>
                  <w:sz w:val="16"/>
                  <w:szCs w:val="16"/>
                  <w:u w:val="single"/>
                  <w:lang w:val="en-GB"/>
                </w:rPr>
                <w:t>MWDAM-263</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Clear old project before uploading </w:t>
            </w:r>
            <w:proofErr w:type="spellStart"/>
            <w:r w:rsidRPr="0065787F">
              <w:rPr>
                <w:rFonts w:ascii="Arial" w:eastAsia="Times New Roman" w:hAnsi="Arial" w:cs="Arial"/>
                <w:color w:val="000000"/>
                <w:sz w:val="18"/>
                <w:szCs w:val="18"/>
                <w:lang w:val="en-GB"/>
              </w:rPr>
              <w:t>new.project</w:t>
            </w:r>
            <w:proofErr w:type="spellEnd"/>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881754" w:rsidP="0065787F">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1/6/2012</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6" w:history="1">
              <w:r w:rsidR="0065787F" w:rsidRPr="0065787F">
                <w:rPr>
                  <w:rFonts w:ascii="Calibri" w:eastAsia="Times New Roman" w:hAnsi="Calibri" w:cs="Times New Roman"/>
                  <w:color w:val="0000FF"/>
                  <w:sz w:val="16"/>
                  <w:szCs w:val="16"/>
                  <w:u w:val="single"/>
                  <w:lang w:val="en-GB"/>
                </w:rPr>
                <w:t>MWDAM-958</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number of decimals not consequent (should be 3)</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23/12/2015</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7" w:history="1">
              <w:r w:rsidR="0065787F" w:rsidRPr="0065787F">
                <w:rPr>
                  <w:rFonts w:ascii="Calibri" w:eastAsia="Times New Roman" w:hAnsi="Calibri" w:cs="Times New Roman"/>
                  <w:color w:val="0000FF"/>
                  <w:sz w:val="16"/>
                  <w:szCs w:val="16"/>
                  <w:u w:val="single"/>
                  <w:lang w:val="en-GB"/>
                </w:rPr>
                <w:t>MWDAM-825</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Calculation progress bar doesn't scale right</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18/12/2014</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8" w:history="1">
              <w:r w:rsidR="0065787F" w:rsidRPr="0065787F">
                <w:rPr>
                  <w:rFonts w:ascii="Calibri" w:eastAsia="Times New Roman" w:hAnsi="Calibri" w:cs="Times New Roman"/>
                  <w:color w:val="0000FF"/>
                  <w:sz w:val="16"/>
                  <w:szCs w:val="16"/>
                  <w:u w:val="single"/>
                  <w:lang w:val="en-GB"/>
                </w:rPr>
                <w:t>MWDAM-821</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Tangent lines </w:t>
            </w:r>
            <w:proofErr w:type="spellStart"/>
            <w:r w:rsidRPr="0065787F">
              <w:rPr>
                <w:rFonts w:ascii="Arial" w:eastAsia="Times New Roman" w:hAnsi="Arial" w:cs="Arial"/>
                <w:color w:val="000000"/>
                <w:sz w:val="18"/>
                <w:szCs w:val="18"/>
                <w:lang w:val="en-GB"/>
              </w:rPr>
              <w:t>LiftVan</w:t>
            </w:r>
            <w:proofErr w:type="spellEnd"/>
            <w:r w:rsidRPr="0065787F">
              <w:rPr>
                <w:rFonts w:ascii="Arial" w:eastAsia="Times New Roman" w:hAnsi="Arial" w:cs="Arial"/>
                <w:color w:val="000000"/>
                <w:sz w:val="18"/>
                <w:szCs w:val="18"/>
                <w:lang w:val="en-GB"/>
              </w:rPr>
              <w:t xml:space="preserve"> not defined correct always</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4/12/2014</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69" w:history="1">
              <w:r w:rsidR="0065787F" w:rsidRPr="0065787F">
                <w:rPr>
                  <w:rFonts w:ascii="Calibri" w:eastAsia="Times New Roman" w:hAnsi="Calibri" w:cs="Times New Roman"/>
                  <w:color w:val="0000FF"/>
                  <w:sz w:val="16"/>
                  <w:szCs w:val="16"/>
                  <w:u w:val="single"/>
                  <w:lang w:val="en-GB"/>
                </w:rPr>
                <w:t>MWDAM-422</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The Legend </w:t>
            </w:r>
            <w:proofErr w:type="spellStart"/>
            <w:r w:rsidRPr="0065787F">
              <w:rPr>
                <w:rFonts w:ascii="Arial" w:eastAsia="Times New Roman" w:hAnsi="Arial" w:cs="Arial"/>
                <w:color w:val="000000"/>
                <w:sz w:val="18"/>
                <w:szCs w:val="18"/>
                <w:lang w:val="en-GB"/>
              </w:rPr>
              <w:t>dissapears</w:t>
            </w:r>
            <w:proofErr w:type="spellEnd"/>
            <w:r w:rsidRPr="0065787F">
              <w:rPr>
                <w:rFonts w:ascii="Arial" w:eastAsia="Times New Roman" w:hAnsi="Arial" w:cs="Arial"/>
                <w:color w:val="000000"/>
                <w:sz w:val="18"/>
                <w:szCs w:val="18"/>
                <w:lang w:val="en-GB"/>
              </w:rPr>
              <w:t xml:space="preserve"> when selecting the Map.</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25/02/2013</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70" w:history="1">
              <w:r w:rsidR="0065787F" w:rsidRPr="0065787F">
                <w:rPr>
                  <w:rFonts w:ascii="Calibri" w:eastAsia="Times New Roman" w:hAnsi="Calibri" w:cs="Times New Roman"/>
                  <w:color w:val="0000FF"/>
                  <w:sz w:val="16"/>
                  <w:szCs w:val="16"/>
                  <w:u w:val="single"/>
                  <w:lang w:val="en-GB"/>
                </w:rPr>
                <w:t>MWDAM-408</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Right </w:t>
            </w:r>
            <w:proofErr w:type="spellStart"/>
            <w:r w:rsidRPr="0065787F">
              <w:rPr>
                <w:rFonts w:ascii="Arial" w:eastAsia="Times New Roman" w:hAnsi="Arial" w:cs="Arial"/>
                <w:color w:val="000000"/>
                <w:sz w:val="18"/>
                <w:szCs w:val="18"/>
                <w:lang w:val="en-GB"/>
              </w:rPr>
              <w:t>mouseclick</w:t>
            </w:r>
            <w:proofErr w:type="spellEnd"/>
            <w:r w:rsidRPr="0065787F">
              <w:rPr>
                <w:rFonts w:ascii="Arial" w:eastAsia="Times New Roman" w:hAnsi="Arial" w:cs="Arial"/>
                <w:color w:val="000000"/>
                <w:sz w:val="18"/>
                <w:szCs w:val="18"/>
                <w:lang w:val="en-GB"/>
              </w:rPr>
              <w:t xml:space="preserve"> in message tab gives options which </w:t>
            </w:r>
            <w:proofErr w:type="spellStart"/>
            <w:r w:rsidRPr="0065787F">
              <w:rPr>
                <w:rFonts w:ascii="Arial" w:eastAsia="Times New Roman" w:hAnsi="Arial" w:cs="Arial"/>
                <w:color w:val="000000"/>
                <w:sz w:val="18"/>
                <w:szCs w:val="18"/>
                <w:lang w:val="en-GB"/>
              </w:rPr>
              <w:t>can not</w:t>
            </w:r>
            <w:proofErr w:type="spellEnd"/>
            <w:r w:rsidRPr="0065787F">
              <w:rPr>
                <w:rFonts w:ascii="Arial" w:eastAsia="Times New Roman" w:hAnsi="Arial" w:cs="Arial"/>
                <w:color w:val="000000"/>
                <w:sz w:val="18"/>
                <w:szCs w:val="18"/>
                <w:lang w:val="en-GB"/>
              </w:rPr>
              <w:t xml:space="preserve"> be used</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14/01/2013</w:t>
            </w:r>
          </w:p>
        </w:tc>
      </w:tr>
      <w:tr w:rsidR="0065787F" w:rsidRPr="0065787F" w:rsidTr="00881754">
        <w:trPr>
          <w:trHeight w:val="276"/>
        </w:trPr>
        <w:tc>
          <w:tcPr>
            <w:tcW w:w="1291" w:type="dxa"/>
            <w:tcBorders>
              <w:top w:val="nil"/>
              <w:left w:val="single" w:sz="8" w:space="0" w:color="000000"/>
              <w:bottom w:val="single" w:sz="12" w:space="0" w:color="auto"/>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71" w:history="1">
              <w:r w:rsidR="0065787F" w:rsidRPr="0065787F">
                <w:rPr>
                  <w:rFonts w:ascii="Calibri" w:eastAsia="Times New Roman" w:hAnsi="Calibri" w:cs="Times New Roman"/>
                  <w:color w:val="0000FF"/>
                  <w:sz w:val="16"/>
                  <w:szCs w:val="16"/>
                  <w:u w:val="single"/>
                  <w:lang w:val="en-GB"/>
                </w:rPr>
                <w:t>MWDAM-330</w:t>
              </w:r>
            </w:hyperlink>
          </w:p>
        </w:tc>
        <w:tc>
          <w:tcPr>
            <w:tcW w:w="5559" w:type="dxa"/>
            <w:tcBorders>
              <w:top w:val="nil"/>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Customization of toolbar is not complete</w:t>
            </w:r>
          </w:p>
        </w:tc>
        <w:tc>
          <w:tcPr>
            <w:tcW w:w="912" w:type="dxa"/>
            <w:tcBorders>
              <w:top w:val="nil"/>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Minor</w:t>
            </w:r>
          </w:p>
        </w:tc>
        <w:tc>
          <w:tcPr>
            <w:tcW w:w="879" w:type="dxa"/>
            <w:tcBorders>
              <w:top w:val="nil"/>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12" w:space="0" w:color="auto"/>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27/08/2012</w:t>
            </w:r>
          </w:p>
        </w:tc>
      </w:tr>
      <w:tr w:rsidR="00881754" w:rsidRPr="0065787F" w:rsidTr="00375CCE">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881754" w:rsidRPr="0065787F" w:rsidRDefault="007F7ACB" w:rsidP="00375CCE">
            <w:pPr>
              <w:spacing w:line="240" w:lineRule="auto"/>
              <w:rPr>
                <w:rFonts w:ascii="Calibri" w:eastAsia="Times New Roman" w:hAnsi="Calibri" w:cs="Times New Roman"/>
                <w:color w:val="0000FF"/>
                <w:sz w:val="16"/>
                <w:szCs w:val="16"/>
                <w:u w:val="single"/>
                <w:lang w:val="en-GB"/>
              </w:rPr>
            </w:pPr>
            <w:hyperlink r:id="rId72" w:history="1">
              <w:r w:rsidR="00881754" w:rsidRPr="0065787F">
                <w:rPr>
                  <w:rFonts w:ascii="Calibri" w:eastAsia="Times New Roman" w:hAnsi="Calibri" w:cs="Times New Roman"/>
                  <w:color w:val="0000FF"/>
                  <w:sz w:val="16"/>
                  <w:szCs w:val="16"/>
                  <w:u w:val="single"/>
                  <w:lang w:val="en-GB"/>
                </w:rPr>
                <w:t>MWDAM-779</w:t>
              </w:r>
            </w:hyperlink>
          </w:p>
        </w:tc>
        <w:tc>
          <w:tcPr>
            <w:tcW w:w="555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375CCE">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P</w:t>
            </w:r>
            <w:r w:rsidRPr="0065787F">
              <w:rPr>
                <w:rFonts w:ascii="Arial" w:eastAsia="Times New Roman" w:hAnsi="Arial" w:cs="Arial"/>
                <w:color w:val="000000"/>
                <w:sz w:val="18"/>
                <w:szCs w:val="18"/>
                <w:lang w:val="en-GB"/>
              </w:rPr>
              <w:t>roperties tab not displayed well after moving</w:t>
            </w:r>
          </w:p>
        </w:tc>
        <w:tc>
          <w:tcPr>
            <w:tcW w:w="912"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375CCE">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Trivial</w:t>
            </w:r>
          </w:p>
        </w:tc>
        <w:tc>
          <w:tcPr>
            <w:tcW w:w="87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375CCE">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375CCE">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30/09/2014</w:t>
            </w:r>
          </w:p>
        </w:tc>
      </w:tr>
      <w:tr w:rsidR="00881754" w:rsidRPr="0065787F" w:rsidTr="00DB4D78">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881754" w:rsidRPr="0065787F" w:rsidRDefault="007F7ACB" w:rsidP="00DB4D78">
            <w:pPr>
              <w:spacing w:line="240" w:lineRule="auto"/>
              <w:rPr>
                <w:rFonts w:ascii="Calibri" w:eastAsia="Times New Roman" w:hAnsi="Calibri" w:cs="Times New Roman"/>
                <w:color w:val="0000FF"/>
                <w:sz w:val="16"/>
                <w:szCs w:val="16"/>
                <w:u w:val="single"/>
                <w:lang w:val="en-GB"/>
              </w:rPr>
            </w:pPr>
            <w:hyperlink r:id="rId73" w:history="1">
              <w:r w:rsidR="00881754" w:rsidRPr="0065787F">
                <w:rPr>
                  <w:rFonts w:ascii="Calibri" w:eastAsia="Times New Roman" w:hAnsi="Calibri" w:cs="Times New Roman"/>
                  <w:color w:val="0000FF"/>
                  <w:sz w:val="16"/>
                  <w:szCs w:val="16"/>
                  <w:u w:val="single"/>
                  <w:lang w:val="en-GB"/>
                </w:rPr>
                <w:t>MWDAM-272</w:t>
              </w:r>
            </w:hyperlink>
          </w:p>
        </w:tc>
        <w:tc>
          <w:tcPr>
            <w:tcW w:w="555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DB4D78">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 xml:space="preserve">Issues with </w:t>
            </w:r>
            <w:proofErr w:type="spellStart"/>
            <w:r w:rsidRPr="0065787F">
              <w:rPr>
                <w:rFonts w:ascii="Arial" w:eastAsia="Times New Roman" w:hAnsi="Arial" w:cs="Arial"/>
                <w:color w:val="000000"/>
                <w:sz w:val="18"/>
                <w:szCs w:val="18"/>
                <w:lang w:val="en-GB"/>
              </w:rPr>
              <w:t>color</w:t>
            </w:r>
            <w:proofErr w:type="spellEnd"/>
            <w:r w:rsidRPr="0065787F">
              <w:rPr>
                <w:rFonts w:ascii="Arial" w:eastAsia="Times New Roman" w:hAnsi="Arial" w:cs="Arial"/>
                <w:color w:val="000000"/>
                <w:sz w:val="18"/>
                <w:szCs w:val="18"/>
                <w:lang w:val="en-GB"/>
              </w:rPr>
              <w:t xml:space="preserve"> rendering of changed cell values in Tables</w:t>
            </w:r>
          </w:p>
        </w:tc>
        <w:tc>
          <w:tcPr>
            <w:tcW w:w="912"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DB4D78">
            <w:pPr>
              <w:spacing w:line="240" w:lineRule="auto"/>
              <w:rPr>
                <w:rFonts w:ascii="Arial" w:eastAsia="Times New Roman" w:hAnsi="Arial" w:cs="Arial"/>
                <w:color w:val="000000"/>
                <w:sz w:val="18"/>
                <w:szCs w:val="18"/>
                <w:lang w:val="en-GB"/>
              </w:rPr>
            </w:pPr>
            <w:r>
              <w:rPr>
                <w:rFonts w:ascii="Arial" w:eastAsia="Times New Roman" w:hAnsi="Arial" w:cs="Arial"/>
                <w:color w:val="000000"/>
                <w:sz w:val="18"/>
                <w:szCs w:val="18"/>
                <w:lang w:val="en-GB"/>
              </w:rPr>
              <w:t>Trivial</w:t>
            </w:r>
          </w:p>
        </w:tc>
        <w:tc>
          <w:tcPr>
            <w:tcW w:w="879"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DB4D78">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881754" w:rsidRPr="0065787F" w:rsidRDefault="00881754" w:rsidP="00DB4D78">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8/6/2012</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74" w:history="1">
              <w:r w:rsidR="0065787F" w:rsidRPr="0065787F">
                <w:rPr>
                  <w:rFonts w:ascii="Calibri" w:eastAsia="Times New Roman" w:hAnsi="Calibri" w:cs="Times New Roman"/>
                  <w:color w:val="0000FF"/>
                  <w:sz w:val="16"/>
                  <w:szCs w:val="16"/>
                  <w:u w:val="single"/>
                  <w:lang w:val="en-GB"/>
                </w:rPr>
                <w:t>MWDAM-644</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Labels are overlapping</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Trivial</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7/4/2014</w:t>
            </w:r>
          </w:p>
        </w:tc>
      </w:tr>
      <w:tr w:rsidR="0065787F" w:rsidRPr="0065787F" w:rsidTr="0065787F">
        <w:trPr>
          <w:trHeight w:val="360"/>
        </w:trPr>
        <w:tc>
          <w:tcPr>
            <w:tcW w:w="1291" w:type="dxa"/>
            <w:tcBorders>
              <w:top w:val="nil"/>
              <w:left w:val="single" w:sz="8" w:space="0" w:color="000000"/>
              <w:bottom w:val="single" w:sz="8" w:space="0" w:color="000000"/>
              <w:right w:val="single" w:sz="8" w:space="0" w:color="000000"/>
            </w:tcBorders>
            <w:shd w:val="clear" w:color="auto" w:fill="auto"/>
            <w:vAlign w:val="center"/>
            <w:hideMark/>
          </w:tcPr>
          <w:p w:rsidR="0065787F" w:rsidRPr="0065787F" w:rsidRDefault="007F7ACB" w:rsidP="0065787F">
            <w:pPr>
              <w:spacing w:line="240" w:lineRule="auto"/>
              <w:rPr>
                <w:rFonts w:ascii="Calibri" w:eastAsia="Times New Roman" w:hAnsi="Calibri" w:cs="Times New Roman"/>
                <w:color w:val="0000FF"/>
                <w:sz w:val="16"/>
                <w:szCs w:val="16"/>
                <w:u w:val="single"/>
                <w:lang w:val="en-GB"/>
              </w:rPr>
            </w:pPr>
            <w:hyperlink r:id="rId75" w:history="1">
              <w:r w:rsidR="0065787F" w:rsidRPr="0065787F">
                <w:rPr>
                  <w:rFonts w:ascii="Calibri" w:eastAsia="Times New Roman" w:hAnsi="Calibri" w:cs="Times New Roman"/>
                  <w:color w:val="0000FF"/>
                  <w:sz w:val="16"/>
                  <w:szCs w:val="16"/>
                  <w:u w:val="single"/>
                  <w:lang w:val="en-GB"/>
                </w:rPr>
                <w:t>MWDAM-271</w:t>
              </w:r>
            </w:hyperlink>
          </w:p>
        </w:tc>
        <w:tc>
          <w:tcPr>
            <w:tcW w:w="555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In the Property panel tooltips texts have a strange extra line ("Source: none")</w:t>
            </w:r>
          </w:p>
        </w:tc>
        <w:tc>
          <w:tcPr>
            <w:tcW w:w="912"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Trivial</w:t>
            </w:r>
          </w:p>
        </w:tc>
        <w:tc>
          <w:tcPr>
            <w:tcW w:w="879"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Open</w:t>
            </w:r>
          </w:p>
        </w:tc>
        <w:tc>
          <w:tcPr>
            <w:tcW w:w="1117" w:type="dxa"/>
            <w:tcBorders>
              <w:top w:val="nil"/>
              <w:left w:val="nil"/>
              <w:bottom w:val="single" w:sz="8" w:space="0" w:color="000000"/>
              <w:right w:val="single" w:sz="8" w:space="0" w:color="000000"/>
            </w:tcBorders>
            <w:shd w:val="clear" w:color="auto" w:fill="auto"/>
            <w:vAlign w:val="center"/>
            <w:hideMark/>
          </w:tcPr>
          <w:p w:rsidR="0065787F" w:rsidRPr="0065787F" w:rsidRDefault="0065787F" w:rsidP="0065787F">
            <w:pPr>
              <w:spacing w:line="240" w:lineRule="auto"/>
              <w:jc w:val="right"/>
              <w:rPr>
                <w:rFonts w:ascii="Arial" w:eastAsia="Times New Roman" w:hAnsi="Arial" w:cs="Arial"/>
                <w:color w:val="000000"/>
                <w:sz w:val="18"/>
                <w:szCs w:val="18"/>
                <w:lang w:val="en-GB"/>
              </w:rPr>
            </w:pPr>
            <w:r w:rsidRPr="0065787F">
              <w:rPr>
                <w:rFonts w:ascii="Arial" w:eastAsia="Times New Roman" w:hAnsi="Arial" w:cs="Arial"/>
                <w:color w:val="000000"/>
                <w:sz w:val="18"/>
                <w:szCs w:val="18"/>
                <w:lang w:val="en-GB"/>
              </w:rPr>
              <w:t>8/6/2012</w:t>
            </w:r>
          </w:p>
        </w:tc>
      </w:tr>
    </w:tbl>
    <w:p w:rsidR="00AE641D" w:rsidRDefault="005346F0" w:rsidP="005346F0">
      <w:pPr>
        <w:pStyle w:val="Caption"/>
      </w:pPr>
      <w:proofErr w:type="gramStart"/>
      <w:r>
        <w:t>tabel</w:t>
      </w:r>
      <w:proofErr w:type="gramEnd"/>
      <w:r>
        <w:t xml:space="preserve"> </w:t>
      </w:r>
      <w:r w:rsidR="007F7ACB">
        <w:fldChar w:fldCharType="begin"/>
      </w:r>
      <w:r w:rsidR="007F7ACB">
        <w:instrText xml:space="preserve"> SEQ tabel \* ARABIC </w:instrText>
      </w:r>
      <w:r w:rsidR="007F7ACB">
        <w:fldChar w:fldCharType="separate"/>
      </w:r>
      <w:r>
        <w:rPr>
          <w:noProof/>
        </w:rPr>
        <w:t>2</w:t>
      </w:r>
      <w:r w:rsidR="007F7ACB">
        <w:rPr>
          <w:noProof/>
        </w:rPr>
        <w:fldChar w:fldCharType="end"/>
      </w:r>
      <w:r>
        <w:t xml:space="preserve"> Bekende bugs</w:t>
      </w:r>
    </w:p>
    <w:p w:rsidR="00203DBF" w:rsidRPr="00203DBF" w:rsidRDefault="00203DBF">
      <w:pPr>
        <w:rPr>
          <w:rFonts w:ascii="Arial" w:hAnsi="Arial" w:cs="Arial"/>
          <w:noProof/>
          <w:color w:val="333333"/>
          <w:sz w:val="21"/>
          <w:szCs w:val="21"/>
        </w:rPr>
      </w:pPr>
      <w:r w:rsidRPr="00203DBF">
        <w:rPr>
          <w:rFonts w:ascii="Arial" w:hAnsi="Arial" w:cs="Arial"/>
          <w:noProof/>
          <w:color w:val="333333"/>
          <w:sz w:val="21"/>
          <w:szCs w:val="21"/>
        </w:rPr>
        <w:t xml:space="preserve">     </w:t>
      </w:r>
    </w:p>
    <w:p w:rsidR="00203DBF" w:rsidRPr="00C63529" w:rsidRDefault="00203DBF">
      <w:pPr>
        <w:rPr>
          <w:lang w:val="en-US"/>
        </w:rPr>
      </w:pPr>
      <w:r w:rsidRPr="00203DBF">
        <w:rPr>
          <w:lang w:val="en-GB"/>
        </w:rPr>
        <w:t>MWDM-1261</w:t>
      </w:r>
      <w:r w:rsidRPr="00203DBF">
        <w:rPr>
          <w:rFonts w:ascii="Arial" w:eastAsia="Times New Roman" w:hAnsi="Arial" w:cs="Arial"/>
          <w:color w:val="000000"/>
          <w:sz w:val="18"/>
          <w:szCs w:val="18"/>
          <w:lang w:val="en-GB"/>
        </w:rPr>
        <w:t xml:space="preserve"> </w:t>
      </w:r>
      <w:r w:rsidRPr="00C63529">
        <w:rPr>
          <w:lang w:val="en-US"/>
        </w:rPr>
        <w:t>DAM Design: Undo/Redo does not work properly</w:t>
      </w:r>
    </w:p>
    <w:p w:rsidR="005346F0" w:rsidRPr="00C63529" w:rsidRDefault="005346F0">
      <w:pPr>
        <w:rPr>
          <w:lang w:val="en-US"/>
        </w:rPr>
      </w:pPr>
    </w:p>
    <w:p w:rsidR="005346F0" w:rsidRPr="00C63529" w:rsidRDefault="005346F0" w:rsidP="005346F0">
      <w:pPr>
        <w:keepNext/>
        <w:rPr>
          <w:lang w:val="en-US"/>
        </w:rPr>
      </w:pPr>
    </w:p>
    <w:p w:rsidR="005346F0" w:rsidRPr="00C63529" w:rsidRDefault="005346F0">
      <w:pPr>
        <w:rPr>
          <w:lang w:val="en-US"/>
        </w:rPr>
      </w:pPr>
    </w:p>
    <w:sectPr w:rsidR="005346F0" w:rsidRPr="00C635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529" w:rsidRDefault="00C63529" w:rsidP="009D73DA">
      <w:pPr>
        <w:spacing w:line="240" w:lineRule="auto"/>
      </w:pPr>
      <w:r>
        <w:separator/>
      </w:r>
    </w:p>
  </w:endnote>
  <w:endnote w:type="continuationSeparator" w:id="0">
    <w:p w:rsidR="00C63529" w:rsidRDefault="00C63529" w:rsidP="009D73DA">
      <w:pPr>
        <w:spacing w:line="240" w:lineRule="auto"/>
      </w:pPr>
      <w:r>
        <w:continuationSeparator/>
      </w:r>
    </w:p>
  </w:endnote>
  <w:endnote w:id="1">
    <w:p w:rsidR="00C63529" w:rsidRPr="00203DBF" w:rsidRDefault="00C63529" w:rsidP="009D73DA">
      <w:r>
        <w:rPr>
          <w:rStyle w:val="EndnoteReference"/>
        </w:rPr>
        <w:endnoteRef/>
      </w:r>
      <w:r>
        <w:t xml:space="preserve"> Wanneer in de design modus meerdere locaties worden geselecteerd en vervolgens ‘</w:t>
      </w:r>
      <w:proofErr w:type="spellStart"/>
      <w:r>
        <w:t>undo</w:t>
      </w:r>
      <w:proofErr w:type="spellEnd"/>
      <w:r>
        <w:t xml:space="preserve">’ wordt meerdere malen wordt gekozen, laat het programma in het dwarsdoorsnedescherm meerdere profielen tegelijkertijd zien. </w:t>
      </w:r>
    </w:p>
    <w:p w:rsidR="00C63529" w:rsidRDefault="00C63529" w:rsidP="009D73DA">
      <w:r>
        <w:t>Deze bug bestond al in DAM 15.1 (zonder melding), zie onderstaande afbeelding. Het verschil met DAM 18.1 is dat het programma nu vastloopt met een melding.</w:t>
      </w:r>
    </w:p>
    <w:p w:rsidR="00C63529" w:rsidRDefault="00C63529">
      <w:pPr>
        <w:pStyle w:val="EndnoteText"/>
      </w:pPr>
      <w:r>
        <w:rPr>
          <w:rFonts w:ascii="Arial" w:hAnsi="Arial" w:cs="Arial"/>
          <w:noProof/>
          <w:color w:val="333333"/>
          <w:sz w:val="21"/>
          <w:szCs w:val="21"/>
          <w:lang w:val="en-GB"/>
        </w:rPr>
        <w:drawing>
          <wp:inline distT="0" distB="0" distL="0" distR="0" wp14:anchorId="1EDAFF4E" wp14:editId="528113EC">
            <wp:extent cx="5731510" cy="3080687"/>
            <wp:effectExtent l="0" t="0" r="2540" b="5715"/>
            <wp:docPr id="3" name="cp-img" descr="screensho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img" descr="screenshot-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31510" cy="3080687"/>
                    </a:xfrm>
                    <a:prstGeom prst="rect">
                      <a:avLst/>
                    </a:prstGeom>
                    <a:noFill/>
                    <a:ln>
                      <a:noFill/>
                    </a:ln>
                  </pic:spPr>
                </pic:pic>
              </a:graphicData>
            </a:graphic>
          </wp:inline>
        </w:drawing>
      </w:r>
    </w:p>
    <w:p w:rsidR="00C63529" w:rsidRDefault="00C63529" w:rsidP="009D73DA">
      <w:pPr>
        <w:pStyle w:val="Caption"/>
      </w:pPr>
      <w:r>
        <w:t xml:space="preserve">figuur </w:t>
      </w:r>
      <w:r w:rsidR="007F7ACB">
        <w:fldChar w:fldCharType="begin"/>
      </w:r>
      <w:r w:rsidR="007F7ACB">
        <w:instrText xml:space="preserve"> SEQ figuur \* ARABIC </w:instrText>
      </w:r>
      <w:r w:rsidR="007F7ACB">
        <w:fldChar w:fldCharType="separate"/>
      </w:r>
      <w:r>
        <w:rPr>
          <w:noProof/>
        </w:rPr>
        <w:t>1</w:t>
      </w:r>
      <w:r w:rsidR="007F7ACB">
        <w:rPr>
          <w:noProof/>
        </w:rPr>
        <w:fldChar w:fldCharType="end"/>
      </w:r>
      <w:r>
        <w:t xml:space="preserve"> Tekenen van meerdere profielen tegelijkertijd </w:t>
      </w:r>
    </w:p>
    <w:p w:rsidR="00C63529" w:rsidRPr="009D73DA" w:rsidRDefault="00C6352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529" w:rsidRDefault="00C63529" w:rsidP="009D73DA">
      <w:pPr>
        <w:spacing w:line="240" w:lineRule="auto"/>
      </w:pPr>
      <w:r>
        <w:separator/>
      </w:r>
    </w:p>
  </w:footnote>
  <w:footnote w:type="continuationSeparator" w:id="0">
    <w:p w:rsidR="00C63529" w:rsidRDefault="00C63529" w:rsidP="009D73D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93C8C"/>
    <w:multiLevelType w:val="hybridMultilevel"/>
    <w:tmpl w:val="14DA326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48F0514"/>
    <w:multiLevelType w:val="hybridMultilevel"/>
    <w:tmpl w:val="EBEC6BB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54C19D8"/>
    <w:multiLevelType w:val="hybridMultilevel"/>
    <w:tmpl w:val="632E39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5BAC2BF4"/>
    <w:multiLevelType w:val="hybridMultilevel"/>
    <w:tmpl w:val="AA202EA6"/>
    <w:lvl w:ilvl="0" w:tplc="EEBC3B92">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CC75DA4"/>
    <w:multiLevelType w:val="hybridMultilevel"/>
    <w:tmpl w:val="A906B4AE"/>
    <w:lvl w:ilvl="0" w:tplc="DB54B59C">
      <w:numFmt w:val="bullet"/>
      <w:lvlText w:val="-"/>
      <w:lvlJc w:val="left"/>
      <w:pPr>
        <w:ind w:left="870" w:hanging="360"/>
      </w:pPr>
      <w:rPr>
        <w:rFonts w:ascii="Arial" w:eastAsia="Times New Roman" w:hAnsi="Arial" w:cs="Arial"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5">
    <w:nsid w:val="6E4B7A3B"/>
    <w:multiLevelType w:val="hybridMultilevel"/>
    <w:tmpl w:val="02E678F6"/>
    <w:lvl w:ilvl="0" w:tplc="04130001">
      <w:start w:val="1"/>
      <w:numFmt w:val="bullet"/>
      <w:lvlText w:val=""/>
      <w:lvlJc w:val="left"/>
      <w:pPr>
        <w:ind w:left="1488" w:hanging="360"/>
      </w:pPr>
      <w:rPr>
        <w:rFonts w:ascii="Symbol" w:hAnsi="Symbol" w:hint="default"/>
      </w:rPr>
    </w:lvl>
    <w:lvl w:ilvl="1" w:tplc="04130003" w:tentative="1">
      <w:start w:val="1"/>
      <w:numFmt w:val="bullet"/>
      <w:lvlText w:val="o"/>
      <w:lvlJc w:val="left"/>
      <w:pPr>
        <w:ind w:left="2208" w:hanging="360"/>
      </w:pPr>
      <w:rPr>
        <w:rFonts w:ascii="Courier New" w:hAnsi="Courier New" w:cs="Courier New" w:hint="default"/>
      </w:rPr>
    </w:lvl>
    <w:lvl w:ilvl="2" w:tplc="04130005" w:tentative="1">
      <w:start w:val="1"/>
      <w:numFmt w:val="bullet"/>
      <w:lvlText w:val=""/>
      <w:lvlJc w:val="left"/>
      <w:pPr>
        <w:ind w:left="2928" w:hanging="360"/>
      </w:pPr>
      <w:rPr>
        <w:rFonts w:ascii="Wingdings" w:hAnsi="Wingdings" w:hint="default"/>
      </w:rPr>
    </w:lvl>
    <w:lvl w:ilvl="3" w:tplc="04130001" w:tentative="1">
      <w:start w:val="1"/>
      <w:numFmt w:val="bullet"/>
      <w:lvlText w:val=""/>
      <w:lvlJc w:val="left"/>
      <w:pPr>
        <w:ind w:left="3648" w:hanging="360"/>
      </w:pPr>
      <w:rPr>
        <w:rFonts w:ascii="Symbol" w:hAnsi="Symbol" w:hint="default"/>
      </w:rPr>
    </w:lvl>
    <w:lvl w:ilvl="4" w:tplc="04130003" w:tentative="1">
      <w:start w:val="1"/>
      <w:numFmt w:val="bullet"/>
      <w:lvlText w:val="o"/>
      <w:lvlJc w:val="left"/>
      <w:pPr>
        <w:ind w:left="4368" w:hanging="360"/>
      </w:pPr>
      <w:rPr>
        <w:rFonts w:ascii="Courier New" w:hAnsi="Courier New" w:cs="Courier New" w:hint="default"/>
      </w:rPr>
    </w:lvl>
    <w:lvl w:ilvl="5" w:tplc="04130005" w:tentative="1">
      <w:start w:val="1"/>
      <w:numFmt w:val="bullet"/>
      <w:lvlText w:val=""/>
      <w:lvlJc w:val="left"/>
      <w:pPr>
        <w:ind w:left="5088" w:hanging="360"/>
      </w:pPr>
      <w:rPr>
        <w:rFonts w:ascii="Wingdings" w:hAnsi="Wingdings" w:hint="default"/>
      </w:rPr>
    </w:lvl>
    <w:lvl w:ilvl="6" w:tplc="04130001" w:tentative="1">
      <w:start w:val="1"/>
      <w:numFmt w:val="bullet"/>
      <w:lvlText w:val=""/>
      <w:lvlJc w:val="left"/>
      <w:pPr>
        <w:ind w:left="5808" w:hanging="360"/>
      </w:pPr>
      <w:rPr>
        <w:rFonts w:ascii="Symbol" w:hAnsi="Symbol" w:hint="default"/>
      </w:rPr>
    </w:lvl>
    <w:lvl w:ilvl="7" w:tplc="04130003" w:tentative="1">
      <w:start w:val="1"/>
      <w:numFmt w:val="bullet"/>
      <w:lvlText w:val="o"/>
      <w:lvlJc w:val="left"/>
      <w:pPr>
        <w:ind w:left="6528" w:hanging="360"/>
      </w:pPr>
      <w:rPr>
        <w:rFonts w:ascii="Courier New" w:hAnsi="Courier New" w:cs="Courier New" w:hint="default"/>
      </w:rPr>
    </w:lvl>
    <w:lvl w:ilvl="8" w:tplc="04130005" w:tentative="1">
      <w:start w:val="1"/>
      <w:numFmt w:val="bullet"/>
      <w:lvlText w:val=""/>
      <w:lvlJc w:val="left"/>
      <w:pPr>
        <w:ind w:left="7248" w:hanging="360"/>
      </w:pPr>
      <w:rPr>
        <w:rFonts w:ascii="Wingdings" w:hAnsi="Wingdings" w:hint="default"/>
      </w:r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8A9"/>
    <w:rsid w:val="00005EEB"/>
    <w:rsid w:val="000153B6"/>
    <w:rsid w:val="00033355"/>
    <w:rsid w:val="00037D0F"/>
    <w:rsid w:val="000533D9"/>
    <w:rsid w:val="00054187"/>
    <w:rsid w:val="000A2CFE"/>
    <w:rsid w:val="000C20D2"/>
    <w:rsid w:val="000D55EA"/>
    <w:rsid w:val="000F3213"/>
    <w:rsid w:val="001035E6"/>
    <w:rsid w:val="001053F6"/>
    <w:rsid w:val="00126EF8"/>
    <w:rsid w:val="00140B55"/>
    <w:rsid w:val="001502A8"/>
    <w:rsid w:val="00155251"/>
    <w:rsid w:val="00203DBF"/>
    <w:rsid w:val="00211B7D"/>
    <w:rsid w:val="002124E7"/>
    <w:rsid w:val="00214A21"/>
    <w:rsid w:val="00246547"/>
    <w:rsid w:val="00255989"/>
    <w:rsid w:val="002A378C"/>
    <w:rsid w:val="002A71FE"/>
    <w:rsid w:val="002B2E73"/>
    <w:rsid w:val="002E3B12"/>
    <w:rsid w:val="002F2A0C"/>
    <w:rsid w:val="0035558E"/>
    <w:rsid w:val="00365AE0"/>
    <w:rsid w:val="003A1569"/>
    <w:rsid w:val="003B1DBA"/>
    <w:rsid w:val="003B5749"/>
    <w:rsid w:val="00427489"/>
    <w:rsid w:val="00480109"/>
    <w:rsid w:val="005300E1"/>
    <w:rsid w:val="005346F0"/>
    <w:rsid w:val="00574949"/>
    <w:rsid w:val="00582FF2"/>
    <w:rsid w:val="005A368E"/>
    <w:rsid w:val="005A73AE"/>
    <w:rsid w:val="005B7747"/>
    <w:rsid w:val="00613486"/>
    <w:rsid w:val="00621BF3"/>
    <w:rsid w:val="006273CD"/>
    <w:rsid w:val="006540C1"/>
    <w:rsid w:val="0065787F"/>
    <w:rsid w:val="006E1C29"/>
    <w:rsid w:val="006E62CC"/>
    <w:rsid w:val="006F0B8E"/>
    <w:rsid w:val="006F7983"/>
    <w:rsid w:val="007078A9"/>
    <w:rsid w:val="00707D86"/>
    <w:rsid w:val="00727091"/>
    <w:rsid w:val="00731BDB"/>
    <w:rsid w:val="007954F3"/>
    <w:rsid w:val="007B2AC1"/>
    <w:rsid w:val="007E37F1"/>
    <w:rsid w:val="007E7C80"/>
    <w:rsid w:val="007F7ACB"/>
    <w:rsid w:val="00833B7C"/>
    <w:rsid w:val="00850B55"/>
    <w:rsid w:val="008562B3"/>
    <w:rsid w:val="00880A52"/>
    <w:rsid w:val="00881754"/>
    <w:rsid w:val="00881D7B"/>
    <w:rsid w:val="008C1ADF"/>
    <w:rsid w:val="008F3FCB"/>
    <w:rsid w:val="009070B4"/>
    <w:rsid w:val="00925D84"/>
    <w:rsid w:val="009315F4"/>
    <w:rsid w:val="00933A01"/>
    <w:rsid w:val="0093409B"/>
    <w:rsid w:val="00947015"/>
    <w:rsid w:val="00950B31"/>
    <w:rsid w:val="0095390A"/>
    <w:rsid w:val="00956D4C"/>
    <w:rsid w:val="009703FE"/>
    <w:rsid w:val="00980B62"/>
    <w:rsid w:val="009A12B0"/>
    <w:rsid w:val="009C70D6"/>
    <w:rsid w:val="009D73DA"/>
    <w:rsid w:val="009E1F00"/>
    <w:rsid w:val="009E619A"/>
    <w:rsid w:val="00A21DE4"/>
    <w:rsid w:val="00A22C08"/>
    <w:rsid w:val="00A30F6C"/>
    <w:rsid w:val="00A37316"/>
    <w:rsid w:val="00A930CD"/>
    <w:rsid w:val="00AB330E"/>
    <w:rsid w:val="00AD1195"/>
    <w:rsid w:val="00AE641D"/>
    <w:rsid w:val="00B435C8"/>
    <w:rsid w:val="00B43867"/>
    <w:rsid w:val="00B43AD0"/>
    <w:rsid w:val="00B54913"/>
    <w:rsid w:val="00B70068"/>
    <w:rsid w:val="00B928B5"/>
    <w:rsid w:val="00BA3446"/>
    <w:rsid w:val="00BA35F4"/>
    <w:rsid w:val="00BE2C74"/>
    <w:rsid w:val="00BF0137"/>
    <w:rsid w:val="00BF37AE"/>
    <w:rsid w:val="00C07D5A"/>
    <w:rsid w:val="00C63529"/>
    <w:rsid w:val="00CC7C79"/>
    <w:rsid w:val="00CD2095"/>
    <w:rsid w:val="00D2288F"/>
    <w:rsid w:val="00D777FE"/>
    <w:rsid w:val="00D96201"/>
    <w:rsid w:val="00DB72FA"/>
    <w:rsid w:val="00DF5947"/>
    <w:rsid w:val="00E0046C"/>
    <w:rsid w:val="00E042B9"/>
    <w:rsid w:val="00E16F62"/>
    <w:rsid w:val="00E36D03"/>
    <w:rsid w:val="00E652B8"/>
    <w:rsid w:val="00E713DE"/>
    <w:rsid w:val="00E74A26"/>
    <w:rsid w:val="00E819DE"/>
    <w:rsid w:val="00EA4BFD"/>
    <w:rsid w:val="00EF4766"/>
    <w:rsid w:val="00F10C4E"/>
    <w:rsid w:val="00F26F60"/>
    <w:rsid w:val="00F308B1"/>
    <w:rsid w:val="00F443F3"/>
    <w:rsid w:val="00F449BB"/>
    <w:rsid w:val="00F60806"/>
    <w:rsid w:val="00FD43D5"/>
    <w:rsid w:val="00FE73C8"/>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11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19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99"/>
    <w:qFormat/>
    <w:rsid w:val="00140B55"/>
    <w:pPr>
      <w:ind w:left="720"/>
      <w:contextualSpacing/>
    </w:pPr>
  </w:style>
  <w:style w:type="character" w:styleId="Hyperlink">
    <w:name w:val="Hyperlink"/>
    <w:basedOn w:val="DefaultParagraphFont"/>
    <w:uiPriority w:val="99"/>
    <w:unhideWhenUsed/>
    <w:rsid w:val="00AD1195"/>
    <w:rPr>
      <w:color w:val="0000FF"/>
      <w:u w:val="single"/>
    </w:rPr>
  </w:style>
  <w:style w:type="character" w:styleId="FollowedHyperlink">
    <w:name w:val="FollowedHyperlink"/>
    <w:basedOn w:val="DefaultParagraphFont"/>
    <w:uiPriority w:val="99"/>
    <w:semiHidden/>
    <w:unhideWhenUsed/>
    <w:rsid w:val="00C07D5A"/>
    <w:rPr>
      <w:color w:val="800080" w:themeColor="followedHyperlink"/>
      <w:u w:val="single"/>
    </w:rPr>
  </w:style>
  <w:style w:type="character" w:customStyle="1" w:styleId="error">
    <w:name w:val="error"/>
    <w:basedOn w:val="DefaultParagraphFont"/>
    <w:rsid w:val="00AB330E"/>
  </w:style>
  <w:style w:type="character" w:styleId="CommentReference">
    <w:name w:val="annotation reference"/>
    <w:basedOn w:val="DefaultParagraphFont"/>
    <w:uiPriority w:val="99"/>
    <w:semiHidden/>
    <w:unhideWhenUsed/>
    <w:rsid w:val="009A12B0"/>
    <w:rPr>
      <w:sz w:val="16"/>
      <w:szCs w:val="16"/>
    </w:rPr>
  </w:style>
  <w:style w:type="paragraph" w:styleId="CommentText">
    <w:name w:val="annotation text"/>
    <w:basedOn w:val="Normal"/>
    <w:link w:val="CommentTextChar"/>
    <w:uiPriority w:val="99"/>
    <w:semiHidden/>
    <w:unhideWhenUsed/>
    <w:rsid w:val="009A12B0"/>
    <w:pPr>
      <w:spacing w:line="240" w:lineRule="auto"/>
    </w:pPr>
    <w:rPr>
      <w:sz w:val="20"/>
      <w:szCs w:val="20"/>
    </w:rPr>
  </w:style>
  <w:style w:type="character" w:customStyle="1" w:styleId="CommentTextChar">
    <w:name w:val="Comment Text Char"/>
    <w:basedOn w:val="DefaultParagraphFont"/>
    <w:link w:val="CommentText"/>
    <w:uiPriority w:val="99"/>
    <w:semiHidden/>
    <w:rsid w:val="009A12B0"/>
    <w:rPr>
      <w:sz w:val="20"/>
      <w:szCs w:val="20"/>
    </w:rPr>
  </w:style>
  <w:style w:type="paragraph" w:styleId="CommentSubject">
    <w:name w:val="annotation subject"/>
    <w:basedOn w:val="CommentText"/>
    <w:next w:val="CommentText"/>
    <w:link w:val="CommentSubjectChar"/>
    <w:uiPriority w:val="99"/>
    <w:semiHidden/>
    <w:unhideWhenUsed/>
    <w:rsid w:val="009A12B0"/>
    <w:rPr>
      <w:b/>
      <w:bCs/>
    </w:rPr>
  </w:style>
  <w:style w:type="character" w:customStyle="1" w:styleId="CommentSubjectChar">
    <w:name w:val="Comment Subject Char"/>
    <w:basedOn w:val="CommentTextChar"/>
    <w:link w:val="CommentSubject"/>
    <w:uiPriority w:val="99"/>
    <w:semiHidden/>
    <w:rsid w:val="009A12B0"/>
    <w:rPr>
      <w:b/>
      <w:bCs/>
      <w:sz w:val="20"/>
      <w:szCs w:val="20"/>
    </w:rPr>
  </w:style>
  <w:style w:type="paragraph" w:styleId="BalloonText">
    <w:name w:val="Balloon Text"/>
    <w:basedOn w:val="Normal"/>
    <w:link w:val="BalloonTextChar"/>
    <w:uiPriority w:val="99"/>
    <w:semiHidden/>
    <w:unhideWhenUsed/>
    <w:rsid w:val="009A12B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12B0"/>
    <w:rPr>
      <w:rFonts w:ascii="Tahoma" w:hAnsi="Tahoma" w:cs="Tahoma"/>
      <w:sz w:val="16"/>
      <w:szCs w:val="16"/>
    </w:rPr>
  </w:style>
  <w:style w:type="paragraph" w:styleId="Caption">
    <w:name w:val="caption"/>
    <w:basedOn w:val="Normal"/>
    <w:next w:val="Normal"/>
    <w:uiPriority w:val="35"/>
    <w:unhideWhenUsed/>
    <w:qFormat/>
    <w:rsid w:val="005346F0"/>
    <w:pPr>
      <w:spacing w:after="200"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9D73DA"/>
    <w:pPr>
      <w:spacing w:line="240" w:lineRule="auto"/>
    </w:pPr>
    <w:rPr>
      <w:sz w:val="20"/>
      <w:szCs w:val="20"/>
    </w:rPr>
  </w:style>
  <w:style w:type="character" w:customStyle="1" w:styleId="FootnoteTextChar">
    <w:name w:val="Footnote Text Char"/>
    <w:basedOn w:val="DefaultParagraphFont"/>
    <w:link w:val="FootnoteText"/>
    <w:uiPriority w:val="99"/>
    <w:semiHidden/>
    <w:rsid w:val="009D73DA"/>
    <w:rPr>
      <w:sz w:val="20"/>
      <w:szCs w:val="20"/>
    </w:rPr>
  </w:style>
  <w:style w:type="character" w:styleId="FootnoteReference">
    <w:name w:val="footnote reference"/>
    <w:basedOn w:val="DefaultParagraphFont"/>
    <w:uiPriority w:val="99"/>
    <w:semiHidden/>
    <w:unhideWhenUsed/>
    <w:rsid w:val="009D73DA"/>
    <w:rPr>
      <w:vertAlign w:val="superscript"/>
    </w:rPr>
  </w:style>
  <w:style w:type="paragraph" w:styleId="EndnoteText">
    <w:name w:val="endnote text"/>
    <w:basedOn w:val="Normal"/>
    <w:link w:val="EndnoteTextChar"/>
    <w:uiPriority w:val="99"/>
    <w:semiHidden/>
    <w:unhideWhenUsed/>
    <w:rsid w:val="009D73DA"/>
    <w:pPr>
      <w:spacing w:line="240" w:lineRule="auto"/>
    </w:pPr>
    <w:rPr>
      <w:sz w:val="20"/>
      <w:szCs w:val="20"/>
    </w:rPr>
  </w:style>
  <w:style w:type="character" w:customStyle="1" w:styleId="EndnoteTextChar">
    <w:name w:val="Endnote Text Char"/>
    <w:basedOn w:val="DefaultParagraphFont"/>
    <w:link w:val="EndnoteText"/>
    <w:uiPriority w:val="99"/>
    <w:semiHidden/>
    <w:rsid w:val="009D73DA"/>
    <w:rPr>
      <w:sz w:val="20"/>
      <w:szCs w:val="20"/>
    </w:rPr>
  </w:style>
  <w:style w:type="character" w:styleId="EndnoteReference">
    <w:name w:val="endnote reference"/>
    <w:basedOn w:val="DefaultParagraphFont"/>
    <w:uiPriority w:val="99"/>
    <w:semiHidden/>
    <w:unhideWhenUsed/>
    <w:rsid w:val="009D73D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11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19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99"/>
    <w:qFormat/>
    <w:rsid w:val="00140B55"/>
    <w:pPr>
      <w:ind w:left="720"/>
      <w:contextualSpacing/>
    </w:pPr>
  </w:style>
  <w:style w:type="character" w:styleId="Hyperlink">
    <w:name w:val="Hyperlink"/>
    <w:basedOn w:val="DefaultParagraphFont"/>
    <w:uiPriority w:val="99"/>
    <w:unhideWhenUsed/>
    <w:rsid w:val="00AD1195"/>
    <w:rPr>
      <w:color w:val="0000FF"/>
      <w:u w:val="single"/>
    </w:rPr>
  </w:style>
  <w:style w:type="character" w:styleId="FollowedHyperlink">
    <w:name w:val="FollowedHyperlink"/>
    <w:basedOn w:val="DefaultParagraphFont"/>
    <w:uiPriority w:val="99"/>
    <w:semiHidden/>
    <w:unhideWhenUsed/>
    <w:rsid w:val="00C07D5A"/>
    <w:rPr>
      <w:color w:val="800080" w:themeColor="followedHyperlink"/>
      <w:u w:val="single"/>
    </w:rPr>
  </w:style>
  <w:style w:type="character" w:customStyle="1" w:styleId="error">
    <w:name w:val="error"/>
    <w:basedOn w:val="DefaultParagraphFont"/>
    <w:rsid w:val="00AB330E"/>
  </w:style>
  <w:style w:type="character" w:styleId="CommentReference">
    <w:name w:val="annotation reference"/>
    <w:basedOn w:val="DefaultParagraphFont"/>
    <w:uiPriority w:val="99"/>
    <w:semiHidden/>
    <w:unhideWhenUsed/>
    <w:rsid w:val="009A12B0"/>
    <w:rPr>
      <w:sz w:val="16"/>
      <w:szCs w:val="16"/>
    </w:rPr>
  </w:style>
  <w:style w:type="paragraph" w:styleId="CommentText">
    <w:name w:val="annotation text"/>
    <w:basedOn w:val="Normal"/>
    <w:link w:val="CommentTextChar"/>
    <w:uiPriority w:val="99"/>
    <w:semiHidden/>
    <w:unhideWhenUsed/>
    <w:rsid w:val="009A12B0"/>
    <w:pPr>
      <w:spacing w:line="240" w:lineRule="auto"/>
    </w:pPr>
    <w:rPr>
      <w:sz w:val="20"/>
      <w:szCs w:val="20"/>
    </w:rPr>
  </w:style>
  <w:style w:type="character" w:customStyle="1" w:styleId="CommentTextChar">
    <w:name w:val="Comment Text Char"/>
    <w:basedOn w:val="DefaultParagraphFont"/>
    <w:link w:val="CommentText"/>
    <w:uiPriority w:val="99"/>
    <w:semiHidden/>
    <w:rsid w:val="009A12B0"/>
    <w:rPr>
      <w:sz w:val="20"/>
      <w:szCs w:val="20"/>
    </w:rPr>
  </w:style>
  <w:style w:type="paragraph" w:styleId="CommentSubject">
    <w:name w:val="annotation subject"/>
    <w:basedOn w:val="CommentText"/>
    <w:next w:val="CommentText"/>
    <w:link w:val="CommentSubjectChar"/>
    <w:uiPriority w:val="99"/>
    <w:semiHidden/>
    <w:unhideWhenUsed/>
    <w:rsid w:val="009A12B0"/>
    <w:rPr>
      <w:b/>
      <w:bCs/>
    </w:rPr>
  </w:style>
  <w:style w:type="character" w:customStyle="1" w:styleId="CommentSubjectChar">
    <w:name w:val="Comment Subject Char"/>
    <w:basedOn w:val="CommentTextChar"/>
    <w:link w:val="CommentSubject"/>
    <w:uiPriority w:val="99"/>
    <w:semiHidden/>
    <w:rsid w:val="009A12B0"/>
    <w:rPr>
      <w:b/>
      <w:bCs/>
      <w:sz w:val="20"/>
      <w:szCs w:val="20"/>
    </w:rPr>
  </w:style>
  <w:style w:type="paragraph" w:styleId="BalloonText">
    <w:name w:val="Balloon Text"/>
    <w:basedOn w:val="Normal"/>
    <w:link w:val="BalloonTextChar"/>
    <w:uiPriority w:val="99"/>
    <w:semiHidden/>
    <w:unhideWhenUsed/>
    <w:rsid w:val="009A12B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12B0"/>
    <w:rPr>
      <w:rFonts w:ascii="Tahoma" w:hAnsi="Tahoma" w:cs="Tahoma"/>
      <w:sz w:val="16"/>
      <w:szCs w:val="16"/>
    </w:rPr>
  </w:style>
  <w:style w:type="paragraph" w:styleId="Caption">
    <w:name w:val="caption"/>
    <w:basedOn w:val="Normal"/>
    <w:next w:val="Normal"/>
    <w:uiPriority w:val="35"/>
    <w:unhideWhenUsed/>
    <w:qFormat/>
    <w:rsid w:val="005346F0"/>
    <w:pPr>
      <w:spacing w:after="200"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9D73DA"/>
    <w:pPr>
      <w:spacing w:line="240" w:lineRule="auto"/>
    </w:pPr>
    <w:rPr>
      <w:sz w:val="20"/>
      <w:szCs w:val="20"/>
    </w:rPr>
  </w:style>
  <w:style w:type="character" w:customStyle="1" w:styleId="FootnoteTextChar">
    <w:name w:val="Footnote Text Char"/>
    <w:basedOn w:val="DefaultParagraphFont"/>
    <w:link w:val="FootnoteText"/>
    <w:uiPriority w:val="99"/>
    <w:semiHidden/>
    <w:rsid w:val="009D73DA"/>
    <w:rPr>
      <w:sz w:val="20"/>
      <w:szCs w:val="20"/>
    </w:rPr>
  </w:style>
  <w:style w:type="character" w:styleId="FootnoteReference">
    <w:name w:val="footnote reference"/>
    <w:basedOn w:val="DefaultParagraphFont"/>
    <w:uiPriority w:val="99"/>
    <w:semiHidden/>
    <w:unhideWhenUsed/>
    <w:rsid w:val="009D73DA"/>
    <w:rPr>
      <w:vertAlign w:val="superscript"/>
    </w:rPr>
  </w:style>
  <w:style w:type="paragraph" w:styleId="EndnoteText">
    <w:name w:val="endnote text"/>
    <w:basedOn w:val="Normal"/>
    <w:link w:val="EndnoteTextChar"/>
    <w:uiPriority w:val="99"/>
    <w:semiHidden/>
    <w:unhideWhenUsed/>
    <w:rsid w:val="009D73DA"/>
    <w:pPr>
      <w:spacing w:line="240" w:lineRule="auto"/>
    </w:pPr>
    <w:rPr>
      <w:sz w:val="20"/>
      <w:szCs w:val="20"/>
    </w:rPr>
  </w:style>
  <w:style w:type="character" w:customStyle="1" w:styleId="EndnoteTextChar">
    <w:name w:val="Endnote Text Char"/>
    <w:basedOn w:val="DefaultParagraphFont"/>
    <w:link w:val="EndnoteText"/>
    <w:uiPriority w:val="99"/>
    <w:semiHidden/>
    <w:rsid w:val="009D73DA"/>
    <w:rPr>
      <w:sz w:val="20"/>
      <w:szCs w:val="20"/>
    </w:rPr>
  </w:style>
  <w:style w:type="character" w:styleId="EndnoteReference">
    <w:name w:val="endnote reference"/>
    <w:basedOn w:val="DefaultParagraphFont"/>
    <w:uiPriority w:val="99"/>
    <w:semiHidden/>
    <w:unhideWhenUsed/>
    <w:rsid w:val="009D73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771726">
      <w:bodyDiv w:val="1"/>
      <w:marLeft w:val="0"/>
      <w:marRight w:val="0"/>
      <w:marTop w:val="0"/>
      <w:marBottom w:val="0"/>
      <w:divBdr>
        <w:top w:val="none" w:sz="0" w:space="0" w:color="auto"/>
        <w:left w:val="none" w:sz="0" w:space="0" w:color="auto"/>
        <w:bottom w:val="none" w:sz="0" w:space="0" w:color="auto"/>
        <w:right w:val="none" w:sz="0" w:space="0" w:color="auto"/>
      </w:divBdr>
    </w:div>
    <w:div w:id="487792686">
      <w:bodyDiv w:val="1"/>
      <w:marLeft w:val="0"/>
      <w:marRight w:val="0"/>
      <w:marTop w:val="0"/>
      <w:marBottom w:val="0"/>
      <w:divBdr>
        <w:top w:val="none" w:sz="0" w:space="0" w:color="auto"/>
        <w:left w:val="none" w:sz="0" w:space="0" w:color="auto"/>
        <w:bottom w:val="none" w:sz="0" w:space="0" w:color="auto"/>
        <w:right w:val="none" w:sz="0" w:space="0" w:color="auto"/>
      </w:divBdr>
    </w:div>
    <w:div w:id="497813552">
      <w:bodyDiv w:val="1"/>
      <w:marLeft w:val="0"/>
      <w:marRight w:val="0"/>
      <w:marTop w:val="0"/>
      <w:marBottom w:val="0"/>
      <w:divBdr>
        <w:top w:val="none" w:sz="0" w:space="0" w:color="auto"/>
        <w:left w:val="none" w:sz="0" w:space="0" w:color="auto"/>
        <w:bottom w:val="none" w:sz="0" w:space="0" w:color="auto"/>
        <w:right w:val="none" w:sz="0" w:space="0" w:color="auto"/>
      </w:divBdr>
    </w:div>
    <w:div w:id="582834779">
      <w:bodyDiv w:val="1"/>
      <w:marLeft w:val="0"/>
      <w:marRight w:val="0"/>
      <w:marTop w:val="0"/>
      <w:marBottom w:val="0"/>
      <w:divBdr>
        <w:top w:val="none" w:sz="0" w:space="0" w:color="auto"/>
        <w:left w:val="none" w:sz="0" w:space="0" w:color="auto"/>
        <w:bottom w:val="none" w:sz="0" w:space="0" w:color="auto"/>
        <w:right w:val="none" w:sz="0" w:space="0" w:color="auto"/>
      </w:divBdr>
    </w:div>
    <w:div w:id="657078542">
      <w:bodyDiv w:val="1"/>
      <w:marLeft w:val="0"/>
      <w:marRight w:val="0"/>
      <w:marTop w:val="0"/>
      <w:marBottom w:val="0"/>
      <w:divBdr>
        <w:top w:val="none" w:sz="0" w:space="0" w:color="auto"/>
        <w:left w:val="none" w:sz="0" w:space="0" w:color="auto"/>
        <w:bottom w:val="none" w:sz="0" w:space="0" w:color="auto"/>
        <w:right w:val="none" w:sz="0" w:space="0" w:color="auto"/>
      </w:divBdr>
      <w:divsChild>
        <w:div w:id="1514567145">
          <w:marLeft w:val="0"/>
          <w:marRight w:val="0"/>
          <w:marTop w:val="0"/>
          <w:marBottom w:val="0"/>
          <w:divBdr>
            <w:top w:val="none" w:sz="0" w:space="0" w:color="auto"/>
            <w:left w:val="none" w:sz="0" w:space="0" w:color="auto"/>
            <w:bottom w:val="none" w:sz="0" w:space="0" w:color="auto"/>
            <w:right w:val="none" w:sz="0" w:space="0" w:color="auto"/>
          </w:divBdr>
          <w:divsChild>
            <w:div w:id="2119400963">
              <w:marLeft w:val="0"/>
              <w:marRight w:val="0"/>
              <w:marTop w:val="0"/>
              <w:marBottom w:val="0"/>
              <w:divBdr>
                <w:top w:val="none" w:sz="0" w:space="0" w:color="auto"/>
                <w:left w:val="none" w:sz="0" w:space="0" w:color="auto"/>
                <w:bottom w:val="none" w:sz="0" w:space="0" w:color="auto"/>
                <w:right w:val="none" w:sz="0" w:space="0" w:color="auto"/>
              </w:divBdr>
              <w:divsChild>
                <w:div w:id="369494477">
                  <w:marLeft w:val="0"/>
                  <w:marRight w:val="0"/>
                  <w:marTop w:val="0"/>
                  <w:marBottom w:val="0"/>
                  <w:divBdr>
                    <w:top w:val="none" w:sz="0" w:space="0" w:color="auto"/>
                    <w:left w:val="none" w:sz="0" w:space="0" w:color="auto"/>
                    <w:bottom w:val="none" w:sz="0" w:space="0" w:color="auto"/>
                    <w:right w:val="none" w:sz="0" w:space="0" w:color="auto"/>
                  </w:divBdr>
                  <w:divsChild>
                    <w:div w:id="1963917686">
                      <w:marLeft w:val="0"/>
                      <w:marRight w:val="0"/>
                      <w:marTop w:val="0"/>
                      <w:marBottom w:val="0"/>
                      <w:divBdr>
                        <w:top w:val="none" w:sz="0" w:space="0" w:color="auto"/>
                        <w:left w:val="none" w:sz="0" w:space="0" w:color="auto"/>
                        <w:bottom w:val="none" w:sz="0" w:space="0" w:color="auto"/>
                        <w:right w:val="none" w:sz="0" w:space="0" w:color="auto"/>
                      </w:divBdr>
                      <w:divsChild>
                        <w:div w:id="2047022722">
                          <w:marLeft w:val="0"/>
                          <w:marRight w:val="0"/>
                          <w:marTop w:val="150"/>
                          <w:marBottom w:val="0"/>
                          <w:divBdr>
                            <w:top w:val="none" w:sz="0" w:space="0" w:color="auto"/>
                            <w:left w:val="none" w:sz="0" w:space="0" w:color="auto"/>
                            <w:bottom w:val="none" w:sz="0" w:space="0" w:color="auto"/>
                            <w:right w:val="none" w:sz="0" w:space="0" w:color="auto"/>
                          </w:divBdr>
                          <w:divsChild>
                            <w:div w:id="437725513">
                              <w:marLeft w:val="0"/>
                              <w:marRight w:val="0"/>
                              <w:marTop w:val="0"/>
                              <w:marBottom w:val="0"/>
                              <w:divBdr>
                                <w:top w:val="none" w:sz="0" w:space="0" w:color="auto"/>
                                <w:left w:val="none" w:sz="0" w:space="0" w:color="auto"/>
                                <w:bottom w:val="none" w:sz="0" w:space="0" w:color="auto"/>
                                <w:right w:val="none" w:sz="0" w:space="0" w:color="auto"/>
                              </w:divBdr>
                              <w:divsChild>
                                <w:div w:id="456878405">
                                  <w:marLeft w:val="0"/>
                                  <w:marRight w:val="0"/>
                                  <w:marTop w:val="0"/>
                                  <w:marBottom w:val="0"/>
                                  <w:divBdr>
                                    <w:top w:val="none" w:sz="0" w:space="0" w:color="auto"/>
                                    <w:left w:val="none" w:sz="0" w:space="0" w:color="auto"/>
                                    <w:bottom w:val="none" w:sz="0" w:space="0" w:color="auto"/>
                                    <w:right w:val="none" w:sz="0" w:space="0" w:color="auto"/>
                                  </w:divBdr>
                                  <w:divsChild>
                                    <w:div w:id="1863202313">
                                      <w:marLeft w:val="0"/>
                                      <w:marRight w:val="0"/>
                                      <w:marTop w:val="0"/>
                                      <w:marBottom w:val="0"/>
                                      <w:divBdr>
                                        <w:top w:val="none" w:sz="0" w:space="0" w:color="auto"/>
                                        <w:left w:val="none" w:sz="0" w:space="0" w:color="auto"/>
                                        <w:bottom w:val="none" w:sz="0" w:space="0" w:color="auto"/>
                                        <w:right w:val="none" w:sz="0" w:space="0" w:color="auto"/>
                                      </w:divBdr>
                                      <w:divsChild>
                                        <w:div w:id="699744337">
                                          <w:marLeft w:val="0"/>
                                          <w:marRight w:val="0"/>
                                          <w:marTop w:val="0"/>
                                          <w:marBottom w:val="0"/>
                                          <w:divBdr>
                                            <w:top w:val="none" w:sz="0" w:space="0" w:color="auto"/>
                                            <w:left w:val="none" w:sz="0" w:space="0" w:color="auto"/>
                                            <w:bottom w:val="none" w:sz="0" w:space="0" w:color="auto"/>
                                            <w:right w:val="none" w:sz="0" w:space="0" w:color="auto"/>
                                          </w:divBdr>
                                          <w:divsChild>
                                            <w:div w:id="204767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9113513">
      <w:bodyDiv w:val="1"/>
      <w:marLeft w:val="0"/>
      <w:marRight w:val="0"/>
      <w:marTop w:val="0"/>
      <w:marBottom w:val="0"/>
      <w:divBdr>
        <w:top w:val="none" w:sz="0" w:space="0" w:color="auto"/>
        <w:left w:val="none" w:sz="0" w:space="0" w:color="auto"/>
        <w:bottom w:val="none" w:sz="0" w:space="0" w:color="auto"/>
        <w:right w:val="none" w:sz="0" w:space="0" w:color="auto"/>
      </w:divBdr>
    </w:div>
    <w:div w:id="776365547">
      <w:bodyDiv w:val="1"/>
      <w:marLeft w:val="0"/>
      <w:marRight w:val="0"/>
      <w:marTop w:val="0"/>
      <w:marBottom w:val="0"/>
      <w:divBdr>
        <w:top w:val="none" w:sz="0" w:space="0" w:color="auto"/>
        <w:left w:val="none" w:sz="0" w:space="0" w:color="auto"/>
        <w:bottom w:val="none" w:sz="0" w:space="0" w:color="auto"/>
        <w:right w:val="none" w:sz="0" w:space="0" w:color="auto"/>
      </w:divBdr>
    </w:div>
    <w:div w:id="1045376481">
      <w:bodyDiv w:val="1"/>
      <w:marLeft w:val="0"/>
      <w:marRight w:val="0"/>
      <w:marTop w:val="0"/>
      <w:marBottom w:val="0"/>
      <w:divBdr>
        <w:top w:val="none" w:sz="0" w:space="0" w:color="auto"/>
        <w:left w:val="none" w:sz="0" w:space="0" w:color="auto"/>
        <w:bottom w:val="none" w:sz="0" w:space="0" w:color="auto"/>
        <w:right w:val="none" w:sz="0" w:space="0" w:color="auto"/>
      </w:divBdr>
      <w:divsChild>
        <w:div w:id="2024744147">
          <w:marLeft w:val="0"/>
          <w:marRight w:val="0"/>
          <w:marTop w:val="0"/>
          <w:marBottom w:val="0"/>
          <w:divBdr>
            <w:top w:val="none" w:sz="0" w:space="0" w:color="auto"/>
            <w:left w:val="none" w:sz="0" w:space="0" w:color="auto"/>
            <w:bottom w:val="none" w:sz="0" w:space="0" w:color="auto"/>
            <w:right w:val="none" w:sz="0" w:space="0" w:color="auto"/>
          </w:divBdr>
          <w:divsChild>
            <w:div w:id="2020767652">
              <w:marLeft w:val="0"/>
              <w:marRight w:val="0"/>
              <w:marTop w:val="0"/>
              <w:marBottom w:val="0"/>
              <w:divBdr>
                <w:top w:val="none" w:sz="0" w:space="0" w:color="auto"/>
                <w:left w:val="none" w:sz="0" w:space="0" w:color="auto"/>
                <w:bottom w:val="none" w:sz="0" w:space="0" w:color="auto"/>
                <w:right w:val="none" w:sz="0" w:space="0" w:color="auto"/>
              </w:divBdr>
              <w:divsChild>
                <w:div w:id="740756220">
                  <w:marLeft w:val="0"/>
                  <w:marRight w:val="0"/>
                  <w:marTop w:val="0"/>
                  <w:marBottom w:val="0"/>
                  <w:divBdr>
                    <w:top w:val="none" w:sz="0" w:space="0" w:color="auto"/>
                    <w:left w:val="none" w:sz="0" w:space="0" w:color="auto"/>
                    <w:bottom w:val="none" w:sz="0" w:space="0" w:color="auto"/>
                    <w:right w:val="none" w:sz="0" w:space="0" w:color="auto"/>
                  </w:divBdr>
                  <w:divsChild>
                    <w:div w:id="1848862515">
                      <w:marLeft w:val="0"/>
                      <w:marRight w:val="0"/>
                      <w:marTop w:val="0"/>
                      <w:marBottom w:val="0"/>
                      <w:divBdr>
                        <w:top w:val="none" w:sz="0" w:space="0" w:color="auto"/>
                        <w:left w:val="none" w:sz="0" w:space="0" w:color="auto"/>
                        <w:bottom w:val="none" w:sz="0" w:space="0" w:color="auto"/>
                        <w:right w:val="none" w:sz="0" w:space="0" w:color="auto"/>
                      </w:divBdr>
                      <w:divsChild>
                        <w:div w:id="83303882">
                          <w:marLeft w:val="0"/>
                          <w:marRight w:val="0"/>
                          <w:marTop w:val="150"/>
                          <w:marBottom w:val="0"/>
                          <w:divBdr>
                            <w:top w:val="none" w:sz="0" w:space="0" w:color="auto"/>
                            <w:left w:val="none" w:sz="0" w:space="0" w:color="auto"/>
                            <w:bottom w:val="none" w:sz="0" w:space="0" w:color="auto"/>
                            <w:right w:val="none" w:sz="0" w:space="0" w:color="auto"/>
                          </w:divBdr>
                          <w:divsChild>
                            <w:div w:id="1216314063">
                              <w:marLeft w:val="0"/>
                              <w:marRight w:val="0"/>
                              <w:marTop w:val="0"/>
                              <w:marBottom w:val="0"/>
                              <w:divBdr>
                                <w:top w:val="none" w:sz="0" w:space="0" w:color="auto"/>
                                <w:left w:val="none" w:sz="0" w:space="0" w:color="auto"/>
                                <w:bottom w:val="none" w:sz="0" w:space="0" w:color="auto"/>
                                <w:right w:val="none" w:sz="0" w:space="0" w:color="auto"/>
                              </w:divBdr>
                              <w:divsChild>
                                <w:div w:id="363480915">
                                  <w:marLeft w:val="0"/>
                                  <w:marRight w:val="0"/>
                                  <w:marTop w:val="0"/>
                                  <w:marBottom w:val="0"/>
                                  <w:divBdr>
                                    <w:top w:val="none" w:sz="0" w:space="0" w:color="auto"/>
                                    <w:left w:val="none" w:sz="0" w:space="0" w:color="auto"/>
                                    <w:bottom w:val="none" w:sz="0" w:space="0" w:color="auto"/>
                                    <w:right w:val="none" w:sz="0" w:space="0" w:color="auto"/>
                                  </w:divBdr>
                                  <w:divsChild>
                                    <w:div w:id="1494561826">
                                      <w:marLeft w:val="0"/>
                                      <w:marRight w:val="0"/>
                                      <w:marTop w:val="0"/>
                                      <w:marBottom w:val="0"/>
                                      <w:divBdr>
                                        <w:top w:val="none" w:sz="0" w:space="0" w:color="auto"/>
                                        <w:left w:val="none" w:sz="0" w:space="0" w:color="auto"/>
                                        <w:bottom w:val="none" w:sz="0" w:space="0" w:color="auto"/>
                                        <w:right w:val="none" w:sz="0" w:space="0" w:color="auto"/>
                                      </w:divBdr>
                                      <w:divsChild>
                                        <w:div w:id="184948450">
                                          <w:marLeft w:val="0"/>
                                          <w:marRight w:val="0"/>
                                          <w:marTop w:val="0"/>
                                          <w:marBottom w:val="0"/>
                                          <w:divBdr>
                                            <w:top w:val="none" w:sz="0" w:space="0" w:color="auto"/>
                                            <w:left w:val="none" w:sz="0" w:space="0" w:color="auto"/>
                                            <w:bottom w:val="none" w:sz="0" w:space="0" w:color="auto"/>
                                            <w:right w:val="none" w:sz="0" w:space="0" w:color="auto"/>
                                          </w:divBdr>
                                          <w:divsChild>
                                            <w:div w:id="164620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0417697">
      <w:bodyDiv w:val="1"/>
      <w:marLeft w:val="0"/>
      <w:marRight w:val="0"/>
      <w:marTop w:val="0"/>
      <w:marBottom w:val="0"/>
      <w:divBdr>
        <w:top w:val="none" w:sz="0" w:space="0" w:color="auto"/>
        <w:left w:val="none" w:sz="0" w:space="0" w:color="auto"/>
        <w:bottom w:val="none" w:sz="0" w:space="0" w:color="auto"/>
        <w:right w:val="none" w:sz="0" w:space="0" w:color="auto"/>
      </w:divBdr>
    </w:div>
    <w:div w:id="1604340260">
      <w:bodyDiv w:val="1"/>
      <w:marLeft w:val="0"/>
      <w:marRight w:val="0"/>
      <w:marTop w:val="0"/>
      <w:marBottom w:val="0"/>
      <w:divBdr>
        <w:top w:val="none" w:sz="0" w:space="0" w:color="auto"/>
        <w:left w:val="none" w:sz="0" w:space="0" w:color="auto"/>
        <w:bottom w:val="none" w:sz="0" w:space="0" w:color="auto"/>
        <w:right w:val="none" w:sz="0" w:space="0" w:color="auto"/>
      </w:divBdr>
    </w:div>
    <w:div w:id="1618179001">
      <w:bodyDiv w:val="1"/>
      <w:marLeft w:val="0"/>
      <w:marRight w:val="0"/>
      <w:marTop w:val="0"/>
      <w:marBottom w:val="0"/>
      <w:divBdr>
        <w:top w:val="none" w:sz="0" w:space="0" w:color="auto"/>
        <w:left w:val="none" w:sz="0" w:space="0" w:color="auto"/>
        <w:bottom w:val="none" w:sz="0" w:space="0" w:color="auto"/>
        <w:right w:val="none" w:sz="0" w:space="0" w:color="auto"/>
      </w:divBdr>
    </w:div>
    <w:div w:id="1998652077">
      <w:bodyDiv w:val="1"/>
      <w:marLeft w:val="0"/>
      <w:marRight w:val="0"/>
      <w:marTop w:val="0"/>
      <w:marBottom w:val="0"/>
      <w:divBdr>
        <w:top w:val="none" w:sz="0" w:space="0" w:color="auto"/>
        <w:left w:val="none" w:sz="0" w:space="0" w:color="auto"/>
        <w:bottom w:val="none" w:sz="0" w:space="0" w:color="auto"/>
        <w:right w:val="none" w:sz="0" w:space="0" w:color="auto"/>
      </w:divBdr>
    </w:div>
    <w:div w:id="2063016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ssuetracker.deltares.nl/browse/MWDAM-1057" TargetMode="External"/><Relationship Id="rId18" Type="http://schemas.openxmlformats.org/officeDocument/2006/relationships/hyperlink" Target="https://issuetracker.deltares.nl/browse/MWDAM-1219" TargetMode="External"/><Relationship Id="rId26" Type="http://schemas.openxmlformats.org/officeDocument/2006/relationships/hyperlink" Target="https://issuetracker.deltares.nl/browse/MWDAM-1272" TargetMode="External"/><Relationship Id="rId39" Type="http://schemas.openxmlformats.org/officeDocument/2006/relationships/hyperlink" Target="https://issuetracker.deltares.nl/browse/MWDAM-1212" TargetMode="External"/><Relationship Id="rId21" Type="http://schemas.openxmlformats.org/officeDocument/2006/relationships/hyperlink" Target="https://issuetracker.deltares.nl/browse/MWDAM-1225" TargetMode="External"/><Relationship Id="rId34" Type="http://schemas.openxmlformats.org/officeDocument/2006/relationships/hyperlink" Target="https://issuetracker.deltares.nl/browse/MWDAM-1258" TargetMode="External"/><Relationship Id="rId42" Type="http://schemas.openxmlformats.org/officeDocument/2006/relationships/hyperlink" Target="https://issuetracker.deltares.nl/browse/MWDAM-1163" TargetMode="External"/><Relationship Id="rId47" Type="http://schemas.openxmlformats.org/officeDocument/2006/relationships/hyperlink" Target="https://issuetracker.deltares.nl/browse/MWDAM-1009" TargetMode="External"/><Relationship Id="rId50" Type="http://schemas.openxmlformats.org/officeDocument/2006/relationships/hyperlink" Target="https://issuetracker.deltares.nl/browse/MWDAM-1194" TargetMode="External"/><Relationship Id="rId55" Type="http://schemas.openxmlformats.org/officeDocument/2006/relationships/hyperlink" Target="https://issuetracker.deltares.nl/browse/MWDAM-237" TargetMode="External"/><Relationship Id="rId63" Type="http://schemas.openxmlformats.org/officeDocument/2006/relationships/hyperlink" Target="https://issuetracker.deltares.nl/browse/MWDAM-397" TargetMode="External"/><Relationship Id="rId68" Type="http://schemas.openxmlformats.org/officeDocument/2006/relationships/hyperlink" Target="https://issuetracker.deltares.nl/browse/MWDAM-821" TargetMode="External"/><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issuetracker.deltares.nl/browse/MWDAM-330" TargetMode="External"/><Relationship Id="rId2" Type="http://schemas.openxmlformats.org/officeDocument/2006/relationships/numbering" Target="numbering.xml"/><Relationship Id="rId16" Type="http://schemas.openxmlformats.org/officeDocument/2006/relationships/hyperlink" Target="https://issuetracker.deltares.nl/browse/MWDAM-1180" TargetMode="External"/><Relationship Id="rId29" Type="http://schemas.openxmlformats.org/officeDocument/2006/relationships/hyperlink" Target="https://issuetracker.deltares.nl/browse/MWDAM-1277" TargetMode="External"/><Relationship Id="rId11" Type="http://schemas.openxmlformats.org/officeDocument/2006/relationships/hyperlink" Target="https://issuetracker.deltares.nl/browse/MWDAM-1056" TargetMode="External"/><Relationship Id="rId24" Type="http://schemas.openxmlformats.org/officeDocument/2006/relationships/hyperlink" Target="https://issuetracker.deltares.nl/browse/MWDAM-1238" TargetMode="External"/><Relationship Id="rId32" Type="http://schemas.openxmlformats.org/officeDocument/2006/relationships/hyperlink" Target="https://issuetracker.deltares.nl/browse/MWDAM-1260" TargetMode="External"/><Relationship Id="rId37" Type="http://schemas.openxmlformats.org/officeDocument/2006/relationships/hyperlink" Target="https://issuetracker.deltares.nl/browse/MWDAM-1242" TargetMode="External"/><Relationship Id="rId40" Type="http://schemas.openxmlformats.org/officeDocument/2006/relationships/hyperlink" Target="https://issuetracker.deltares.nl/browse/MWDAM-1173" TargetMode="External"/><Relationship Id="rId45" Type="http://schemas.openxmlformats.org/officeDocument/2006/relationships/hyperlink" Target="https://issuetracker.deltares.nl/browse/MWDAM-1011" TargetMode="External"/><Relationship Id="rId53" Type="http://schemas.openxmlformats.org/officeDocument/2006/relationships/hyperlink" Target="https://issuetracker.deltares.nl/browse/MWDAM-941" TargetMode="External"/><Relationship Id="rId58" Type="http://schemas.openxmlformats.org/officeDocument/2006/relationships/hyperlink" Target="https://issuetracker.deltares.nl/browse/MWDAM-873" TargetMode="External"/><Relationship Id="rId66" Type="http://schemas.openxmlformats.org/officeDocument/2006/relationships/hyperlink" Target="https://issuetracker.deltares.nl/browse/MWDAM-958" TargetMode="External"/><Relationship Id="rId74" Type="http://schemas.openxmlformats.org/officeDocument/2006/relationships/hyperlink" Target="https://issuetracker.deltares.nl/browse/MWDAM-644" TargetMode="External"/><Relationship Id="rId5" Type="http://schemas.openxmlformats.org/officeDocument/2006/relationships/settings" Target="settings.xml"/><Relationship Id="rId15" Type="http://schemas.openxmlformats.org/officeDocument/2006/relationships/hyperlink" Target="https://issuetracker.deltares.nl/browse/MWDAM-1161" TargetMode="External"/><Relationship Id="rId23" Type="http://schemas.openxmlformats.org/officeDocument/2006/relationships/hyperlink" Target="https://issuetracker.deltares.nl/browse/MWDAM-1237" TargetMode="External"/><Relationship Id="rId28" Type="http://schemas.openxmlformats.org/officeDocument/2006/relationships/hyperlink" Target="https://issuetracker.deltares.nl/browse/MWDAM-1261" TargetMode="External"/><Relationship Id="rId36" Type="http://schemas.openxmlformats.org/officeDocument/2006/relationships/hyperlink" Target="https://issuetracker.deltares.nl/browse/MWDAM-1246" TargetMode="External"/><Relationship Id="rId49" Type="http://schemas.openxmlformats.org/officeDocument/2006/relationships/hyperlink" Target="https://issuetracker.deltares.nl/browse/MWDAM-1203" TargetMode="External"/><Relationship Id="rId57" Type="http://schemas.openxmlformats.org/officeDocument/2006/relationships/hyperlink" Target="https://issuetracker.deltares.nl/browse/MWDAM-874" TargetMode="External"/><Relationship Id="rId61" Type="http://schemas.openxmlformats.org/officeDocument/2006/relationships/hyperlink" Target="https://issuetracker.deltares.nl/browse/MWDAM-702" TargetMode="External"/><Relationship Id="rId10" Type="http://schemas.openxmlformats.org/officeDocument/2006/relationships/hyperlink" Target="https://issuetracker.deltares.nl/browse/MWDAM-1034" TargetMode="External"/><Relationship Id="rId19" Type="http://schemas.openxmlformats.org/officeDocument/2006/relationships/hyperlink" Target="https://issuetracker.deltares.nl/browse/MWDAM-1273" TargetMode="External"/><Relationship Id="rId31" Type="http://schemas.openxmlformats.org/officeDocument/2006/relationships/hyperlink" Target="https://issuetracker.deltares.nl/browse/MWDAM-1269" TargetMode="External"/><Relationship Id="rId44" Type="http://schemas.openxmlformats.org/officeDocument/2006/relationships/hyperlink" Target="https://issuetracker.deltares.nl/browse/MWDAM-1126" TargetMode="External"/><Relationship Id="rId52" Type="http://schemas.openxmlformats.org/officeDocument/2006/relationships/hyperlink" Target="https://issuetracker.deltares.nl/browse/MWDAM-942" TargetMode="External"/><Relationship Id="rId60" Type="http://schemas.openxmlformats.org/officeDocument/2006/relationships/hyperlink" Target="https://issuetracker.deltares.nl/browse/MWDAM-743" TargetMode="External"/><Relationship Id="rId65" Type="http://schemas.openxmlformats.org/officeDocument/2006/relationships/hyperlink" Target="https://issuetracker.deltares.nl/browse/MWDAM-263" TargetMode="External"/><Relationship Id="rId73" Type="http://schemas.openxmlformats.org/officeDocument/2006/relationships/hyperlink" Target="https://issuetracker.deltares.nl/browse/MWDAM-272" TargetMode="External"/><Relationship Id="rId4" Type="http://schemas.microsoft.com/office/2007/relationships/stylesWithEffects" Target="stylesWithEffects.xml"/><Relationship Id="rId9" Type="http://schemas.openxmlformats.org/officeDocument/2006/relationships/hyperlink" Target="https://issuetracker.deltares.nl/browse/MWDAM-1034" TargetMode="External"/><Relationship Id="rId14" Type="http://schemas.openxmlformats.org/officeDocument/2006/relationships/hyperlink" Target="https://issuetracker.deltares.nl/browse/MWDAM-1155" TargetMode="External"/><Relationship Id="rId22" Type="http://schemas.openxmlformats.org/officeDocument/2006/relationships/hyperlink" Target="https://issuetracker.deltares.nl/browse/MWDAM-1227" TargetMode="External"/><Relationship Id="rId27" Type="http://schemas.openxmlformats.org/officeDocument/2006/relationships/hyperlink" Target="https://issuetracker.deltares.nl/browse/MWDAM-1272" TargetMode="External"/><Relationship Id="rId30" Type="http://schemas.openxmlformats.org/officeDocument/2006/relationships/hyperlink" Target="https://issuetracker.deltares.nl/browse/MWDAM-1276" TargetMode="External"/><Relationship Id="rId35" Type="http://schemas.openxmlformats.org/officeDocument/2006/relationships/hyperlink" Target="https://issuetracker.deltares.nl/browse/MWDAM-1247" TargetMode="External"/><Relationship Id="rId43" Type="http://schemas.openxmlformats.org/officeDocument/2006/relationships/hyperlink" Target="https://issuetracker.deltares.nl/browse/MWDAM-1149" TargetMode="External"/><Relationship Id="rId48" Type="http://schemas.openxmlformats.org/officeDocument/2006/relationships/hyperlink" Target="https://issuetracker.deltares.nl/browse/MWDAM-1262" TargetMode="External"/><Relationship Id="rId56" Type="http://schemas.openxmlformats.org/officeDocument/2006/relationships/hyperlink" Target="https://issuetracker.deltares.nl/browse/MWDAM-928" TargetMode="External"/><Relationship Id="rId64" Type="http://schemas.openxmlformats.org/officeDocument/2006/relationships/hyperlink" Target="https://issuetracker.deltares.nl/browse/MWDAM-290" TargetMode="External"/><Relationship Id="rId69" Type="http://schemas.openxmlformats.org/officeDocument/2006/relationships/hyperlink" Target="https://issuetracker.deltares.nl/browse/MWDAM-422" TargetMode="External"/><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issuetracker.deltares.nl/browse/MWDAM-952" TargetMode="External"/><Relationship Id="rId72" Type="http://schemas.openxmlformats.org/officeDocument/2006/relationships/hyperlink" Target="https://issuetracker.deltares.nl/browse/MWDAM-779" TargetMode="External"/><Relationship Id="rId3" Type="http://schemas.openxmlformats.org/officeDocument/2006/relationships/styles" Target="styles.xml"/><Relationship Id="rId12" Type="http://schemas.openxmlformats.org/officeDocument/2006/relationships/hyperlink" Target="https://issuetracker.deltares.nl/browse/MWDAM-1056" TargetMode="External"/><Relationship Id="rId17" Type="http://schemas.openxmlformats.org/officeDocument/2006/relationships/hyperlink" Target="https://issuetracker.deltares.nl/browse/MWDAM-1195" TargetMode="External"/><Relationship Id="rId25" Type="http://schemas.openxmlformats.org/officeDocument/2006/relationships/hyperlink" Target="https://issuetracker.deltares.nl/browse/MWDAM-1261" TargetMode="External"/><Relationship Id="rId33" Type="http://schemas.openxmlformats.org/officeDocument/2006/relationships/hyperlink" Target="https://issuetracker.deltares.nl/browse/MWDAM-1259" TargetMode="External"/><Relationship Id="rId38" Type="http://schemas.openxmlformats.org/officeDocument/2006/relationships/hyperlink" Target="https://issuetracker.deltares.nl/browse/MWDAM-1231" TargetMode="External"/><Relationship Id="rId46" Type="http://schemas.openxmlformats.org/officeDocument/2006/relationships/hyperlink" Target="https://issuetracker.deltares.nl/browse/MWDAM-1010" TargetMode="External"/><Relationship Id="rId59" Type="http://schemas.openxmlformats.org/officeDocument/2006/relationships/hyperlink" Target="https://issuetracker.deltares.nl/browse/MWDAM-855" TargetMode="External"/><Relationship Id="rId67" Type="http://schemas.openxmlformats.org/officeDocument/2006/relationships/hyperlink" Target="https://issuetracker.deltares.nl/browse/MWDAM-825" TargetMode="External"/><Relationship Id="rId20" Type="http://schemas.openxmlformats.org/officeDocument/2006/relationships/hyperlink" Target="https://issuetracker.deltares.nl/browse/MWDAM-1223" TargetMode="External"/><Relationship Id="rId41" Type="http://schemas.openxmlformats.org/officeDocument/2006/relationships/hyperlink" Target="https://issuetracker.deltares.nl/browse/MWDAM-1166" TargetMode="External"/><Relationship Id="rId54" Type="http://schemas.openxmlformats.org/officeDocument/2006/relationships/hyperlink" Target="https://issuetracker.deltares.nl/browse/MWDAM-655" TargetMode="External"/><Relationship Id="rId62" Type="http://schemas.openxmlformats.org/officeDocument/2006/relationships/hyperlink" Target="https://issuetracker.deltares.nl/browse/MWDAM-425" TargetMode="External"/><Relationship Id="rId70" Type="http://schemas.openxmlformats.org/officeDocument/2006/relationships/hyperlink" Target="https://issuetracker.deltares.nl/browse/MWDAM-408" TargetMode="External"/><Relationship Id="rId75" Type="http://schemas.openxmlformats.org/officeDocument/2006/relationships/hyperlink" Target="https://issuetracker.deltares.nl/browse/MWDAM-271"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endnotes.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6C7A8E-9B60-4C04-862F-6D542F8FE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1197</TotalTime>
  <Pages>6</Pages>
  <Words>3068</Words>
  <Characters>17489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Stichting Deltares</Company>
  <LinksUpToDate>false</LinksUpToDate>
  <CharactersWithSpaces>20516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Irene van der Zwan</dc:creator>
  <cp:lastModifiedBy>Tom The</cp:lastModifiedBy>
  <cp:revision>27</cp:revision>
  <dcterms:created xsi:type="dcterms:W3CDTF">2018-05-30T07:10:00Z</dcterms:created>
  <dcterms:modified xsi:type="dcterms:W3CDTF">2018-06-27T07:16:00Z</dcterms:modified>
</cp:coreProperties>
</file>